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225C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математике</w:t>
      </w:r>
      <w:bookmarkStart w:id="0" w:name="_GoBack"/>
      <w:bookmarkEnd w:id="0"/>
      <w:r w:rsidR="00B3402B" w:rsidRPr="00B3402B">
        <w:rPr>
          <w:rFonts w:ascii="Times New Roman" w:hAnsi="Times New Roman"/>
          <w:b/>
          <w:sz w:val="28"/>
          <w:szCs w:val="28"/>
        </w:rPr>
        <w:t xml:space="preserve"> (адаптированная, вариант 7.1) </w:t>
      </w:r>
    </w:p>
    <w:p w:rsidR="00B3402B" w:rsidRDefault="00B3402B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EF43C2" w:rsidRDefault="00EF43C2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348E7" w:rsidRPr="0063079D" w:rsidRDefault="000348E7" w:rsidP="00034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0348E7" w:rsidRPr="0063079D" w:rsidRDefault="000348E7" w:rsidP="00034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0348E7" w:rsidRDefault="000348E7" w:rsidP="000348E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 xml:space="preserve">Учебники: </w:t>
      </w:r>
    </w:p>
    <w:p w:rsidR="000348E7" w:rsidRPr="008F2AE6" w:rsidRDefault="000348E7" w:rsidP="000348E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Моро М. И.,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Бантова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М. А., Бельтюкова Г. В. и др. Математика. 2 класс. В 2-х частях. Ч. 1, 2.  М: Просвещение,2015</w:t>
      </w:r>
    </w:p>
    <w:p w:rsidR="000348E7" w:rsidRPr="001354D0" w:rsidRDefault="000348E7" w:rsidP="000348E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Моро М. И.,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Бантова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М. А., Бельтюкова Г. В. и др. Математика. 3 класс. В 2-х частях. Ч. 1, 2.  М: Просвещение, 2016</w:t>
      </w:r>
    </w:p>
    <w:p w:rsidR="000348E7" w:rsidRPr="001354D0" w:rsidRDefault="000348E7" w:rsidP="000348E7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Моро М. И.,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Бантова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М. А., Бельтюкова Г. В. и др. Математика. 4 класс. В 2-х частях. Ч. 1, 2.  М: Просвещение, 2017</w:t>
      </w:r>
    </w:p>
    <w:p w:rsidR="000348E7" w:rsidRPr="00734A57" w:rsidRDefault="000348E7" w:rsidP="00034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программа составле</w:t>
      </w:r>
      <w:r>
        <w:rPr>
          <w:rFonts w:ascii="Times New Roman" w:hAnsi="Times New Roman"/>
          <w:sz w:val="24"/>
          <w:szCs w:val="24"/>
        </w:rPr>
        <w:t>на из расчета 4 час в неделю в 2</w:t>
      </w:r>
      <w:r w:rsidRPr="00734A57">
        <w:rPr>
          <w:rFonts w:ascii="Times New Roman" w:hAnsi="Times New Roman"/>
          <w:sz w:val="24"/>
          <w:szCs w:val="24"/>
        </w:rPr>
        <w:t>-4 классах, 136 часов в год</w:t>
      </w:r>
      <w:r>
        <w:rPr>
          <w:rFonts w:ascii="Times New Roman" w:hAnsi="Times New Roman"/>
          <w:sz w:val="24"/>
          <w:szCs w:val="24"/>
        </w:rPr>
        <w:t>.</w:t>
      </w:r>
    </w:p>
    <w:p w:rsidR="00A7278C" w:rsidRPr="000348E7" w:rsidRDefault="000348E7" w:rsidP="00034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0348E7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348E7"/>
    <w:rsid w:val="00082EB0"/>
    <w:rsid w:val="003A2161"/>
    <w:rsid w:val="004225CC"/>
    <w:rsid w:val="00A7278C"/>
    <w:rsid w:val="00B3402B"/>
    <w:rsid w:val="00CC6B1C"/>
    <w:rsid w:val="00E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320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2021-06-23T09:33:00Z</dcterms:modified>
</cp:coreProperties>
</file>