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8AC24" w14:textId="77777777" w:rsidR="009B309F" w:rsidRPr="009B309F" w:rsidRDefault="009B309F" w:rsidP="009B30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09F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14:paraId="7C00A902" w14:textId="77777777" w:rsidR="009B309F" w:rsidRPr="009B309F" w:rsidRDefault="009B309F" w:rsidP="009B30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09F">
        <w:rPr>
          <w:rFonts w:ascii="Times New Roman" w:hAnsi="Times New Roman" w:cs="Times New Roman"/>
          <w:b/>
          <w:sz w:val="24"/>
          <w:szCs w:val="24"/>
        </w:rPr>
        <w:t>по результатам школьного этапа Всероссийской Олимпиады школьников</w:t>
      </w:r>
    </w:p>
    <w:p w14:paraId="406099F4" w14:textId="13348836" w:rsidR="004F61D4" w:rsidRDefault="009B309F" w:rsidP="009B30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09F">
        <w:rPr>
          <w:rFonts w:ascii="Times New Roman" w:hAnsi="Times New Roman" w:cs="Times New Roman"/>
          <w:b/>
          <w:sz w:val="24"/>
          <w:szCs w:val="24"/>
        </w:rPr>
        <w:t>в 20</w:t>
      </w:r>
      <w:r w:rsidR="00732731">
        <w:rPr>
          <w:rFonts w:ascii="Times New Roman" w:hAnsi="Times New Roman" w:cs="Times New Roman"/>
          <w:b/>
          <w:sz w:val="24"/>
          <w:szCs w:val="24"/>
        </w:rPr>
        <w:t>2</w:t>
      </w:r>
      <w:r w:rsidR="00AB64C0">
        <w:rPr>
          <w:rFonts w:ascii="Times New Roman" w:hAnsi="Times New Roman" w:cs="Times New Roman"/>
          <w:b/>
          <w:sz w:val="24"/>
          <w:szCs w:val="24"/>
        </w:rPr>
        <w:t>1</w:t>
      </w:r>
      <w:r w:rsidRPr="009B309F">
        <w:rPr>
          <w:rFonts w:ascii="Times New Roman" w:hAnsi="Times New Roman" w:cs="Times New Roman"/>
          <w:b/>
          <w:sz w:val="24"/>
          <w:szCs w:val="24"/>
        </w:rPr>
        <w:t>-20</w:t>
      </w:r>
      <w:r w:rsidR="0006309F">
        <w:rPr>
          <w:rFonts w:ascii="Times New Roman" w:hAnsi="Times New Roman" w:cs="Times New Roman"/>
          <w:b/>
          <w:sz w:val="24"/>
          <w:szCs w:val="24"/>
        </w:rPr>
        <w:t>2</w:t>
      </w:r>
      <w:r w:rsidR="00AB64C0">
        <w:rPr>
          <w:rFonts w:ascii="Times New Roman" w:hAnsi="Times New Roman" w:cs="Times New Roman"/>
          <w:b/>
          <w:sz w:val="24"/>
          <w:szCs w:val="24"/>
        </w:rPr>
        <w:t>2</w:t>
      </w:r>
      <w:r w:rsidR="007327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309F">
        <w:rPr>
          <w:rFonts w:ascii="Times New Roman" w:hAnsi="Times New Roman" w:cs="Times New Roman"/>
          <w:b/>
          <w:sz w:val="24"/>
          <w:szCs w:val="24"/>
        </w:rPr>
        <w:t>учебном году</w:t>
      </w:r>
    </w:p>
    <w:p w14:paraId="04894F75" w14:textId="33E7C424" w:rsidR="00AB64C0" w:rsidRPr="00AB64C0" w:rsidRDefault="00AB64C0" w:rsidP="00AB64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B64C0">
        <w:rPr>
          <w:rFonts w:ascii="Times New Roman" w:eastAsia="Times New Roman" w:hAnsi="Times New Roman" w:cs="Times New Roman"/>
          <w:sz w:val="24"/>
          <w:szCs w:val="24"/>
        </w:rPr>
        <w:t>В соответствии с ч. 3 ст. 77 ФЗ от 29.12.2012 № 273 – ФЗ «Об образовании в Российской Федерации»,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приказами Министерства образования и молодежной политики Свердловской области от 22.05.2020 № 439-Д «О наделении правом рассмотрения и подписи документов заместителей Министра образования и молодежной политики Свердловской области», от 29.07.2021 № 726-Д «Об обеспечении организации и проведения всероссийской олимпиады школьников в Свердловской области в 2021/2022 учебном году», Приказом Министерства образования и молодёжной политики Свердловской области № 850 от 31.08.2021 года «Об организации и проведении школьного этапа всероссийской олимпиады школьников в Свердловской области в 2021/2022 учебном году»</w:t>
      </w:r>
      <w:r w:rsidRPr="00AB64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приказов директора МАОУ СОШ №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AB64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98/1</w:t>
      </w:r>
      <w:r w:rsidRPr="00AB64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20.09.2021 «О проведении школьного этапа всероссийской олимпиады школьников в 2021-2022 учебном году», №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85</w:t>
      </w:r>
      <w:r w:rsidRPr="00AB64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AB64C0">
        <w:rPr>
          <w:rFonts w:ascii="Times New Roman" w:eastAsia="Calibri" w:hAnsi="Times New Roman" w:cs="Times New Roman"/>
          <w:sz w:val="24"/>
          <w:szCs w:val="24"/>
          <w:lang w:eastAsia="en-US"/>
        </w:rPr>
        <w:t>.09.2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AB64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 «О назначении ответственных лиц за организацию, проведение информационный обмен на период проведения школьного этапа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AB64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сероссийской олимпиады школьников в 2021 -2022 учебном году», согласно годовому календарному учебному графику образовательного учреждения на 2021-2022 учебный год, был проведен школьный этап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AB64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сероссийской олимпиады школьников в 2021-2022 учебном году среди учащихся 4-11 классов МАОУ СОШ №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AB64C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411ECE41" w14:textId="4CEF4646" w:rsidR="00E95980" w:rsidRDefault="00E95980" w:rsidP="00AB64C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18E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Цель проведения всероссийской олимпиады школьников</w:t>
      </w:r>
      <w:r w:rsidRPr="00481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86EA5" w:rsidRPr="004818EE">
        <w:rPr>
          <w:rFonts w:ascii="Times New Roman" w:hAnsi="Times New Roman" w:cs="Times New Roman"/>
          <w:color w:val="000000" w:themeColor="text1"/>
          <w:sz w:val="24"/>
          <w:szCs w:val="24"/>
        </w:rPr>
        <w:t>выявление и развитие у учащихся творческих способностей</w:t>
      </w:r>
      <w:r w:rsidR="004818EE" w:rsidRPr="00481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интереса </w:t>
      </w:r>
      <w:r w:rsidR="004818EE">
        <w:rPr>
          <w:rFonts w:ascii="Times New Roman" w:hAnsi="Times New Roman" w:cs="Times New Roman"/>
          <w:color w:val="000000" w:themeColor="text1"/>
          <w:sz w:val="24"/>
          <w:szCs w:val="24"/>
        </w:rPr>
        <w:t>к научной (научно-исследовательской)</w:t>
      </w:r>
      <w:r w:rsidR="004818EE" w:rsidRPr="00481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1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деятельности, пропаганда научных знаний, отбор учащихся, проявивших выдающиеся способности для участия в следующем этапе </w:t>
      </w:r>
      <w:r w:rsidR="00AB64C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481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сероссийской олимпиады школьников. </w:t>
      </w:r>
    </w:p>
    <w:p w14:paraId="55DB6E20" w14:textId="5D5C74CA" w:rsidR="00EE24DF" w:rsidRDefault="004818EE" w:rsidP="00E9598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Порядка проведения всероссийской олимпиады шк</w:t>
      </w:r>
      <w:r w:rsidR="00EE24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ольников, руководителем МАОУ СОШ №7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был издан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</w:t>
      </w:r>
      <w:r w:rsidR="00EE24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иказ </w:t>
      </w:r>
      <w:r w:rsidR="00A70A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0A2D" w:rsidRPr="00A70A2D">
        <w:rPr>
          <w:rFonts w:ascii="Times New Roman" w:eastAsia="Times New Roman" w:hAnsi="Times New Roman" w:cs="Times New Roman"/>
          <w:bCs/>
          <w:sz w:val="24"/>
          <w:szCs w:val="24"/>
        </w:rPr>
        <w:t>№</w:t>
      </w:r>
      <w:proofErr w:type="gramEnd"/>
      <w:r w:rsidR="00A70A2D" w:rsidRPr="00A70A2D">
        <w:rPr>
          <w:rFonts w:ascii="Times New Roman" w:eastAsia="Times New Roman" w:hAnsi="Times New Roman" w:cs="Times New Roman"/>
          <w:bCs/>
          <w:sz w:val="24"/>
          <w:szCs w:val="24"/>
        </w:rPr>
        <w:t xml:space="preserve"> 9</w:t>
      </w:r>
      <w:r w:rsidR="00AB64C0">
        <w:rPr>
          <w:rFonts w:ascii="Times New Roman" w:eastAsia="Times New Roman" w:hAnsi="Times New Roman" w:cs="Times New Roman"/>
          <w:bCs/>
          <w:sz w:val="24"/>
          <w:szCs w:val="24"/>
        </w:rPr>
        <w:t>8/1</w:t>
      </w:r>
      <w:r w:rsidR="00A70A2D" w:rsidRPr="00A70A2D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</w:t>
      </w:r>
      <w:r w:rsidR="00AB64C0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A70A2D" w:rsidRPr="00A70A2D">
        <w:rPr>
          <w:rFonts w:ascii="Times New Roman" w:eastAsia="Times New Roman" w:hAnsi="Times New Roman" w:cs="Times New Roman"/>
          <w:bCs/>
          <w:sz w:val="24"/>
          <w:szCs w:val="24"/>
        </w:rPr>
        <w:t>.09.2020</w:t>
      </w:r>
      <w:r w:rsidR="00A70A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70A2D">
        <w:rPr>
          <w:rFonts w:ascii="Times New Roman" w:eastAsia="Times New Roman" w:hAnsi="Times New Roman" w:cs="Times New Roman"/>
          <w:b/>
          <w:sz w:val="24"/>
          <w:szCs w:val="24"/>
        </w:rPr>
        <w:t>г.,</w:t>
      </w:r>
      <w:r w:rsidR="00EE24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проведении в МАОУ СОШ №7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школьного этапа </w:t>
      </w:r>
      <w:r w:rsidR="00AB64C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сероссийской олимпиады школьников. Председателями жюри являлись</w:t>
      </w:r>
      <w:r w:rsidR="00EE24D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437"/>
        <w:gridCol w:w="4573"/>
      </w:tblGrid>
      <w:tr w:rsidR="00AB64C0" w:rsidRPr="00AB64C0" w14:paraId="0E553FE2" w14:textId="77777777" w:rsidTr="00AB64C0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C85A" w14:textId="77777777" w:rsidR="00AB64C0" w:rsidRPr="00AB64C0" w:rsidRDefault="00AB64C0" w:rsidP="00AB64C0">
            <w:pPr>
              <w:tabs>
                <w:tab w:val="left" w:pos="851"/>
              </w:tabs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E6EE" w14:textId="77777777" w:rsidR="00AB64C0" w:rsidRPr="00AB64C0" w:rsidRDefault="00AB64C0" w:rsidP="00AB64C0">
            <w:pPr>
              <w:tabs>
                <w:tab w:val="left" w:pos="851"/>
              </w:tabs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282D" w14:textId="77777777" w:rsidR="00AB64C0" w:rsidRPr="00AB64C0" w:rsidRDefault="00AB64C0" w:rsidP="00AB64C0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председателя</w:t>
            </w:r>
          </w:p>
        </w:tc>
      </w:tr>
      <w:tr w:rsidR="00AB64C0" w:rsidRPr="00AB64C0" w14:paraId="258AC2F9" w14:textId="77777777" w:rsidTr="00AB64C0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8C67" w14:textId="77777777" w:rsidR="00AB64C0" w:rsidRPr="00AB64C0" w:rsidRDefault="00AB64C0" w:rsidP="00AB64C0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3A51" w14:textId="77777777" w:rsidR="00AB64C0" w:rsidRPr="00AB64C0" w:rsidRDefault="00AB64C0" w:rsidP="00AB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E24E" w14:textId="46D0E84C" w:rsidR="00AB64C0" w:rsidRPr="00AB64C0" w:rsidRDefault="00B8417A" w:rsidP="00AB64C0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Алимбаева Айгуль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Балгужаевна</w:t>
            </w:r>
            <w:proofErr w:type="spellEnd"/>
          </w:p>
        </w:tc>
      </w:tr>
      <w:tr w:rsidR="00AB64C0" w:rsidRPr="00AB64C0" w14:paraId="06EC3719" w14:textId="77777777" w:rsidTr="00AB64C0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8EDE" w14:textId="77777777" w:rsidR="00AB64C0" w:rsidRPr="00AB64C0" w:rsidRDefault="00AB64C0" w:rsidP="00AB64C0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AE45" w14:textId="77777777" w:rsidR="00AB64C0" w:rsidRPr="00AB64C0" w:rsidRDefault="00AB64C0" w:rsidP="00AB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5BD2" w14:textId="47E99C1C" w:rsidR="00AB64C0" w:rsidRPr="00AB64C0" w:rsidRDefault="00B8417A" w:rsidP="00AB64C0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Крылова Наталья Владимировна</w:t>
            </w:r>
          </w:p>
        </w:tc>
      </w:tr>
      <w:tr w:rsidR="00AB64C0" w:rsidRPr="00AB64C0" w14:paraId="288BEBA2" w14:textId="77777777" w:rsidTr="00AB64C0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6937" w14:textId="77777777" w:rsidR="00AB64C0" w:rsidRPr="00AB64C0" w:rsidRDefault="00AB64C0" w:rsidP="00AB64C0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201F" w14:textId="77777777" w:rsidR="00AB64C0" w:rsidRPr="00AB64C0" w:rsidRDefault="00AB64C0" w:rsidP="00AB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277F" w14:textId="28CD15D3" w:rsidR="00AB64C0" w:rsidRPr="00AB64C0" w:rsidRDefault="00B8417A" w:rsidP="00AB64C0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Рачева Елена Петровна</w:t>
            </w:r>
          </w:p>
        </w:tc>
      </w:tr>
      <w:tr w:rsidR="00AB64C0" w:rsidRPr="00AB64C0" w14:paraId="1A8D1DAD" w14:textId="77777777" w:rsidTr="00AB64C0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7E0B" w14:textId="77777777" w:rsidR="00AB64C0" w:rsidRPr="00AB64C0" w:rsidRDefault="00AB64C0" w:rsidP="00AB64C0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3DD1" w14:textId="77777777" w:rsidR="00AB64C0" w:rsidRPr="00AB64C0" w:rsidRDefault="00AB64C0" w:rsidP="00AB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6241" w14:textId="2FACC4D3" w:rsidR="00AB64C0" w:rsidRPr="00AB64C0" w:rsidRDefault="00B8417A" w:rsidP="00AB64C0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Гаврилова Елена Михайловна</w:t>
            </w:r>
          </w:p>
        </w:tc>
      </w:tr>
      <w:tr w:rsidR="00AB64C0" w:rsidRPr="00AB64C0" w14:paraId="0F2140FD" w14:textId="77777777" w:rsidTr="00AB64C0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22F5" w14:textId="77777777" w:rsidR="00AB64C0" w:rsidRPr="00AB64C0" w:rsidRDefault="00AB64C0" w:rsidP="00AB64C0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D1D1" w14:textId="77777777" w:rsidR="00AB64C0" w:rsidRPr="00AB64C0" w:rsidRDefault="00AB64C0" w:rsidP="00AB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1D55" w14:textId="000CD3A4" w:rsidR="00AB64C0" w:rsidRPr="00AB64C0" w:rsidRDefault="00B8417A" w:rsidP="00AB64C0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Флягин Владислав Сергеевич</w:t>
            </w:r>
          </w:p>
        </w:tc>
      </w:tr>
      <w:tr w:rsidR="00AB64C0" w:rsidRPr="00AB64C0" w14:paraId="636413F4" w14:textId="77777777" w:rsidTr="00AB64C0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EE2C" w14:textId="77777777" w:rsidR="00AB64C0" w:rsidRPr="00AB64C0" w:rsidRDefault="00AB64C0" w:rsidP="00AB64C0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D3AB" w14:textId="77777777" w:rsidR="00AB64C0" w:rsidRPr="00AB64C0" w:rsidRDefault="00AB64C0" w:rsidP="00AB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1E1C" w14:textId="21B1D38C" w:rsidR="00AB64C0" w:rsidRPr="00AB64C0" w:rsidRDefault="00AB64C0" w:rsidP="00AB64C0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8417A">
              <w:rPr>
                <w:rFonts w:ascii="Times New Roman" w:eastAsia="Times New Roman" w:hAnsi="Times New Roman" w:cs="Times New Roman"/>
                <w:sz w:val="24"/>
                <w:szCs w:val="24"/>
              </w:rPr>
              <w:t>орабельникова Людмила Васильевна</w:t>
            </w:r>
          </w:p>
        </w:tc>
      </w:tr>
      <w:tr w:rsidR="00AB64C0" w:rsidRPr="00AB64C0" w14:paraId="3FC93261" w14:textId="77777777" w:rsidTr="00AB64C0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542E" w14:textId="77777777" w:rsidR="00AB64C0" w:rsidRPr="00AB64C0" w:rsidRDefault="00AB64C0" w:rsidP="00AB64C0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28B3" w14:textId="77777777" w:rsidR="00AB64C0" w:rsidRPr="00AB64C0" w:rsidRDefault="00AB64C0" w:rsidP="00AB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3983" w14:textId="5941F797" w:rsidR="00AB64C0" w:rsidRPr="00AB64C0" w:rsidRDefault="00B8417A" w:rsidP="00AB64C0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Протасов Александр Анатольевич</w:t>
            </w:r>
          </w:p>
        </w:tc>
      </w:tr>
      <w:tr w:rsidR="00AB64C0" w:rsidRPr="00AB64C0" w14:paraId="6726FA3F" w14:textId="77777777" w:rsidTr="00AB64C0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7A46" w14:textId="77777777" w:rsidR="00AB64C0" w:rsidRPr="00AB64C0" w:rsidRDefault="00AB64C0" w:rsidP="00AB64C0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8A65" w14:textId="77777777" w:rsidR="00AB64C0" w:rsidRPr="00AB64C0" w:rsidRDefault="00AB64C0" w:rsidP="00AB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4306" w14:textId="42105B30" w:rsidR="00AB64C0" w:rsidRPr="00AB64C0" w:rsidRDefault="00B8417A" w:rsidP="00AB64C0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Коротаева Нина Александровна</w:t>
            </w:r>
          </w:p>
        </w:tc>
      </w:tr>
      <w:tr w:rsidR="00AB64C0" w:rsidRPr="00AB64C0" w14:paraId="7B5E0F15" w14:textId="77777777" w:rsidTr="00AB64C0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1E26" w14:textId="77777777" w:rsidR="00AB64C0" w:rsidRPr="00AB64C0" w:rsidRDefault="00AB64C0" w:rsidP="00AB64C0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7ACA" w14:textId="77777777" w:rsidR="00AB64C0" w:rsidRPr="00AB64C0" w:rsidRDefault="00AB64C0" w:rsidP="00AB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48D6" w14:textId="3813204C" w:rsidR="00AB64C0" w:rsidRPr="00AB64C0" w:rsidRDefault="00B8417A" w:rsidP="00AB64C0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Хамзина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</w:tr>
      <w:tr w:rsidR="00AB64C0" w:rsidRPr="00AB64C0" w14:paraId="35FD97FC" w14:textId="77777777" w:rsidTr="00AB64C0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948F" w14:textId="77777777" w:rsidR="00AB64C0" w:rsidRPr="00AB64C0" w:rsidRDefault="00AB64C0" w:rsidP="00AB64C0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1C92" w14:textId="77777777" w:rsidR="00AB64C0" w:rsidRPr="00AB64C0" w:rsidRDefault="00AB64C0" w:rsidP="00AB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F917" w14:textId="69EEA767" w:rsidR="00AB64C0" w:rsidRPr="00AB64C0" w:rsidRDefault="007D01BA" w:rsidP="00AB64C0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Гоппе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</w:tr>
      <w:tr w:rsidR="00AB64C0" w:rsidRPr="00AB64C0" w14:paraId="7EEB7191" w14:textId="77777777" w:rsidTr="00AB64C0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73F7" w14:textId="77777777" w:rsidR="00AB64C0" w:rsidRPr="00AB64C0" w:rsidRDefault="00AB64C0" w:rsidP="00AB64C0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A744" w14:textId="77777777" w:rsidR="00AB64C0" w:rsidRPr="00AB64C0" w:rsidRDefault="00AB64C0" w:rsidP="00AB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C20F" w14:textId="42B2BC80" w:rsidR="00AB64C0" w:rsidRPr="00AB64C0" w:rsidRDefault="007D01BA" w:rsidP="00AB64C0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Махнева Инна Ивановна</w:t>
            </w:r>
          </w:p>
        </w:tc>
      </w:tr>
      <w:tr w:rsidR="00AB64C0" w:rsidRPr="00AB64C0" w14:paraId="5E6FC010" w14:textId="77777777" w:rsidTr="00AB64C0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C9C1" w14:textId="77777777" w:rsidR="00AB64C0" w:rsidRPr="00AB64C0" w:rsidRDefault="00AB64C0" w:rsidP="00AB64C0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2D" w14:textId="77777777" w:rsidR="00AB64C0" w:rsidRPr="00AB64C0" w:rsidRDefault="00AB64C0" w:rsidP="00AB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F0CC" w14:textId="61A98D83" w:rsidR="00AB64C0" w:rsidRPr="00AB64C0" w:rsidRDefault="00B8417A" w:rsidP="00B8417A">
            <w:pPr>
              <w:spacing w:after="1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Галина Андреевна</w:t>
            </w:r>
          </w:p>
        </w:tc>
      </w:tr>
      <w:tr w:rsidR="00AB64C0" w:rsidRPr="00AB64C0" w14:paraId="5F334387" w14:textId="77777777" w:rsidTr="00AB64C0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0CB1" w14:textId="77777777" w:rsidR="00AB64C0" w:rsidRPr="00AB64C0" w:rsidRDefault="00AB64C0" w:rsidP="00AB64C0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A4D7" w14:textId="77777777" w:rsidR="00AB64C0" w:rsidRPr="00AB64C0" w:rsidRDefault="00AB64C0" w:rsidP="00AB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8AF8" w14:textId="226BB088" w:rsidR="00AB64C0" w:rsidRPr="00AB64C0" w:rsidRDefault="00B8417A" w:rsidP="00AB64C0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Поспелова Светлана Николаевна</w:t>
            </w:r>
          </w:p>
        </w:tc>
      </w:tr>
      <w:tr w:rsidR="00AB64C0" w:rsidRPr="00AB64C0" w14:paraId="4B7E5F0D" w14:textId="77777777" w:rsidTr="00AB64C0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8090" w14:textId="77777777" w:rsidR="00AB64C0" w:rsidRPr="00AB64C0" w:rsidRDefault="00AB64C0" w:rsidP="00AB64C0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EB14" w14:textId="77777777" w:rsidR="00AB64C0" w:rsidRPr="00AB64C0" w:rsidRDefault="00AB64C0" w:rsidP="00AB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Технологический труд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4525" w14:textId="30209872" w:rsidR="00AB64C0" w:rsidRPr="00AB64C0" w:rsidRDefault="00B8417A" w:rsidP="00AB64C0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Костицын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 Сергеевич</w:t>
            </w:r>
          </w:p>
        </w:tc>
      </w:tr>
      <w:tr w:rsidR="00AB64C0" w:rsidRPr="00AB64C0" w14:paraId="216750BE" w14:textId="77777777" w:rsidTr="00AB64C0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61EB" w14:textId="77777777" w:rsidR="00AB64C0" w:rsidRPr="00AB64C0" w:rsidRDefault="00AB64C0" w:rsidP="00AB64C0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594D" w14:textId="77777777" w:rsidR="00AB64C0" w:rsidRPr="00AB64C0" w:rsidRDefault="00AB64C0" w:rsidP="00AB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безопасности </w:t>
            </w:r>
          </w:p>
          <w:p w14:paraId="7AFCAC25" w14:textId="77777777" w:rsidR="00AB64C0" w:rsidRPr="00AB64C0" w:rsidRDefault="00AB64C0" w:rsidP="00AB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жизнедеятельности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0B17" w14:textId="51D3A6B3" w:rsidR="00AB64C0" w:rsidRPr="00AB64C0" w:rsidRDefault="00B8417A" w:rsidP="00AB64C0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Морев Алексей Васильевич</w:t>
            </w:r>
          </w:p>
        </w:tc>
      </w:tr>
      <w:tr w:rsidR="007D01BA" w:rsidRPr="00AB64C0" w14:paraId="01E89711" w14:textId="77777777" w:rsidTr="00AB64C0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7F5E" w14:textId="77777777" w:rsidR="007D01BA" w:rsidRPr="00AB64C0" w:rsidRDefault="007D01BA" w:rsidP="00AB64C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F1B9" w14:textId="1BB24BFC" w:rsidR="007D01BA" w:rsidRPr="00AB64C0" w:rsidRDefault="007D01BA" w:rsidP="00AB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FF01" w14:textId="5387C663" w:rsidR="007D01BA" w:rsidRDefault="007D01BA" w:rsidP="00AB64C0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Махнева Инна Ивановна</w:t>
            </w:r>
          </w:p>
        </w:tc>
      </w:tr>
      <w:tr w:rsidR="007D01BA" w:rsidRPr="00AB64C0" w14:paraId="010EBE01" w14:textId="77777777" w:rsidTr="00AB64C0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CB39" w14:textId="77777777" w:rsidR="007D01BA" w:rsidRPr="00AB64C0" w:rsidRDefault="007D01BA" w:rsidP="00AB64C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2785" w14:textId="7562F9E5" w:rsidR="007D01BA" w:rsidRDefault="007D01BA" w:rsidP="00AB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DCAE" w14:textId="0D705E5A" w:rsidR="007D01BA" w:rsidRDefault="007D01BA" w:rsidP="00AB64C0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Гоппе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</w:tr>
      <w:tr w:rsidR="007D01BA" w:rsidRPr="00AB64C0" w14:paraId="234E8138" w14:textId="77777777" w:rsidTr="00AB64C0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0DB9" w14:textId="77777777" w:rsidR="007D01BA" w:rsidRPr="00AB64C0" w:rsidRDefault="007D01BA" w:rsidP="00AB64C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48AC" w14:textId="16ED2982" w:rsidR="007D01BA" w:rsidRDefault="007D01BA" w:rsidP="00AB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DFD9" w14:textId="5906C4B2" w:rsidR="007D01BA" w:rsidRDefault="00C81ABA" w:rsidP="00AB64C0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Корабельникова Людмила Васильевна</w:t>
            </w:r>
          </w:p>
        </w:tc>
      </w:tr>
      <w:tr w:rsidR="007D01BA" w:rsidRPr="00AB64C0" w14:paraId="530DE5EC" w14:textId="77777777" w:rsidTr="00AB64C0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B130" w14:textId="77777777" w:rsidR="007D01BA" w:rsidRPr="00AB64C0" w:rsidRDefault="007D01BA" w:rsidP="00AB64C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48FE" w14:textId="4BF19A03" w:rsidR="007D01BA" w:rsidRDefault="007D01BA" w:rsidP="00AB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07D8" w14:textId="11D3611A" w:rsidR="007D01BA" w:rsidRDefault="007D01BA" w:rsidP="00AB64C0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Гоппе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</w:tr>
      <w:tr w:rsidR="00AB64C0" w:rsidRPr="00AB64C0" w14:paraId="0EA811D4" w14:textId="77777777" w:rsidTr="00AB64C0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4545" w14:textId="77777777" w:rsidR="00AB64C0" w:rsidRPr="00AB64C0" w:rsidRDefault="00AB64C0" w:rsidP="00AB64C0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1D0A" w14:textId="7DA1DEBB" w:rsidR="00AB64C0" w:rsidRPr="00AB64C0" w:rsidRDefault="00AB64C0" w:rsidP="00AB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gramStart"/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D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НОО</w:t>
            </w:r>
            <w:proofErr w:type="gramEnd"/>
            <w:r w:rsidR="007D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F294" w14:textId="0FB4CCDC" w:rsidR="00AB64C0" w:rsidRPr="00AB64C0" w:rsidRDefault="00B8417A" w:rsidP="00AB64C0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Тимашова Алена Владимировна</w:t>
            </w:r>
          </w:p>
        </w:tc>
      </w:tr>
      <w:tr w:rsidR="00AB64C0" w:rsidRPr="00AB64C0" w14:paraId="57FBFC1C" w14:textId="77777777" w:rsidTr="00AB64C0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A172" w14:textId="77777777" w:rsidR="00AB64C0" w:rsidRPr="00AB64C0" w:rsidRDefault="00AB64C0" w:rsidP="00AB64C0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6B6D" w14:textId="00E3FCAC" w:rsidR="00AB64C0" w:rsidRPr="00AB64C0" w:rsidRDefault="00AB64C0" w:rsidP="00AB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</w:t>
            </w:r>
            <w:r w:rsidR="007D01BA">
              <w:rPr>
                <w:rFonts w:ascii="Times New Roman" w:eastAsia="Times New Roman" w:hAnsi="Times New Roman" w:cs="Times New Roman"/>
                <w:sz w:val="24"/>
                <w:szCs w:val="24"/>
              </w:rPr>
              <w:t>НОО</w:t>
            </w: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2CB5" w14:textId="54DD83C4" w:rsidR="00AB64C0" w:rsidRPr="00AB64C0" w:rsidRDefault="00B8417A" w:rsidP="00AB64C0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Тимашова Алена Владимировна</w:t>
            </w:r>
          </w:p>
        </w:tc>
      </w:tr>
    </w:tbl>
    <w:p w14:paraId="1E705C71" w14:textId="17509D8B" w:rsidR="00576CC3" w:rsidRDefault="00576CC3" w:rsidP="007D01BA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период с</w:t>
      </w:r>
      <w:r w:rsidR="00A70A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1BA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6333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сентября </w:t>
      </w:r>
      <w:r w:rsidR="00EE24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по </w:t>
      </w:r>
      <w:r w:rsidR="007D01BA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EE24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1BA">
        <w:rPr>
          <w:rFonts w:ascii="Times New Roman" w:hAnsi="Times New Roman" w:cs="Times New Roman"/>
          <w:color w:val="000000" w:themeColor="text1"/>
          <w:sz w:val="24"/>
          <w:szCs w:val="24"/>
        </w:rPr>
        <w:t>сентября</w:t>
      </w:r>
      <w:r w:rsidR="00EE24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0812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3273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333C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708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A708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</w:t>
      </w:r>
      <w:r w:rsidR="00EE24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proofErr w:type="gramEnd"/>
      <w:r w:rsidR="00EE24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МАОУ СОШ №7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было скорректировано расписание уроков, в соответствии с графиком проведения школьного этапа всероссийской олимпиады школьников в городском округе Сухой Лог.</w:t>
      </w:r>
    </w:p>
    <w:p w14:paraId="57970D7A" w14:textId="2FC32E61" w:rsidR="00576CC3" w:rsidRDefault="00576CC3" w:rsidP="00576CC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Членами жюри школьного этапа в соответствии с графиком был проведен разбор и анализ олимпиадных заданий, организована работа апе</w:t>
      </w:r>
      <w:r w:rsidR="003A0F62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ляционных комиссий по каждому учебному предмету. </w:t>
      </w:r>
    </w:p>
    <w:p w14:paraId="58ECE486" w14:textId="77777777" w:rsidR="00576CC3" w:rsidRDefault="00576CC3" w:rsidP="00576CC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Вся необходимая информация о проведении школьного этапа всероссийской олимпиады школьников была размещена на информационном стенде в ОУ и на сайте общеобразовательной организации.</w:t>
      </w:r>
    </w:p>
    <w:p w14:paraId="223EA7D9" w14:textId="27453349" w:rsidR="008F2CEE" w:rsidRDefault="00CC2383" w:rsidP="00CC238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A708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школьном этапе приняло </w:t>
      </w:r>
      <w:proofErr w:type="gramStart"/>
      <w:r w:rsidR="00A708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</w:t>
      </w:r>
      <w:r w:rsidR="008F2C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334</w:t>
      </w:r>
      <w:proofErr w:type="gramEnd"/>
      <w:r w:rsidR="00A708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учащихся, что составило </w:t>
      </w:r>
      <w:r w:rsidR="008F2C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</w:t>
      </w:r>
      <w:r w:rsidR="00A70812" w:rsidRPr="00256992">
        <w:rPr>
          <w:rFonts w:ascii="Times New Roman" w:hAnsi="Times New Roman" w:cs="Times New Roman"/>
          <w:sz w:val="24"/>
          <w:szCs w:val="24"/>
        </w:rPr>
        <w:t xml:space="preserve"> %</w:t>
      </w:r>
      <w:r w:rsidR="00A708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эт</w:t>
      </w:r>
      <w:r w:rsidR="008F2CEE">
        <w:rPr>
          <w:rFonts w:ascii="Times New Roman" w:hAnsi="Times New Roman" w:cs="Times New Roman"/>
          <w:color w:val="000000" w:themeColor="text1"/>
          <w:sz w:val="24"/>
          <w:szCs w:val="24"/>
        </w:rPr>
        <w:t>о больше</w:t>
      </w:r>
      <w:r w:rsidR="00A708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8F2CEE">
        <w:rPr>
          <w:rFonts w:ascii="Times New Roman" w:hAnsi="Times New Roman" w:cs="Times New Roman"/>
          <w:color w:val="000000" w:themeColor="text1"/>
          <w:sz w:val="24"/>
          <w:szCs w:val="24"/>
        </w:rPr>
        <w:t>67</w:t>
      </w:r>
      <w:r w:rsidR="00A708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человек, чем в прошлом учебном году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</w:t>
      </w:r>
      <w:r w:rsidR="0006309F" w:rsidRPr="006C4B83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3273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F2CE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6309F" w:rsidRPr="006C4B83">
        <w:rPr>
          <w:rFonts w:ascii="Times New Roman" w:hAnsi="Times New Roman" w:cs="Times New Roman"/>
          <w:color w:val="000000" w:themeColor="text1"/>
          <w:sz w:val="24"/>
          <w:szCs w:val="24"/>
        </w:rPr>
        <w:t>-20</w:t>
      </w:r>
      <w:r w:rsidR="0006309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F2CE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6309F" w:rsidRPr="006C4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A70812">
        <w:rPr>
          <w:rFonts w:ascii="Times New Roman" w:hAnsi="Times New Roman" w:cs="Times New Roman"/>
          <w:color w:val="000000" w:themeColor="text1"/>
          <w:sz w:val="24"/>
          <w:szCs w:val="24"/>
        </w:rPr>
        <w:t>чебном году учащиеся выбрали 2</w:t>
      </w:r>
      <w:r w:rsidR="002B4EE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708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</w:t>
      </w:r>
      <w:r w:rsidR="002B4EE1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дисциплин</w:t>
      </w:r>
      <w:r w:rsidR="00A708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F2CEE">
        <w:rPr>
          <w:rFonts w:ascii="Times New Roman" w:hAnsi="Times New Roman" w:cs="Times New Roman"/>
          <w:color w:val="000000" w:themeColor="text1"/>
          <w:sz w:val="24"/>
          <w:szCs w:val="24"/>
        </w:rPr>
        <w:t>столько же</w:t>
      </w:r>
      <w:r w:rsidR="002B4E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08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прошлом году. </w:t>
      </w:r>
    </w:p>
    <w:p w14:paraId="1307D567" w14:textId="31E86F50" w:rsidR="00CC2383" w:rsidRDefault="00CC2383" w:rsidP="00CC238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Спектр выбора предметов для участия в школьном этапе всероссийской олимпиады школьников по сравнению с предыдущим годом имеет следующие тенденции:</w:t>
      </w:r>
    </w:p>
    <w:p w14:paraId="4913B4BF" w14:textId="1CBC46EC" w:rsidR="00A70812" w:rsidRPr="00545409" w:rsidRDefault="00545409" w:rsidP="00545409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454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Таблица 1.</w:t>
      </w:r>
    </w:p>
    <w:tbl>
      <w:tblPr>
        <w:tblStyle w:val="a4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425"/>
        <w:gridCol w:w="426"/>
        <w:gridCol w:w="567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283"/>
        <w:gridCol w:w="425"/>
        <w:gridCol w:w="426"/>
        <w:gridCol w:w="567"/>
        <w:gridCol w:w="425"/>
        <w:gridCol w:w="425"/>
      </w:tblGrid>
      <w:tr w:rsidR="008F2CEE" w:rsidRPr="009D5EB1" w14:paraId="592B42AE" w14:textId="77777777" w:rsidTr="00FE7CA8">
        <w:trPr>
          <w:cantSplit/>
          <w:trHeight w:val="1134"/>
        </w:trPr>
        <w:tc>
          <w:tcPr>
            <w:tcW w:w="710" w:type="dxa"/>
          </w:tcPr>
          <w:p w14:paraId="1409E34C" w14:textId="77777777" w:rsidR="008F2CEE" w:rsidRPr="00AE28B7" w:rsidRDefault="008F2CEE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E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</w:t>
            </w:r>
            <w:proofErr w:type="spellEnd"/>
            <w:r w:rsidRPr="00AE28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год/предмет</w:t>
            </w:r>
          </w:p>
        </w:tc>
        <w:tc>
          <w:tcPr>
            <w:tcW w:w="567" w:type="dxa"/>
            <w:textDirection w:val="btLr"/>
            <w:vAlign w:val="center"/>
          </w:tcPr>
          <w:p w14:paraId="5A61A144" w14:textId="77777777" w:rsidR="008F2CEE" w:rsidRPr="009D5EB1" w:rsidRDefault="008F2CEE" w:rsidP="007208D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  <w:textDirection w:val="btLr"/>
            <w:vAlign w:val="bottom"/>
          </w:tcPr>
          <w:p w14:paraId="6E74928E" w14:textId="77777777" w:rsidR="008F2CEE" w:rsidRPr="009D5EB1" w:rsidRDefault="008F2CEE" w:rsidP="007208DA">
            <w:pPr>
              <w:pStyle w:val="a3"/>
              <w:ind w:left="113"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425" w:type="dxa"/>
            <w:textDirection w:val="btLr"/>
          </w:tcPr>
          <w:p w14:paraId="09273E29" w14:textId="77777777" w:rsidR="008F2CEE" w:rsidRPr="009D5EB1" w:rsidRDefault="008F2CEE" w:rsidP="007208DA">
            <w:pPr>
              <w:pStyle w:val="a3"/>
              <w:ind w:left="113"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право</w:t>
            </w:r>
          </w:p>
        </w:tc>
        <w:tc>
          <w:tcPr>
            <w:tcW w:w="426" w:type="dxa"/>
            <w:textDirection w:val="btLr"/>
          </w:tcPr>
          <w:p w14:paraId="41886603" w14:textId="77777777" w:rsidR="008F2CEE" w:rsidRPr="009D5EB1" w:rsidRDefault="008F2CEE" w:rsidP="007208DA">
            <w:pPr>
              <w:pStyle w:val="a3"/>
              <w:ind w:left="113"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ОБЖ</w:t>
            </w:r>
          </w:p>
        </w:tc>
        <w:tc>
          <w:tcPr>
            <w:tcW w:w="567" w:type="dxa"/>
            <w:textDirection w:val="btLr"/>
          </w:tcPr>
          <w:p w14:paraId="28BE66FE" w14:textId="77777777" w:rsidR="008F2CEE" w:rsidRPr="009D5EB1" w:rsidRDefault="008F2CEE" w:rsidP="007208DA">
            <w:pPr>
              <w:pStyle w:val="a3"/>
              <w:ind w:left="113"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5EB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усский язык</w:t>
            </w:r>
          </w:p>
        </w:tc>
        <w:tc>
          <w:tcPr>
            <w:tcW w:w="567" w:type="dxa"/>
            <w:textDirection w:val="btLr"/>
          </w:tcPr>
          <w:p w14:paraId="2B81F950" w14:textId="77777777" w:rsidR="008F2CEE" w:rsidRPr="009D5EB1" w:rsidRDefault="008F2CEE" w:rsidP="007208DA">
            <w:pPr>
              <w:pStyle w:val="a3"/>
              <w:ind w:left="113"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5EB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форматика</w:t>
            </w:r>
          </w:p>
        </w:tc>
        <w:tc>
          <w:tcPr>
            <w:tcW w:w="425" w:type="dxa"/>
            <w:textDirection w:val="btLr"/>
          </w:tcPr>
          <w:p w14:paraId="34464024" w14:textId="77777777" w:rsidR="008F2CEE" w:rsidRPr="009D5EB1" w:rsidRDefault="008F2CEE" w:rsidP="007208DA">
            <w:pPr>
              <w:pStyle w:val="a3"/>
              <w:ind w:left="113"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география</w:t>
            </w:r>
          </w:p>
        </w:tc>
        <w:tc>
          <w:tcPr>
            <w:tcW w:w="425" w:type="dxa"/>
            <w:textDirection w:val="btLr"/>
          </w:tcPr>
          <w:p w14:paraId="061762E6" w14:textId="77777777" w:rsidR="008F2CEE" w:rsidRPr="009D5EB1" w:rsidRDefault="008F2CEE" w:rsidP="007208DA">
            <w:pPr>
              <w:pStyle w:val="a3"/>
              <w:ind w:left="113"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технология</w:t>
            </w:r>
          </w:p>
        </w:tc>
        <w:tc>
          <w:tcPr>
            <w:tcW w:w="425" w:type="dxa"/>
            <w:textDirection w:val="btLr"/>
          </w:tcPr>
          <w:p w14:paraId="4A39BF69" w14:textId="77777777" w:rsidR="008F2CEE" w:rsidRPr="009D5EB1" w:rsidRDefault="008F2CEE" w:rsidP="007208DA">
            <w:pPr>
              <w:pStyle w:val="a3"/>
              <w:ind w:left="113"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МХК</w:t>
            </w:r>
          </w:p>
        </w:tc>
        <w:tc>
          <w:tcPr>
            <w:tcW w:w="426" w:type="dxa"/>
            <w:textDirection w:val="btLr"/>
          </w:tcPr>
          <w:p w14:paraId="2470FF48" w14:textId="77777777" w:rsidR="008F2CEE" w:rsidRPr="009D5EB1" w:rsidRDefault="008F2CEE" w:rsidP="007208DA">
            <w:pPr>
              <w:pStyle w:val="a3"/>
              <w:ind w:left="113"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литература</w:t>
            </w:r>
          </w:p>
        </w:tc>
        <w:tc>
          <w:tcPr>
            <w:tcW w:w="425" w:type="dxa"/>
            <w:textDirection w:val="btLr"/>
          </w:tcPr>
          <w:p w14:paraId="1DFE225C" w14:textId="77777777" w:rsidR="008F2CEE" w:rsidRPr="009D5EB1" w:rsidRDefault="008F2CEE" w:rsidP="007208DA">
            <w:pPr>
              <w:pStyle w:val="a3"/>
              <w:ind w:left="113"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обществознание</w:t>
            </w:r>
          </w:p>
        </w:tc>
        <w:tc>
          <w:tcPr>
            <w:tcW w:w="425" w:type="dxa"/>
            <w:textDirection w:val="btLr"/>
          </w:tcPr>
          <w:p w14:paraId="3978D58D" w14:textId="77777777" w:rsidR="008F2CEE" w:rsidRPr="009D5EB1" w:rsidRDefault="008F2CEE" w:rsidP="007208DA">
            <w:pPr>
              <w:pStyle w:val="a3"/>
              <w:ind w:left="113"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425" w:type="dxa"/>
            <w:textDirection w:val="btLr"/>
          </w:tcPr>
          <w:p w14:paraId="6BA5498D" w14:textId="77777777" w:rsidR="008F2CEE" w:rsidRPr="009D5EB1" w:rsidRDefault="008F2CEE" w:rsidP="007208DA">
            <w:pPr>
              <w:pStyle w:val="a3"/>
              <w:ind w:left="113"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 НОО</w:t>
            </w:r>
          </w:p>
        </w:tc>
        <w:tc>
          <w:tcPr>
            <w:tcW w:w="426" w:type="dxa"/>
            <w:textDirection w:val="btLr"/>
            <w:vAlign w:val="center"/>
          </w:tcPr>
          <w:p w14:paraId="3F03A36E" w14:textId="77777777" w:rsidR="008F2CEE" w:rsidRPr="009D5EB1" w:rsidRDefault="008F2CEE" w:rsidP="007208DA">
            <w:pPr>
              <w:pStyle w:val="a3"/>
              <w:ind w:left="113"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Физическая культура</w:t>
            </w:r>
          </w:p>
        </w:tc>
        <w:tc>
          <w:tcPr>
            <w:tcW w:w="283" w:type="dxa"/>
            <w:textDirection w:val="btLr"/>
          </w:tcPr>
          <w:p w14:paraId="09A17A85" w14:textId="77777777" w:rsidR="008F2CEE" w:rsidRPr="009D5EB1" w:rsidRDefault="008F2CEE" w:rsidP="007208DA">
            <w:pPr>
              <w:pStyle w:val="a3"/>
              <w:ind w:left="113"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экология</w:t>
            </w:r>
          </w:p>
        </w:tc>
        <w:tc>
          <w:tcPr>
            <w:tcW w:w="425" w:type="dxa"/>
            <w:textDirection w:val="btLr"/>
          </w:tcPr>
          <w:p w14:paraId="12E605B4" w14:textId="77777777" w:rsidR="008F2CEE" w:rsidRPr="009D5EB1" w:rsidRDefault="008F2CEE" w:rsidP="007208DA">
            <w:pPr>
              <w:pStyle w:val="a3"/>
              <w:ind w:left="113"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экономика</w:t>
            </w:r>
          </w:p>
        </w:tc>
        <w:tc>
          <w:tcPr>
            <w:tcW w:w="426" w:type="dxa"/>
            <w:textDirection w:val="btLr"/>
          </w:tcPr>
          <w:p w14:paraId="1D758583" w14:textId="77777777" w:rsidR="008F2CEE" w:rsidRPr="009D5EB1" w:rsidRDefault="008F2CEE" w:rsidP="007208DA">
            <w:pPr>
              <w:pStyle w:val="a3"/>
              <w:ind w:left="113"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история</w:t>
            </w:r>
          </w:p>
        </w:tc>
        <w:tc>
          <w:tcPr>
            <w:tcW w:w="567" w:type="dxa"/>
            <w:textDirection w:val="btLr"/>
          </w:tcPr>
          <w:p w14:paraId="408FB221" w14:textId="77777777" w:rsidR="008F2CEE" w:rsidRPr="009D5EB1" w:rsidRDefault="008F2CEE" w:rsidP="007208DA">
            <w:pPr>
              <w:pStyle w:val="a3"/>
              <w:ind w:left="113"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Русский НОО</w:t>
            </w:r>
          </w:p>
          <w:p w14:paraId="63B17706" w14:textId="77777777" w:rsidR="008F2CEE" w:rsidRPr="009D5EB1" w:rsidRDefault="008F2CEE" w:rsidP="007208DA">
            <w:pPr>
              <w:pStyle w:val="a3"/>
              <w:ind w:left="113"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14:paraId="2A30159F" w14:textId="77777777" w:rsidR="008F2CEE" w:rsidRPr="009D5EB1" w:rsidRDefault="008F2CEE" w:rsidP="007208DA">
            <w:pPr>
              <w:pStyle w:val="a3"/>
              <w:ind w:left="113"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химия</w:t>
            </w:r>
          </w:p>
        </w:tc>
        <w:tc>
          <w:tcPr>
            <w:tcW w:w="425" w:type="dxa"/>
            <w:textDirection w:val="btLr"/>
          </w:tcPr>
          <w:p w14:paraId="11BA3295" w14:textId="77777777" w:rsidR="008F2CEE" w:rsidRPr="009D5EB1" w:rsidRDefault="008F2CEE" w:rsidP="007208DA">
            <w:pPr>
              <w:pStyle w:val="a3"/>
              <w:ind w:left="113"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Английский </w:t>
            </w:r>
          </w:p>
        </w:tc>
      </w:tr>
      <w:tr w:rsidR="008F2CEE" w:rsidRPr="009D5EB1" w14:paraId="3F04A6B2" w14:textId="77777777" w:rsidTr="00FE7CA8">
        <w:tc>
          <w:tcPr>
            <w:tcW w:w="710" w:type="dxa"/>
          </w:tcPr>
          <w:p w14:paraId="14BC5289" w14:textId="109873A1" w:rsidR="008F2CEE" w:rsidRDefault="008F2CEE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2020-2021</w:t>
            </w:r>
          </w:p>
        </w:tc>
        <w:tc>
          <w:tcPr>
            <w:tcW w:w="567" w:type="dxa"/>
          </w:tcPr>
          <w:p w14:paraId="17B70014" w14:textId="6E945F92" w:rsidR="008F2CEE" w:rsidRDefault="008F2CEE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425" w:type="dxa"/>
          </w:tcPr>
          <w:p w14:paraId="628ABC7B" w14:textId="5C52C76D" w:rsidR="008F2CEE" w:rsidRDefault="008F2CEE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425" w:type="dxa"/>
          </w:tcPr>
          <w:p w14:paraId="7F6DA3E1" w14:textId="58ECC5E4" w:rsidR="008F2CEE" w:rsidRDefault="008F2CEE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26" w:type="dxa"/>
          </w:tcPr>
          <w:p w14:paraId="2C34EFD7" w14:textId="0CFFE520" w:rsidR="008F2CEE" w:rsidRDefault="008F2CEE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05E1E3C0" w14:textId="46860569" w:rsidR="008F2CEE" w:rsidRDefault="008F2CEE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567" w:type="dxa"/>
          </w:tcPr>
          <w:p w14:paraId="45EAEBA8" w14:textId="112B42AF" w:rsidR="008F2CEE" w:rsidRDefault="008F2CEE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425" w:type="dxa"/>
          </w:tcPr>
          <w:p w14:paraId="605F5AA1" w14:textId="535CBEB8" w:rsidR="008F2CEE" w:rsidRDefault="008F2CEE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14:paraId="4524C115" w14:textId="468E9A2A" w:rsidR="008F2CEE" w:rsidRDefault="008F2CEE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14:paraId="2E10205E" w14:textId="0147118A" w:rsidR="008F2CEE" w:rsidRDefault="008F2CEE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14:paraId="3BB6728B" w14:textId="0D0D07BE" w:rsidR="008F2CEE" w:rsidRDefault="008F2CEE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14:paraId="61550168" w14:textId="053D489B" w:rsidR="008F2CEE" w:rsidRDefault="008F2CEE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425" w:type="dxa"/>
          </w:tcPr>
          <w:p w14:paraId="1523D47E" w14:textId="75B0BB4D" w:rsidR="008F2CEE" w:rsidRDefault="008F2CEE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425" w:type="dxa"/>
          </w:tcPr>
          <w:p w14:paraId="1A9B93DB" w14:textId="12D2593B" w:rsidR="008F2CEE" w:rsidRDefault="008F2CEE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426" w:type="dxa"/>
          </w:tcPr>
          <w:p w14:paraId="5D84073B" w14:textId="5C4457FD" w:rsidR="008F2CEE" w:rsidRDefault="008F2CEE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283" w:type="dxa"/>
          </w:tcPr>
          <w:p w14:paraId="2D1657FF" w14:textId="5EF6CAD6" w:rsidR="008F2CEE" w:rsidRDefault="008F2CEE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14:paraId="4D3AAB40" w14:textId="0BE80845" w:rsidR="008F2CEE" w:rsidRDefault="008F2CEE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26" w:type="dxa"/>
          </w:tcPr>
          <w:p w14:paraId="5EC89961" w14:textId="381EB483" w:rsidR="008F2CEE" w:rsidRDefault="008F2CEE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50B103FD" w14:textId="38CEEFE0" w:rsidR="008F2CEE" w:rsidRDefault="008F2CEE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425" w:type="dxa"/>
          </w:tcPr>
          <w:p w14:paraId="31F2F460" w14:textId="375ED14A" w:rsidR="008F2CEE" w:rsidRDefault="008F2CEE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5095DD31" w14:textId="50E33521" w:rsidR="008F2CEE" w:rsidRDefault="008F2CEE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</w:tr>
      <w:tr w:rsidR="008F2CEE" w:rsidRPr="009D5EB1" w14:paraId="1341196F" w14:textId="77777777" w:rsidTr="00FE7CA8">
        <w:tc>
          <w:tcPr>
            <w:tcW w:w="710" w:type="dxa"/>
          </w:tcPr>
          <w:p w14:paraId="3DBF09B9" w14:textId="55E14B24" w:rsidR="008F2CEE" w:rsidRDefault="008F2CEE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2021-2022</w:t>
            </w:r>
          </w:p>
        </w:tc>
        <w:tc>
          <w:tcPr>
            <w:tcW w:w="567" w:type="dxa"/>
          </w:tcPr>
          <w:p w14:paraId="64E4C384" w14:textId="4F6C3972" w:rsidR="008F2CEE" w:rsidRDefault="00FE7CA8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425" w:type="dxa"/>
          </w:tcPr>
          <w:p w14:paraId="372D7978" w14:textId="194473C0" w:rsidR="008F2CEE" w:rsidRDefault="00665B98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425" w:type="dxa"/>
          </w:tcPr>
          <w:p w14:paraId="6699B441" w14:textId="5360DA0E" w:rsidR="008F2CEE" w:rsidRDefault="00FE7CA8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26" w:type="dxa"/>
          </w:tcPr>
          <w:p w14:paraId="31A4FC47" w14:textId="72194CA9" w:rsidR="008F2CEE" w:rsidRDefault="00665B98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216F0164" w14:textId="6B6ED10A" w:rsidR="008F2CEE" w:rsidRDefault="00665B98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567" w:type="dxa"/>
          </w:tcPr>
          <w:p w14:paraId="3A952BC0" w14:textId="31314262" w:rsidR="008F2CEE" w:rsidRDefault="00665B98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25" w:type="dxa"/>
          </w:tcPr>
          <w:p w14:paraId="07BC371A" w14:textId="0498305B" w:rsidR="008F2CEE" w:rsidRDefault="00665B98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25" w:type="dxa"/>
          </w:tcPr>
          <w:p w14:paraId="5A9A8575" w14:textId="2AAD86ED" w:rsidR="008F2CEE" w:rsidRDefault="00665B98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25" w:type="dxa"/>
          </w:tcPr>
          <w:p w14:paraId="74FECF5D" w14:textId="48087B47" w:rsidR="008F2CEE" w:rsidRDefault="00665B98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14:paraId="6E661845" w14:textId="3A2DD572" w:rsidR="008F2CEE" w:rsidRDefault="00665B98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14:paraId="5DBE0813" w14:textId="003774A0" w:rsidR="008F2CEE" w:rsidRDefault="00665B98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425" w:type="dxa"/>
          </w:tcPr>
          <w:p w14:paraId="5E48A83A" w14:textId="16D4EC3B" w:rsidR="008F2CEE" w:rsidRDefault="00665B98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425" w:type="dxa"/>
          </w:tcPr>
          <w:p w14:paraId="246AA56B" w14:textId="33CD4483" w:rsidR="008F2CEE" w:rsidRDefault="00FE7CA8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426" w:type="dxa"/>
          </w:tcPr>
          <w:p w14:paraId="2A58C660" w14:textId="0765D063" w:rsidR="008F2CEE" w:rsidRDefault="00665B98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83" w:type="dxa"/>
          </w:tcPr>
          <w:p w14:paraId="2ABF15D0" w14:textId="39EE0DAC" w:rsidR="008F2CEE" w:rsidRDefault="00665B98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14:paraId="7FB4843B" w14:textId="0791AA11" w:rsidR="008F2CEE" w:rsidRDefault="00665B98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14:paraId="4B41CA10" w14:textId="0EA705E5" w:rsidR="008F2CEE" w:rsidRDefault="00665B98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14:paraId="35F1A0C1" w14:textId="1D3F55D9" w:rsidR="008F2CEE" w:rsidRDefault="00FE7CA8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425" w:type="dxa"/>
          </w:tcPr>
          <w:p w14:paraId="11B0D6E5" w14:textId="49E3D99D" w:rsidR="008F2CEE" w:rsidRDefault="00FE7CA8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425" w:type="dxa"/>
          </w:tcPr>
          <w:p w14:paraId="4830CD4F" w14:textId="4956901F" w:rsidR="008F2CEE" w:rsidRDefault="0007302B" w:rsidP="007208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</w:t>
            </w:r>
          </w:p>
        </w:tc>
      </w:tr>
    </w:tbl>
    <w:p w14:paraId="75D0B5D2" w14:textId="77777777" w:rsidR="00CC2383" w:rsidRDefault="00CC2383" w:rsidP="00A70812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DC1FCA" w14:textId="423579BC" w:rsidR="00576CC3" w:rsidRDefault="00576CC3" w:rsidP="00576CC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результатов мониторинга, можно сделать вывод, что наиболее востребованными предметами для участия в школьном этапе </w:t>
      </w:r>
      <w:r w:rsidR="0007302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сероссийской олимпиады школьников в </w:t>
      </w:r>
      <w:r w:rsidR="0006309F" w:rsidRPr="006C4B83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2B4EE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333C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6309F" w:rsidRPr="006C4B83">
        <w:rPr>
          <w:rFonts w:ascii="Times New Roman" w:hAnsi="Times New Roman" w:cs="Times New Roman"/>
          <w:color w:val="000000" w:themeColor="text1"/>
          <w:sz w:val="24"/>
          <w:szCs w:val="24"/>
        </w:rPr>
        <w:t>-20</w:t>
      </w:r>
      <w:r w:rsidR="0006309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333C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6309F" w:rsidRPr="006C4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учебном году являются: математика, </w:t>
      </w:r>
      <w:proofErr w:type="gramStart"/>
      <w:r w:rsidR="000F25B5">
        <w:rPr>
          <w:rFonts w:ascii="Times New Roman" w:hAnsi="Times New Roman" w:cs="Times New Roman"/>
          <w:color w:val="000000" w:themeColor="text1"/>
          <w:sz w:val="24"/>
          <w:szCs w:val="24"/>
        </w:rPr>
        <w:t>биология,  русский</w:t>
      </w:r>
      <w:proofErr w:type="gramEnd"/>
      <w:r w:rsidR="000F2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язык,  литература</w:t>
      </w:r>
      <w:r w:rsidR="00D473D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F2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обществознание,</w:t>
      </w:r>
      <w:r w:rsidR="000730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физика,</w:t>
      </w:r>
      <w:r w:rsidR="000F2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английский язык</w:t>
      </w:r>
      <w:r w:rsidR="002B4E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физическая культура. </w:t>
      </w:r>
      <w:r w:rsidRPr="00576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Невостребованным</w:t>
      </w:r>
      <w:r w:rsidR="000F2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оказал</w:t>
      </w:r>
      <w:r w:rsidR="0007302B">
        <w:rPr>
          <w:rFonts w:ascii="Times New Roman" w:hAnsi="Times New Roman" w:cs="Times New Roman"/>
          <w:color w:val="000000" w:themeColor="text1"/>
          <w:sz w:val="24"/>
          <w:szCs w:val="24"/>
        </w:rPr>
        <w:t>ся</w:t>
      </w:r>
      <w:r w:rsidR="000F2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</w:t>
      </w:r>
      <w:r w:rsidR="0007302B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0F2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07302B">
        <w:rPr>
          <w:rFonts w:ascii="Times New Roman" w:hAnsi="Times New Roman" w:cs="Times New Roman"/>
          <w:color w:val="000000" w:themeColor="text1"/>
          <w:sz w:val="24"/>
          <w:szCs w:val="24"/>
        </w:rPr>
        <w:t>редмет</w:t>
      </w:r>
      <w:r w:rsidR="000F25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астрономия (</w:t>
      </w:r>
      <w:r w:rsidR="002B4E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было желающих</w:t>
      </w:r>
      <w:r w:rsidR="000F25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897B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F2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7B1B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2B4E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акже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можно предположить, что учащиеся выбрали те предметы, учебный материал которых, знают лучше. Старшеклассники   опирались на те предметы, которые в дальнейшем планируют сдавать для прохождения </w:t>
      </w:r>
      <w:r w:rsidR="00817750">
        <w:rPr>
          <w:rFonts w:ascii="Times New Roman" w:hAnsi="Times New Roman" w:cs="Times New Roman"/>
          <w:color w:val="000000" w:themeColor="text1"/>
          <w:sz w:val="24"/>
          <w:szCs w:val="24"/>
        </w:rPr>
        <w:t>ОГЭ и ЕГЭ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20FD52" w14:textId="538B10E1" w:rsidR="00426AD9" w:rsidRDefault="00576CC3" w:rsidP="00576CC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Фактическое количество победителей и призёров в</w:t>
      </w:r>
      <w:r w:rsidR="000F2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3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этом учебном году </w:t>
      </w:r>
      <w:proofErr w:type="gramStart"/>
      <w:r w:rsidR="00233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составило  </w:t>
      </w:r>
      <w:r w:rsidR="00897B1B">
        <w:rPr>
          <w:rFonts w:ascii="Times New Roman" w:hAnsi="Times New Roman" w:cs="Times New Roman"/>
          <w:color w:val="000000" w:themeColor="text1"/>
          <w:sz w:val="24"/>
          <w:szCs w:val="24"/>
        </w:rPr>
        <w:t>173</w:t>
      </w:r>
      <w:proofErr w:type="gramEnd"/>
      <w:r w:rsidR="00897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(125 победителей и 48 призеров) </w:t>
      </w:r>
      <w:r w:rsidR="002D56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F2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897B1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33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что на </w:t>
      </w:r>
      <w:r w:rsidR="00897B1B">
        <w:rPr>
          <w:rFonts w:ascii="Times New Roman" w:hAnsi="Times New Roman" w:cs="Times New Roman"/>
          <w:color w:val="000000" w:themeColor="text1"/>
          <w:sz w:val="24"/>
          <w:szCs w:val="24"/>
        </w:rPr>
        <w:t>82</w:t>
      </w:r>
      <w:r w:rsidR="000F2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897B1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0F2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7B1B">
        <w:rPr>
          <w:rFonts w:ascii="Times New Roman" w:hAnsi="Times New Roman" w:cs="Times New Roman"/>
          <w:color w:val="000000" w:themeColor="text1"/>
          <w:sz w:val="24"/>
          <w:szCs w:val="24"/>
        </w:rPr>
        <w:t>бол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ьше</w:t>
      </w:r>
      <w:r w:rsidR="000F25B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чем в прошлом учебном году.</w:t>
      </w:r>
    </w:p>
    <w:p w14:paraId="726F7AD9" w14:textId="1C4CD6AC" w:rsidR="00545409" w:rsidRPr="00545409" w:rsidRDefault="00545409" w:rsidP="005454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545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Таблица  2</w:t>
      </w:r>
      <w:proofErr w:type="gramEnd"/>
      <w:r w:rsidRPr="00545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.Количество победителей и призеров школьного этапа </w:t>
      </w:r>
      <w:proofErr w:type="spellStart"/>
      <w:r w:rsidRPr="00545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ВсОШ</w:t>
      </w:r>
      <w:proofErr w:type="spellEnd"/>
      <w:r w:rsidRPr="00545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разрезе</w:t>
      </w:r>
    </w:p>
    <w:p w14:paraId="39C8C9C6" w14:textId="53EEAFC7" w:rsidR="00545409" w:rsidRDefault="00545409" w:rsidP="005454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45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редметов</w:t>
      </w:r>
    </w:p>
    <w:p w14:paraId="6963B756" w14:textId="50E5FAB5" w:rsidR="00545409" w:rsidRDefault="00545409" w:rsidP="005454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808"/>
        <w:gridCol w:w="2702"/>
        <w:gridCol w:w="2383"/>
      </w:tblGrid>
      <w:tr w:rsidR="00545409" w:rsidRPr="00AB64C0" w14:paraId="4C56C774" w14:textId="2E9EF0DA" w:rsidTr="00925D27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4D9A" w14:textId="77777777" w:rsidR="00545409" w:rsidRPr="00AB64C0" w:rsidRDefault="00545409" w:rsidP="00595E85">
            <w:pPr>
              <w:tabs>
                <w:tab w:val="left" w:pos="851"/>
              </w:tabs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E178" w14:textId="77777777" w:rsidR="00545409" w:rsidRPr="00AB64C0" w:rsidRDefault="00545409" w:rsidP="00595E85">
            <w:pPr>
              <w:tabs>
                <w:tab w:val="left" w:pos="851"/>
              </w:tabs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1704" w14:textId="490EC2FB" w:rsidR="00545409" w:rsidRPr="00AB64C0" w:rsidRDefault="00545409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победителей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B02B" w14:textId="6404430C" w:rsidR="00545409" w:rsidRPr="00AB64C0" w:rsidRDefault="00545409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призеров</w:t>
            </w:r>
          </w:p>
        </w:tc>
      </w:tr>
      <w:tr w:rsidR="00545409" w:rsidRPr="00AB64C0" w14:paraId="5A9C3763" w14:textId="3D951459" w:rsidTr="00925D27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8748" w14:textId="2A56DC79" w:rsidR="00545409" w:rsidRPr="00925D27" w:rsidRDefault="00925D27" w:rsidP="0092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9C56" w14:textId="77777777" w:rsidR="00545409" w:rsidRPr="00AB64C0" w:rsidRDefault="00545409" w:rsidP="0059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55EB" w14:textId="55C63E7F" w:rsidR="00545409" w:rsidRDefault="00A852F2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730D" w14:textId="3158747D" w:rsidR="00545409" w:rsidRDefault="00A852F2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45409" w:rsidRPr="00AB64C0" w14:paraId="34C8400F" w14:textId="2C5C6F99" w:rsidTr="00925D27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BBF7" w14:textId="0C25EA25" w:rsidR="00545409" w:rsidRPr="00AB64C0" w:rsidRDefault="00925D27" w:rsidP="00925D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B4E5" w14:textId="77777777" w:rsidR="00545409" w:rsidRPr="00AB64C0" w:rsidRDefault="00545409" w:rsidP="0059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3296" w14:textId="1B316715" w:rsidR="00545409" w:rsidRDefault="00A852F2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0B0F" w14:textId="772DE259" w:rsidR="00545409" w:rsidRDefault="00A852F2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45409" w:rsidRPr="00AB64C0" w14:paraId="12227D33" w14:textId="27DF2D6B" w:rsidTr="00925D27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4A62" w14:textId="5C7E66CE" w:rsidR="00545409" w:rsidRPr="00AB64C0" w:rsidRDefault="00925D27" w:rsidP="00925D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374B" w14:textId="77777777" w:rsidR="00545409" w:rsidRPr="00AB64C0" w:rsidRDefault="00545409" w:rsidP="0059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5596" w14:textId="798C92E1" w:rsidR="00545409" w:rsidRDefault="00EB33D9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3C29" w14:textId="20EBB641" w:rsidR="00545409" w:rsidRDefault="00EB33D9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5409" w:rsidRPr="00AB64C0" w14:paraId="422E7E01" w14:textId="63B6C603" w:rsidTr="00925D27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CBD4" w14:textId="06541971" w:rsidR="00545409" w:rsidRPr="00AB64C0" w:rsidRDefault="00925D27" w:rsidP="00925D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7258" w14:textId="77777777" w:rsidR="00545409" w:rsidRPr="00AB64C0" w:rsidRDefault="00545409" w:rsidP="0059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B0A4" w14:textId="243A0FAD" w:rsidR="00545409" w:rsidRDefault="00EB33D9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481D" w14:textId="62781738" w:rsidR="00545409" w:rsidRDefault="00EB33D9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5409" w:rsidRPr="00AB64C0" w14:paraId="493A3D11" w14:textId="5EF6775F" w:rsidTr="00925D27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CD06" w14:textId="05587B6A" w:rsidR="00545409" w:rsidRPr="00AB64C0" w:rsidRDefault="00925D27" w:rsidP="00925D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1ECC" w14:textId="77777777" w:rsidR="00545409" w:rsidRPr="00AB64C0" w:rsidRDefault="00545409" w:rsidP="0059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3AE0" w14:textId="7DDC3589" w:rsidR="00545409" w:rsidRDefault="00EB33D9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54A6" w14:textId="03FEBCEA" w:rsidR="00545409" w:rsidRDefault="00EB33D9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5409" w:rsidRPr="00AB64C0" w14:paraId="41463CF2" w14:textId="481235AD" w:rsidTr="00925D27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99BB" w14:textId="7F2DAFDE" w:rsidR="00545409" w:rsidRPr="00AB64C0" w:rsidRDefault="00925D27" w:rsidP="00925D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7719" w14:textId="77777777" w:rsidR="00545409" w:rsidRPr="00AB64C0" w:rsidRDefault="00545409" w:rsidP="0059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A446" w14:textId="178D9C27" w:rsidR="00545409" w:rsidRPr="00AB64C0" w:rsidRDefault="00925D27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11B9" w14:textId="2EAC4548" w:rsidR="00545409" w:rsidRPr="00AB64C0" w:rsidRDefault="00925D27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5409" w:rsidRPr="00AB64C0" w14:paraId="5BEF945E" w14:textId="4D8EEB47" w:rsidTr="00925D27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E9C1" w14:textId="7EC3DC56" w:rsidR="00545409" w:rsidRPr="00AB64C0" w:rsidRDefault="00925D27" w:rsidP="00925D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62C9" w14:textId="77777777" w:rsidR="00545409" w:rsidRPr="00AB64C0" w:rsidRDefault="00545409" w:rsidP="0059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87F3" w14:textId="2BA8D032" w:rsidR="00545409" w:rsidRDefault="00925D27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F368" w14:textId="54AE0CD4" w:rsidR="00545409" w:rsidRDefault="00EB33D9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5409" w:rsidRPr="00AB64C0" w14:paraId="3271E950" w14:textId="305ADD36" w:rsidTr="00925D27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CC44" w14:textId="0F6585DC" w:rsidR="00545409" w:rsidRPr="00AB64C0" w:rsidRDefault="00925D27" w:rsidP="00925D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18AD" w14:textId="77777777" w:rsidR="00545409" w:rsidRPr="00AB64C0" w:rsidRDefault="00545409" w:rsidP="0059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F1D0" w14:textId="29100921" w:rsidR="00545409" w:rsidRDefault="00EB33D9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20FB" w14:textId="673B01D7" w:rsidR="00545409" w:rsidRDefault="00EB33D9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5409" w:rsidRPr="00AB64C0" w14:paraId="57B8B69D" w14:textId="792F1825" w:rsidTr="00925D27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7EAC" w14:textId="059FD661" w:rsidR="00545409" w:rsidRPr="00AB64C0" w:rsidRDefault="00925D27" w:rsidP="00925D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79CE" w14:textId="77777777" w:rsidR="00545409" w:rsidRPr="00AB64C0" w:rsidRDefault="00545409" w:rsidP="0059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AC82" w14:textId="0AEA874F" w:rsidR="00545409" w:rsidRDefault="00925D27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30EA" w14:textId="62559C97" w:rsidR="00545409" w:rsidRDefault="00925D27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5409" w:rsidRPr="00AB64C0" w14:paraId="604A9E82" w14:textId="01674306" w:rsidTr="00925D27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87F0" w14:textId="13615591" w:rsidR="00545409" w:rsidRPr="00AB64C0" w:rsidRDefault="00925D27" w:rsidP="00925D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F965" w14:textId="77777777" w:rsidR="00545409" w:rsidRPr="00AB64C0" w:rsidRDefault="00545409" w:rsidP="0059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1D88" w14:textId="3DB4186B" w:rsidR="00545409" w:rsidRDefault="00EB33D9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F1A0" w14:textId="4119A02E" w:rsidR="00545409" w:rsidRDefault="00EB33D9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5409" w:rsidRPr="00AB64C0" w14:paraId="62F47179" w14:textId="477C8D06" w:rsidTr="00925D27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CF39" w14:textId="537AE7C1" w:rsidR="00545409" w:rsidRPr="00AB64C0" w:rsidRDefault="00925D27" w:rsidP="00925D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8A0F" w14:textId="77777777" w:rsidR="00545409" w:rsidRPr="00AB64C0" w:rsidRDefault="00545409" w:rsidP="0059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162C" w14:textId="78EFB57E" w:rsidR="00545409" w:rsidRDefault="00EB33D9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F4FA" w14:textId="1F12A1EE" w:rsidR="00545409" w:rsidRDefault="00EB33D9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45409" w:rsidRPr="00AB64C0" w14:paraId="210D791E" w14:textId="40D4CD79" w:rsidTr="00925D27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2CD6" w14:textId="675CCD28" w:rsidR="00545409" w:rsidRPr="00AB64C0" w:rsidRDefault="00925D27" w:rsidP="00925D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ED94" w14:textId="77777777" w:rsidR="00545409" w:rsidRPr="00AB64C0" w:rsidRDefault="00545409" w:rsidP="0059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3970" w14:textId="321CA9FE" w:rsidR="00545409" w:rsidRDefault="00EB33D9" w:rsidP="00EB33D9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6CB4" w14:textId="10B233C4" w:rsidR="00545409" w:rsidRDefault="00EB33D9" w:rsidP="00EB33D9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5409" w:rsidRPr="00AB64C0" w14:paraId="01B5C228" w14:textId="02E615C1" w:rsidTr="00925D27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39BC" w14:textId="2B58E881" w:rsidR="00545409" w:rsidRPr="00AB64C0" w:rsidRDefault="00925D27" w:rsidP="00925D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9FDD" w14:textId="77777777" w:rsidR="00545409" w:rsidRPr="00AB64C0" w:rsidRDefault="00545409" w:rsidP="0059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B033" w14:textId="5210DA51" w:rsidR="00545409" w:rsidRDefault="00EB33D9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30DA" w14:textId="6B942991" w:rsidR="00545409" w:rsidRDefault="00EB33D9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5409" w:rsidRPr="00AB64C0" w14:paraId="02E8FED1" w14:textId="73A80DAF" w:rsidTr="00925D27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317A" w14:textId="15D2DDBF" w:rsidR="00545409" w:rsidRPr="00AB64C0" w:rsidRDefault="00925D27" w:rsidP="00925D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F0F5" w14:textId="77777777" w:rsidR="00545409" w:rsidRPr="00AB64C0" w:rsidRDefault="00545409" w:rsidP="0059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Технологический труд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9220" w14:textId="2E0B9F35" w:rsidR="00545409" w:rsidRDefault="00EB33D9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F866" w14:textId="0EE76DBA" w:rsidR="00545409" w:rsidRDefault="00EB33D9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5409" w:rsidRPr="00AB64C0" w14:paraId="05D757B0" w14:textId="5F43246A" w:rsidTr="00925D27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5092" w14:textId="0C408DBE" w:rsidR="00545409" w:rsidRPr="00AB64C0" w:rsidRDefault="00925D27" w:rsidP="00925D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D72B" w14:textId="77777777" w:rsidR="00545409" w:rsidRPr="00AB64C0" w:rsidRDefault="00545409" w:rsidP="0059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безопасности </w:t>
            </w:r>
          </w:p>
          <w:p w14:paraId="5E326D34" w14:textId="77777777" w:rsidR="00545409" w:rsidRPr="00AB64C0" w:rsidRDefault="00545409" w:rsidP="0059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жизнедеятельности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A399" w14:textId="22AE751B" w:rsidR="00545409" w:rsidRDefault="00EB33D9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DBAA" w14:textId="2E193594" w:rsidR="00545409" w:rsidRDefault="00EB33D9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5409" w14:paraId="5A9877AB" w14:textId="736FC479" w:rsidTr="00925D27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9E28" w14:textId="0D8D4662" w:rsidR="00545409" w:rsidRPr="00AB64C0" w:rsidRDefault="00925D27" w:rsidP="00925D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263E" w14:textId="77777777" w:rsidR="00545409" w:rsidRPr="00AB64C0" w:rsidRDefault="00545409" w:rsidP="0059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21DE" w14:textId="6C9CD4E2" w:rsidR="00545409" w:rsidRDefault="00925D27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4D3F" w14:textId="579FD138" w:rsidR="00545409" w:rsidRDefault="00925D27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5409" w14:paraId="4EAE9DCA" w14:textId="758D23F4" w:rsidTr="00925D27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CA2B" w14:textId="32C9D5D9" w:rsidR="00545409" w:rsidRPr="00AB64C0" w:rsidRDefault="00925D27" w:rsidP="00925D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8E71" w14:textId="77777777" w:rsidR="00545409" w:rsidRDefault="00545409" w:rsidP="0059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03F8" w14:textId="45CBE37D" w:rsidR="00545409" w:rsidRDefault="00EB33D9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3F14" w14:textId="39E310BF" w:rsidR="00545409" w:rsidRDefault="00EB33D9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5409" w14:paraId="4C5A18D3" w14:textId="71E5AA6B" w:rsidTr="00925D27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1AF6" w14:textId="02830FDA" w:rsidR="00545409" w:rsidRPr="00AB64C0" w:rsidRDefault="00925D27" w:rsidP="00925D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1B45" w14:textId="77777777" w:rsidR="00545409" w:rsidRDefault="00545409" w:rsidP="0059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50AD" w14:textId="214241AC" w:rsidR="00545409" w:rsidRDefault="00EB33D9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C801" w14:textId="05DE32EA" w:rsidR="00545409" w:rsidRDefault="00EB33D9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5409" w14:paraId="200E81B2" w14:textId="15508F08" w:rsidTr="00925D27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2BEC" w14:textId="23923985" w:rsidR="00545409" w:rsidRPr="00AB64C0" w:rsidRDefault="00925D27" w:rsidP="00925D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CB55" w14:textId="77777777" w:rsidR="00545409" w:rsidRDefault="00545409" w:rsidP="0059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426F" w14:textId="333CCEB2" w:rsidR="00545409" w:rsidRDefault="00EB33D9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D004" w14:textId="04765066" w:rsidR="00545409" w:rsidRDefault="00EB33D9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5409" w:rsidRPr="00AB64C0" w14:paraId="38F1D56F" w14:textId="64B80670" w:rsidTr="00925D27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460E" w14:textId="1E1E14A1" w:rsidR="00545409" w:rsidRPr="00AB64C0" w:rsidRDefault="00925D27" w:rsidP="00925D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705C" w14:textId="77777777" w:rsidR="00545409" w:rsidRPr="00AB64C0" w:rsidRDefault="00545409" w:rsidP="0059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gramStart"/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AD39" w14:textId="4798DDE4" w:rsidR="00545409" w:rsidRDefault="00A852F2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E07E" w14:textId="4E8561E6" w:rsidR="00545409" w:rsidRDefault="00A852F2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5409" w:rsidRPr="00AB64C0" w14:paraId="3416AF36" w14:textId="483FE12B" w:rsidTr="00925D27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D200" w14:textId="38488DBE" w:rsidR="00545409" w:rsidRPr="00AB64C0" w:rsidRDefault="00925D27" w:rsidP="00925D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1932" w14:textId="77777777" w:rsidR="00545409" w:rsidRPr="00AB64C0" w:rsidRDefault="00545409" w:rsidP="0059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НОО</w:t>
            </w:r>
            <w:r w:rsidRPr="00AB64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8FEA" w14:textId="2FA78B26" w:rsidR="00545409" w:rsidRDefault="00A852F2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0C95" w14:textId="15569C52" w:rsidR="00545409" w:rsidRDefault="00A852F2" w:rsidP="00595E85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C08DC0B" w14:textId="77777777" w:rsidR="007D2C5E" w:rsidRDefault="007D2C5E" w:rsidP="00925D2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63FF84" w14:textId="36515A48" w:rsidR="007D2C5E" w:rsidRDefault="007D2C5E" w:rsidP="00576CC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Несмотря на активную работу администрации МАОУ СОШ №7 и педагогов по мотивации и привлечению учащихся в олимпиадном движении приняли участие 40% учащихся с 4-11 классы.</w:t>
      </w:r>
    </w:p>
    <w:p w14:paraId="6A015000" w14:textId="7F59D427" w:rsidR="00A852F2" w:rsidRPr="00A852F2" w:rsidRDefault="00A852F2" w:rsidP="00576CC3">
      <w:pPr>
        <w:pStyle w:val="a3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852F2">
        <w:rPr>
          <w:rFonts w:ascii="Times New Roman" w:hAnsi="Times New Roman"/>
          <w:b/>
          <w:bCs/>
          <w:sz w:val="24"/>
          <w:szCs w:val="24"/>
        </w:rPr>
        <w:t xml:space="preserve">Выводы: </w:t>
      </w:r>
    </w:p>
    <w:p w14:paraId="22BC0FCA" w14:textId="7BFF1301" w:rsidR="007D2C5E" w:rsidRPr="007D2C5E" w:rsidRDefault="007D2C5E" w:rsidP="005454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C5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анализа результатов Всероссийской олимпиады школьников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2C5E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школьном этапе показал, что большинство участников школьного этапа предметных</w:t>
      </w:r>
      <w:r w:rsidR="00545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2C5E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 удовлетворены результатами выполненных заданий, апелляций по итогам</w:t>
      </w:r>
      <w:r w:rsidR="00545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2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проведения школьного этапа </w:t>
      </w:r>
      <w:proofErr w:type="spellStart"/>
      <w:r w:rsidRPr="007D2C5E">
        <w:rPr>
          <w:rFonts w:ascii="Times New Roman" w:eastAsia="Times New Roman" w:hAnsi="Times New Roman" w:cs="Times New Roman"/>
          <w:color w:val="000000"/>
          <w:sz w:val="24"/>
          <w:szCs w:val="24"/>
        </w:rPr>
        <w:t>ВсОШ</w:t>
      </w:r>
      <w:proofErr w:type="spellEnd"/>
      <w:r w:rsidRPr="007D2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поступало. Победители школьного этапа</w:t>
      </w:r>
      <w:r w:rsidR="00545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2C5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предметных олимпиад продемонстрировали достаточный уровень усвоения учебного</w:t>
      </w:r>
      <w:r w:rsidR="00545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2C5E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материала, применение его на творческом уровне, нестандартный подход к решению</w:t>
      </w:r>
      <w:r w:rsidR="00545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2C5E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заданий. Вместе с тем в целом уровень подготовки школьников к участию в школьном</w:t>
      </w:r>
      <w:r w:rsidR="00545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2C5E">
        <w:rPr>
          <w:rFonts w:ascii="Times New Roman" w:eastAsia="Times New Roman" w:hAnsi="Times New Roman" w:cs="Times New Roman"/>
          <w:color w:val="000000"/>
          <w:sz w:val="24"/>
          <w:szCs w:val="24"/>
        </w:rPr>
        <w:t>этапе олимпиады не достаточный, так как по отдельным предметам отсутствуют</w:t>
      </w:r>
      <w:r w:rsidR="00545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2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победители и призеры.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2C5E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Многие обучающиеся принимали участие в олимпиадах по</w:t>
      </w:r>
      <w:r w:rsidR="00545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2C5E">
        <w:rPr>
          <w:rFonts w:ascii="Times New Roman" w:eastAsia="Times New Roman" w:hAnsi="Times New Roman" w:cs="Times New Roman"/>
          <w:color w:val="000000"/>
          <w:sz w:val="24"/>
          <w:szCs w:val="24"/>
        </w:rPr>
        <w:t>нескольким предметам разной направленности, что ведет к перегрузке обучающихся, так</w:t>
      </w:r>
    </w:p>
    <w:p w14:paraId="295D1CB3" w14:textId="3A0E5A1E" w:rsidR="007D2C5E" w:rsidRPr="007D2C5E" w:rsidRDefault="007D2C5E" w:rsidP="007D2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C5E">
        <w:rPr>
          <w:rFonts w:ascii="Times New Roman" w:eastAsia="Times New Roman" w:hAnsi="Times New Roman" w:cs="Times New Roman"/>
          <w:color w:val="000000"/>
          <w:sz w:val="24"/>
          <w:szCs w:val="24"/>
        </w:rPr>
        <w:t>как требуется дополнительное время на качественную подготовку. Отмечается</w:t>
      </w:r>
      <w:r w:rsidR="00545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2C5E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недостаточная подготовка обучающихся к выполнению заданий повышенной</w:t>
      </w:r>
      <w:r w:rsidRPr="007D2C5E">
        <w:rPr>
          <w:rFonts w:ascii="YS Text" w:eastAsia="Times New Roman" w:hAnsi="YS Text" w:cs="Times New Roman"/>
          <w:color w:val="000000"/>
          <w:sz w:val="23"/>
          <w:szCs w:val="23"/>
        </w:rPr>
        <w:t xml:space="preserve"> сложности.</w:t>
      </w:r>
    </w:p>
    <w:p w14:paraId="46BE161E" w14:textId="031EAF39" w:rsidR="0073017F" w:rsidRDefault="0073017F" w:rsidP="00A852F2">
      <w:pPr>
        <w:pStyle w:val="a3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01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Рекомендации:</w:t>
      </w:r>
    </w:p>
    <w:p w14:paraId="4335D62A" w14:textId="74BAC99F" w:rsidR="008A3B10" w:rsidRPr="007D2C5E" w:rsidRDefault="008A3B10" w:rsidP="008A3B1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7D2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провести анализ участия обучающихся и полученных результатов в школьном и муниципальном этапах </w:t>
      </w:r>
      <w:proofErr w:type="spellStart"/>
      <w:r w:rsidRPr="007D2C5E">
        <w:rPr>
          <w:rFonts w:ascii="Times New Roman" w:hAnsi="Times New Roman" w:cs="Times New Roman"/>
          <w:color w:val="000000" w:themeColor="text1"/>
          <w:sz w:val="24"/>
          <w:szCs w:val="24"/>
        </w:rPr>
        <w:t>ВсОШ</w:t>
      </w:r>
      <w:proofErr w:type="spellEnd"/>
      <w:r w:rsidRPr="007D2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учебным предметам </w:t>
      </w:r>
      <w:proofErr w:type="gramStart"/>
      <w:r w:rsidRPr="007D2C5E">
        <w:rPr>
          <w:rFonts w:ascii="Times New Roman" w:hAnsi="Times New Roman" w:cs="Times New Roman"/>
          <w:color w:val="000000" w:themeColor="text1"/>
          <w:sz w:val="24"/>
          <w:szCs w:val="24"/>
        </w:rPr>
        <w:t>и  рассмотреть</w:t>
      </w:r>
      <w:proofErr w:type="gramEnd"/>
      <w:r w:rsidRPr="007D2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заседани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ях ШМО</w:t>
      </w:r>
      <w:r w:rsidRPr="007D2C5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365DF48" w14:textId="709B6860" w:rsidR="008A3B10" w:rsidRPr="007D2C5E" w:rsidRDefault="008A3B10" w:rsidP="008A3B1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7D2C5E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предусмотреть различные формы работы по повышению мотивации и результативности, учащихся в участии в различных этапах предметных олимпиад;</w:t>
      </w:r>
    </w:p>
    <w:p w14:paraId="76336E59" w14:textId="77777777" w:rsidR="008A3B10" w:rsidRPr="007D2C5E" w:rsidRDefault="008A3B10" w:rsidP="008A3B1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7D2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продолжить формирование банка данных по материалам предметных олимпиад школьного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уровня</w:t>
      </w:r>
      <w:r w:rsidRPr="007D2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D2C5E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D2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учебного года;  </w:t>
      </w:r>
    </w:p>
    <w:p w14:paraId="2E1D3815" w14:textId="3FB5B04A" w:rsidR="008A3B10" w:rsidRPr="007D2C5E" w:rsidRDefault="008A3B10" w:rsidP="008A3B1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7D2C5E">
        <w:rPr>
          <w:rFonts w:ascii="Times New Roman" w:hAnsi="Times New Roman" w:cs="Times New Roman"/>
          <w:color w:val="000000" w:themeColor="text1"/>
          <w:sz w:val="24"/>
          <w:szCs w:val="24"/>
        </w:rPr>
        <w:t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</w:t>
      </w:r>
    </w:p>
    <w:p w14:paraId="31FD38E6" w14:textId="77777777" w:rsidR="008A3B10" w:rsidRPr="007D2C5E" w:rsidRDefault="008A3B10" w:rsidP="008A3B1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2C5E">
        <w:rPr>
          <w:rFonts w:ascii="Times New Roman" w:hAnsi="Times New Roman" w:cs="Times New Roman"/>
          <w:color w:val="000000" w:themeColor="text1"/>
          <w:sz w:val="24"/>
          <w:szCs w:val="24"/>
        </w:rPr>
        <w:t>Учителям-предметникам:</w:t>
      </w:r>
    </w:p>
    <w:p w14:paraId="5A7C9D07" w14:textId="77777777" w:rsidR="008A3B10" w:rsidRPr="007D2C5E" w:rsidRDefault="008A3B10" w:rsidP="008A3B1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D2C5E">
        <w:rPr>
          <w:rFonts w:ascii="Times New Roman" w:hAnsi="Times New Roman" w:cs="Times New Roman"/>
          <w:color w:val="000000" w:themeColor="text1"/>
          <w:sz w:val="24"/>
          <w:szCs w:val="24"/>
        </w:rPr>
        <w:t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</w:t>
      </w:r>
    </w:p>
    <w:p w14:paraId="79A10EB3" w14:textId="77777777" w:rsidR="008A3B10" w:rsidRPr="007D2C5E" w:rsidRDefault="008A3B10" w:rsidP="008A3B1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7D2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подготовке к различным этапам </w:t>
      </w:r>
      <w:proofErr w:type="spellStart"/>
      <w:r w:rsidRPr="007D2C5E">
        <w:rPr>
          <w:rFonts w:ascii="Times New Roman" w:hAnsi="Times New Roman" w:cs="Times New Roman"/>
          <w:color w:val="000000" w:themeColor="text1"/>
          <w:sz w:val="24"/>
          <w:szCs w:val="24"/>
        </w:rPr>
        <w:t>ВсОШ</w:t>
      </w:r>
      <w:proofErr w:type="spellEnd"/>
      <w:r w:rsidRPr="007D2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использовать возможности интернет- ресурсов, цифровых технологий и других доступных форм обучения;</w:t>
      </w:r>
    </w:p>
    <w:p w14:paraId="32BDDE37" w14:textId="77777777" w:rsidR="008A3B10" w:rsidRPr="007D2C5E" w:rsidRDefault="008A3B10" w:rsidP="008A3B1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7D2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обеспечить системный и качественный уровень подготовки обучающихся к различным этапам </w:t>
      </w:r>
      <w:proofErr w:type="spellStart"/>
      <w:r w:rsidRPr="007D2C5E">
        <w:rPr>
          <w:rFonts w:ascii="Times New Roman" w:hAnsi="Times New Roman" w:cs="Times New Roman"/>
          <w:color w:val="000000" w:themeColor="text1"/>
          <w:sz w:val="24"/>
          <w:szCs w:val="24"/>
        </w:rPr>
        <w:t>ВсОШ</w:t>
      </w:r>
      <w:proofErr w:type="spellEnd"/>
      <w:r w:rsidRPr="007D2C5E">
        <w:rPr>
          <w:rFonts w:ascii="Times New Roman" w:hAnsi="Times New Roman" w:cs="Times New Roman"/>
          <w:color w:val="000000" w:themeColor="text1"/>
          <w:sz w:val="24"/>
          <w:szCs w:val="24"/>
        </w:rPr>
        <w:t>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</w:t>
      </w:r>
    </w:p>
    <w:p w14:paraId="3902C11E" w14:textId="77777777" w:rsidR="008A3B10" w:rsidRDefault="008A3B10" w:rsidP="008A3B1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Pr="007D2C5E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предусмотреть различные формы работы по повышению мотивации и результативности, учащихся в участии в различных этапах Всероссийской олимпиады, через урочную и внеурочную деятельность, самоподготовку обучающихся.</w:t>
      </w:r>
    </w:p>
    <w:p w14:paraId="39B76D45" w14:textId="77777777" w:rsidR="008A3B10" w:rsidRPr="007D2C5E" w:rsidRDefault="008A3B10" w:rsidP="008A3B1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классным руководителям проанализировать участие учеников класса в школьном этапе всероссийской олимпиады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как  по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параметру активности, так и   по результативности, довести до сведения родителей итоги школьного этапа всероссийской олимпиады школьников.</w:t>
      </w:r>
    </w:p>
    <w:p w14:paraId="4B34C9FD" w14:textId="77777777" w:rsidR="008A3B10" w:rsidRPr="00A852F2" w:rsidRDefault="008A3B10" w:rsidP="00A852F2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91D354" w14:textId="0C66E77E" w:rsidR="004B5535" w:rsidRDefault="004B5535" w:rsidP="0073017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школьного этапа, победители и призёры в количестве</w:t>
      </w:r>
      <w:r w:rsidR="006E49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A01">
        <w:rPr>
          <w:rFonts w:ascii="Times New Roman" w:hAnsi="Times New Roman" w:cs="Times New Roman"/>
          <w:color w:val="000000" w:themeColor="text1"/>
          <w:sz w:val="24"/>
          <w:szCs w:val="24"/>
        </w:rPr>
        <w:t>79</w:t>
      </w:r>
      <w:r w:rsidR="00730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</w:t>
      </w:r>
      <w:r w:rsidR="006C4B83">
        <w:rPr>
          <w:rFonts w:ascii="Times New Roman" w:hAnsi="Times New Roman" w:cs="Times New Roman"/>
          <w:color w:val="000000" w:themeColor="text1"/>
          <w:sz w:val="24"/>
          <w:szCs w:val="24"/>
        </w:rPr>
        <w:t>еловек заявлены на участие в муниципальном этапе.</w:t>
      </w:r>
    </w:p>
    <w:p w14:paraId="1265199B" w14:textId="77777777" w:rsidR="004B5535" w:rsidRDefault="004B5535" w:rsidP="00576CC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940BDA" w14:textId="77777777" w:rsidR="004B5535" w:rsidRDefault="004B5535" w:rsidP="00576CC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EF3F72" w14:textId="62746F42" w:rsidR="0006309F" w:rsidRDefault="006E4985" w:rsidP="008A3B1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Дата: </w:t>
      </w:r>
      <w:r w:rsidR="002B4EE1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8A3B1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2B4EE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A3B1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309F" w:rsidRPr="008E0A2C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14:paraId="2D61C4C4" w14:textId="77777777" w:rsidR="006E4985" w:rsidRDefault="006E4985" w:rsidP="006E4985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Ответственный за проведение школьного этапа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 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Костина Е.В.              </w:t>
      </w:r>
    </w:p>
    <w:p w14:paraId="1AC67091" w14:textId="77777777" w:rsidR="006E4985" w:rsidRDefault="006E4985" w:rsidP="0006309F">
      <w:pPr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D92A97" w14:textId="6CC13B4F" w:rsidR="0006309F" w:rsidRDefault="0006309F" w:rsidP="00E9598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0D3DBC" w14:textId="33062ED6" w:rsidR="007D2C5E" w:rsidRDefault="007D2C5E" w:rsidP="00E9598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3FA3E8" w14:textId="177FBECB" w:rsidR="007D2C5E" w:rsidRDefault="007D2C5E" w:rsidP="00E9598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D2C5E" w:rsidSect="004F6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84731"/>
    <w:multiLevelType w:val="hybridMultilevel"/>
    <w:tmpl w:val="AD6C75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09F"/>
    <w:rsid w:val="0006309F"/>
    <w:rsid w:val="0007302B"/>
    <w:rsid w:val="00086EA5"/>
    <w:rsid w:val="000F25B5"/>
    <w:rsid w:val="00130A01"/>
    <w:rsid w:val="0023314C"/>
    <w:rsid w:val="00256992"/>
    <w:rsid w:val="002B4EE1"/>
    <w:rsid w:val="002D5643"/>
    <w:rsid w:val="003A0F62"/>
    <w:rsid w:val="003F39C5"/>
    <w:rsid w:val="00426AD9"/>
    <w:rsid w:val="004818EE"/>
    <w:rsid w:val="004A6FE0"/>
    <w:rsid w:val="004B5535"/>
    <w:rsid w:val="004F61D4"/>
    <w:rsid w:val="004F6449"/>
    <w:rsid w:val="00545409"/>
    <w:rsid w:val="005668B8"/>
    <w:rsid w:val="00576CC3"/>
    <w:rsid w:val="005D34FD"/>
    <w:rsid w:val="006333CD"/>
    <w:rsid w:val="00665B98"/>
    <w:rsid w:val="006C4B83"/>
    <w:rsid w:val="006E4985"/>
    <w:rsid w:val="00706854"/>
    <w:rsid w:val="0073017F"/>
    <w:rsid w:val="00732731"/>
    <w:rsid w:val="007618B8"/>
    <w:rsid w:val="00773089"/>
    <w:rsid w:val="007D01BA"/>
    <w:rsid w:val="007D2C5E"/>
    <w:rsid w:val="00817750"/>
    <w:rsid w:val="00897B1B"/>
    <w:rsid w:val="008A3B10"/>
    <w:rsid w:val="008F2CEE"/>
    <w:rsid w:val="00925D27"/>
    <w:rsid w:val="00964C10"/>
    <w:rsid w:val="009B309F"/>
    <w:rsid w:val="00A63263"/>
    <w:rsid w:val="00A70812"/>
    <w:rsid w:val="00A70A2D"/>
    <w:rsid w:val="00A852F2"/>
    <w:rsid w:val="00AB64C0"/>
    <w:rsid w:val="00B809AD"/>
    <w:rsid w:val="00B8417A"/>
    <w:rsid w:val="00C81ABA"/>
    <w:rsid w:val="00CC2383"/>
    <w:rsid w:val="00D473DA"/>
    <w:rsid w:val="00D5074A"/>
    <w:rsid w:val="00E95980"/>
    <w:rsid w:val="00EB33D9"/>
    <w:rsid w:val="00EE24DF"/>
    <w:rsid w:val="00FE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1AE58"/>
  <w15:docId w15:val="{CB443F80-3FCE-4212-A5B2-EE808C3E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09F"/>
    <w:pPr>
      <w:spacing w:after="0" w:line="240" w:lineRule="auto"/>
    </w:pPr>
  </w:style>
  <w:style w:type="table" w:styleId="a4">
    <w:name w:val="Table Grid"/>
    <w:basedOn w:val="a1"/>
    <w:uiPriority w:val="59"/>
    <w:rsid w:val="00CC23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39"/>
    <w:rsid w:val="00426AD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925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4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39</cp:revision>
  <cp:lastPrinted>2019-11-05T11:02:00Z</cp:lastPrinted>
  <dcterms:created xsi:type="dcterms:W3CDTF">2018-10-19T06:53:00Z</dcterms:created>
  <dcterms:modified xsi:type="dcterms:W3CDTF">2021-12-26T14:26:00Z</dcterms:modified>
</cp:coreProperties>
</file>