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649" w:rsidRDefault="006877A8">
      <w:pPr>
        <w:ind w:left="3700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</w:rPr>
        <w:t>Приложение к Основной</w:t>
      </w:r>
    </w:p>
    <w:p w:rsidR="00445649" w:rsidRDefault="006877A8">
      <w:pPr>
        <w:ind w:left="3700"/>
        <w:rPr>
          <w:sz w:val="20"/>
          <w:szCs w:val="20"/>
        </w:rPr>
      </w:pPr>
      <w:r>
        <w:rPr>
          <w:rFonts w:eastAsia="Times New Roman"/>
          <w:b/>
          <w:bCs/>
        </w:rPr>
        <w:t>образовательной программе сред-</w:t>
      </w:r>
    </w:p>
    <w:p w:rsidR="00445649" w:rsidRDefault="00445649">
      <w:pPr>
        <w:spacing w:line="1" w:lineRule="exact"/>
        <w:rPr>
          <w:sz w:val="24"/>
          <w:szCs w:val="24"/>
        </w:rPr>
      </w:pPr>
    </w:p>
    <w:p w:rsidR="00445649" w:rsidRDefault="006877A8">
      <w:pPr>
        <w:ind w:left="3700"/>
        <w:rPr>
          <w:sz w:val="20"/>
          <w:szCs w:val="20"/>
        </w:rPr>
      </w:pPr>
      <w:r>
        <w:rPr>
          <w:rFonts w:eastAsia="Times New Roman"/>
          <w:b/>
          <w:bCs/>
        </w:rPr>
        <w:t>него общего образования на 2019-</w:t>
      </w:r>
    </w:p>
    <w:p w:rsidR="00445649" w:rsidRDefault="006877A8">
      <w:pPr>
        <w:ind w:left="3700"/>
        <w:rPr>
          <w:sz w:val="20"/>
          <w:szCs w:val="20"/>
        </w:rPr>
      </w:pPr>
      <w:r>
        <w:rPr>
          <w:rFonts w:eastAsia="Times New Roman"/>
          <w:b/>
          <w:bCs/>
        </w:rPr>
        <w:t>2023 годы, утв. приказом № 59/2 от</w:t>
      </w:r>
    </w:p>
    <w:p w:rsidR="00445649" w:rsidRDefault="006877A8">
      <w:pPr>
        <w:ind w:left="3700"/>
        <w:rPr>
          <w:sz w:val="20"/>
          <w:szCs w:val="20"/>
        </w:rPr>
      </w:pPr>
      <w:r>
        <w:rPr>
          <w:rFonts w:eastAsia="Times New Roman"/>
          <w:b/>
          <w:bCs/>
        </w:rPr>
        <w:t>29 августа 2019 г.</w:t>
      </w:r>
    </w:p>
    <w:p w:rsidR="00445649" w:rsidRDefault="00445649">
      <w:pPr>
        <w:spacing w:line="200" w:lineRule="exact"/>
        <w:rPr>
          <w:sz w:val="24"/>
          <w:szCs w:val="24"/>
        </w:rPr>
      </w:pPr>
    </w:p>
    <w:p w:rsidR="00445649" w:rsidRDefault="00445649">
      <w:pPr>
        <w:spacing w:line="306" w:lineRule="exact"/>
        <w:rPr>
          <w:sz w:val="24"/>
          <w:szCs w:val="24"/>
        </w:rPr>
      </w:pPr>
    </w:p>
    <w:p w:rsidR="00445649" w:rsidRDefault="006877A8">
      <w:pPr>
        <w:ind w:right="7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Оценочные средства</w:t>
      </w:r>
    </w:p>
    <w:p w:rsidR="00445649" w:rsidRDefault="006877A8">
      <w:pPr>
        <w:ind w:left="1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Физика (углубленный уровень)</w:t>
      </w:r>
    </w:p>
    <w:p w:rsidR="00445649" w:rsidRDefault="00445649">
      <w:pPr>
        <w:spacing w:line="200" w:lineRule="exact"/>
        <w:rPr>
          <w:sz w:val="24"/>
          <w:szCs w:val="24"/>
        </w:rPr>
      </w:pPr>
    </w:p>
    <w:p w:rsidR="00445649" w:rsidRDefault="00445649">
      <w:pPr>
        <w:spacing w:line="374" w:lineRule="exact"/>
        <w:rPr>
          <w:sz w:val="24"/>
          <w:szCs w:val="24"/>
        </w:rPr>
      </w:pPr>
    </w:p>
    <w:p w:rsidR="00445649" w:rsidRDefault="006877A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Входная диагностическая работа</w:t>
      </w:r>
    </w:p>
    <w:p w:rsidR="00445649" w:rsidRDefault="00445649">
      <w:pPr>
        <w:spacing w:line="247" w:lineRule="exact"/>
        <w:rPr>
          <w:sz w:val="24"/>
          <w:szCs w:val="24"/>
        </w:rPr>
      </w:pPr>
    </w:p>
    <w:p w:rsidR="00445649" w:rsidRDefault="006877A8">
      <w:pPr>
        <w:numPr>
          <w:ilvl w:val="0"/>
          <w:numId w:val="1"/>
        </w:numPr>
        <w:tabs>
          <w:tab w:val="left" w:pos="720"/>
        </w:tabs>
        <w:ind w:left="7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Назначение диагностической </w:t>
      </w:r>
      <w:r>
        <w:rPr>
          <w:rFonts w:eastAsia="Times New Roman"/>
          <w:b/>
          <w:bCs/>
          <w:sz w:val="24"/>
          <w:szCs w:val="24"/>
        </w:rPr>
        <w:t>работы</w:t>
      </w:r>
    </w:p>
    <w:p w:rsidR="00445649" w:rsidRDefault="00445649">
      <w:pPr>
        <w:spacing w:line="48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spacing w:line="272" w:lineRule="auto"/>
        <w:ind w:left="720" w:right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Диагностическая работа проводится с целью определения уровня подготовки учащихся 10 классов с углубленным изуче-нием курса физики и выявления элементов содержания, вызыва-ющих наибольшие затруднения.</w:t>
      </w:r>
    </w:p>
    <w:p w:rsidR="00445649" w:rsidRDefault="00445649">
      <w:pPr>
        <w:spacing w:line="23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numPr>
          <w:ilvl w:val="0"/>
          <w:numId w:val="1"/>
        </w:numPr>
        <w:tabs>
          <w:tab w:val="left" w:pos="720"/>
        </w:tabs>
        <w:spacing w:line="269" w:lineRule="auto"/>
        <w:ind w:left="720" w:right="7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Документы,</w:t>
      </w:r>
      <w:r>
        <w:rPr>
          <w:rFonts w:eastAsia="Times New Roman"/>
          <w:b/>
          <w:bCs/>
          <w:sz w:val="24"/>
          <w:szCs w:val="24"/>
        </w:rPr>
        <w:t xml:space="preserve"> определяющие содержание и характеристики диагностической работы </w:t>
      </w:r>
      <w:r>
        <w:rPr>
          <w:rFonts w:eastAsia="Times New Roman"/>
          <w:sz w:val="24"/>
          <w:szCs w:val="24"/>
        </w:rPr>
        <w:t>Содержание и основные характеристики диагностической ра-</w:t>
      </w:r>
    </w:p>
    <w:p w:rsidR="00445649" w:rsidRDefault="00445649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боты определяются на основе следующих документов:</w:t>
      </w:r>
    </w:p>
    <w:p w:rsidR="00445649" w:rsidRDefault="00445649">
      <w:pPr>
        <w:spacing w:line="53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spacing w:line="271" w:lineRule="auto"/>
        <w:ind w:left="720" w:right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Федеральный государственный образовательный стандарт ос-новного общего образован</w:t>
      </w:r>
      <w:r>
        <w:rPr>
          <w:rFonts w:eastAsia="Times New Roman"/>
          <w:sz w:val="24"/>
          <w:szCs w:val="24"/>
        </w:rPr>
        <w:t>ия (приказ Минобрнауки России от 17.12.2010 № 1897).</w:t>
      </w:r>
    </w:p>
    <w:p w:rsidR="00445649" w:rsidRDefault="00445649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spacing w:line="272" w:lineRule="auto"/>
        <w:ind w:left="720" w:right="720" w:firstLine="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 (протокол от 08.04.2015 № 1/15)).</w:t>
      </w:r>
    </w:p>
    <w:p w:rsidR="00445649" w:rsidRDefault="00445649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spacing w:line="264" w:lineRule="auto"/>
        <w:ind w:left="720" w:right="720" w:firstLine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О </w:t>
      </w:r>
      <w:r>
        <w:rPr>
          <w:rFonts w:eastAsia="Times New Roman"/>
          <w:sz w:val="24"/>
          <w:szCs w:val="24"/>
        </w:rPr>
        <w:t>сертификации качества педагогических тестовых материа-лов (приказ Минобразования России от 17.04.2000 № 1122).</w:t>
      </w:r>
    </w:p>
    <w:p w:rsidR="00445649" w:rsidRDefault="00445649">
      <w:pPr>
        <w:spacing w:line="21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numPr>
          <w:ilvl w:val="0"/>
          <w:numId w:val="1"/>
        </w:numPr>
        <w:tabs>
          <w:tab w:val="left" w:pos="720"/>
        </w:tabs>
        <w:ind w:left="7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Время выполнения работы</w:t>
      </w:r>
    </w:p>
    <w:p w:rsidR="00445649" w:rsidRDefault="00445649">
      <w:pPr>
        <w:spacing w:line="36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 выполнение работы отводится 90 минут.</w:t>
      </w:r>
    </w:p>
    <w:p w:rsidR="00445649" w:rsidRDefault="00445649">
      <w:pPr>
        <w:spacing w:line="45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numPr>
          <w:ilvl w:val="0"/>
          <w:numId w:val="1"/>
        </w:numPr>
        <w:tabs>
          <w:tab w:val="left" w:pos="780"/>
        </w:tabs>
        <w:ind w:left="780" w:hanging="4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Содержание и структура диагностической работы</w:t>
      </w:r>
    </w:p>
    <w:p w:rsidR="00445649" w:rsidRDefault="006877A8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445649" w:rsidRDefault="006877A8">
      <w:pPr>
        <w:spacing w:line="27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Каждый вариант </w:t>
      </w:r>
      <w:r>
        <w:rPr>
          <w:rFonts w:eastAsia="Times New Roman"/>
          <w:sz w:val="24"/>
          <w:szCs w:val="24"/>
        </w:rPr>
        <w:t>диагностической работы состоит из 18 заданий: 11 заданий с кратким ответом, 2 заданий с выбором ответа, 5 за-даний с развёрнутым ответом. Содержание диагностической ра-боты охватывает учебный материал курса физики основного об-щего образования.</w:t>
      </w:r>
    </w:p>
    <w:p w:rsidR="00445649" w:rsidRDefault="00445649">
      <w:pPr>
        <w:sectPr w:rsidR="00445649">
          <w:pgSz w:w="16840" w:h="11906" w:orient="landscape"/>
          <w:pgMar w:top="717" w:right="718" w:bottom="533" w:left="720" w:header="0" w:footer="0" w:gutter="0"/>
          <w:cols w:num="2" w:space="720" w:equalWidth="0">
            <w:col w:w="8060" w:space="720"/>
            <w:col w:w="6620"/>
          </w:cols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7575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75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794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79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5384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53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5746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57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6965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69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6127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61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7086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70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9632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96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35921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59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4953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Промежуточная диагностическая работа.</w:t>
      </w:r>
    </w:p>
    <w:p w:rsidR="00445649" w:rsidRDefault="00445649">
      <w:pPr>
        <w:spacing w:line="200" w:lineRule="exact"/>
        <w:rPr>
          <w:sz w:val="20"/>
          <w:szCs w:val="20"/>
        </w:rPr>
      </w:pPr>
    </w:p>
    <w:p w:rsidR="00445649" w:rsidRDefault="00445649">
      <w:pPr>
        <w:spacing w:line="232" w:lineRule="exact"/>
        <w:rPr>
          <w:sz w:val="20"/>
          <w:szCs w:val="20"/>
        </w:rPr>
      </w:pPr>
    </w:p>
    <w:p w:rsidR="00445649" w:rsidRDefault="006877A8">
      <w:pPr>
        <w:numPr>
          <w:ilvl w:val="0"/>
          <w:numId w:val="2"/>
        </w:numPr>
        <w:tabs>
          <w:tab w:val="left" w:pos="240"/>
        </w:tabs>
        <w:spacing w:line="260" w:lineRule="auto"/>
        <w:ind w:right="8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Назначение диагностической работы </w:t>
      </w:r>
      <w:r>
        <w:rPr>
          <w:rFonts w:eastAsia="Times New Roman"/>
          <w:sz w:val="24"/>
          <w:szCs w:val="24"/>
        </w:rPr>
        <w:t>Диагностическая работа проводится с целью определения</w:t>
      </w:r>
    </w:p>
    <w:p w:rsidR="00445649" w:rsidRDefault="00445649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уровня усвоения учащимися содержания курса физики 1- го полугодия</w:t>
      </w:r>
    </w:p>
    <w:p w:rsidR="00445649" w:rsidRDefault="00445649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numPr>
          <w:ilvl w:val="0"/>
          <w:numId w:val="3"/>
        </w:numPr>
        <w:tabs>
          <w:tab w:val="left" w:pos="300"/>
        </w:tabs>
        <w:ind w:left="300" w:hanging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класса.</w:t>
      </w:r>
    </w:p>
    <w:p w:rsidR="00445649" w:rsidRDefault="00445649">
      <w:pPr>
        <w:spacing w:line="60" w:lineRule="exact"/>
        <w:rPr>
          <w:rFonts w:eastAsia="Times New Roman"/>
          <w:sz w:val="24"/>
          <w:szCs w:val="24"/>
        </w:rPr>
      </w:pPr>
    </w:p>
    <w:p w:rsidR="00445649" w:rsidRDefault="006877A8">
      <w:pPr>
        <w:numPr>
          <w:ilvl w:val="0"/>
          <w:numId w:val="4"/>
        </w:numPr>
        <w:tabs>
          <w:tab w:val="left" w:pos="240"/>
        </w:tabs>
        <w:spacing w:line="268" w:lineRule="auto"/>
        <w:ind w:right="73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Документы,</w:t>
      </w:r>
      <w:r>
        <w:rPr>
          <w:rFonts w:eastAsia="Times New Roman"/>
          <w:b/>
          <w:bCs/>
          <w:sz w:val="24"/>
          <w:szCs w:val="24"/>
        </w:rPr>
        <w:t xml:space="preserve"> определяющие содержание диагностической работы </w:t>
      </w:r>
      <w:r>
        <w:rPr>
          <w:rFonts w:eastAsia="Times New Roman"/>
          <w:sz w:val="24"/>
          <w:szCs w:val="24"/>
        </w:rPr>
        <w:t>Содержание и основные характеристики диагностической работы определяются на основе следующих документов:</w:t>
      </w:r>
    </w:p>
    <w:p w:rsidR="00445649" w:rsidRDefault="00445649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numPr>
          <w:ilvl w:val="0"/>
          <w:numId w:val="4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Время выполнения диагностической работы</w:t>
      </w:r>
    </w:p>
    <w:p w:rsidR="00445649" w:rsidRDefault="00445649">
      <w:pPr>
        <w:spacing w:line="41" w:lineRule="exact"/>
        <w:rPr>
          <w:sz w:val="20"/>
          <w:szCs w:val="20"/>
        </w:rPr>
      </w:pPr>
    </w:p>
    <w:p w:rsidR="00445649" w:rsidRDefault="006877A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выполнение всей диагностической работы отводится 90 минут.</w:t>
      </w:r>
    </w:p>
    <w:p w:rsidR="00445649" w:rsidRDefault="00445649">
      <w:pPr>
        <w:spacing w:line="55" w:lineRule="exact"/>
        <w:rPr>
          <w:sz w:val="20"/>
          <w:szCs w:val="20"/>
        </w:rPr>
      </w:pPr>
    </w:p>
    <w:p w:rsidR="00445649" w:rsidRDefault="006877A8">
      <w:pPr>
        <w:spacing w:line="271" w:lineRule="auto"/>
        <w:ind w:right="733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Структура и характеристики диагностической работы</w:t>
      </w:r>
      <w:r>
        <w:rPr>
          <w:rFonts w:eastAsia="Times New Roman"/>
          <w:sz w:val="24"/>
          <w:szCs w:val="24"/>
        </w:rPr>
        <w:t xml:space="preserve"> Каждый вариант диагностической работы включает 16 задания: задания с выбором правильного ответа, задания с кратким ответом и 2 задания с развернутым ответом.</w:t>
      </w:r>
    </w:p>
    <w:p w:rsidR="00445649" w:rsidRDefault="00445649">
      <w:pPr>
        <w:spacing w:line="24" w:lineRule="exact"/>
        <w:rPr>
          <w:sz w:val="20"/>
          <w:szCs w:val="20"/>
        </w:rPr>
      </w:pPr>
    </w:p>
    <w:p w:rsidR="00445649" w:rsidRDefault="006877A8">
      <w:pPr>
        <w:numPr>
          <w:ilvl w:val="0"/>
          <w:numId w:val="5"/>
        </w:numPr>
        <w:tabs>
          <w:tab w:val="left" w:pos="218"/>
        </w:tabs>
        <w:spacing w:line="264" w:lineRule="auto"/>
        <w:ind w:right="73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каждом варианте представлены как задания </w:t>
      </w:r>
      <w:r>
        <w:rPr>
          <w:rFonts w:eastAsia="Times New Roman"/>
          <w:sz w:val="24"/>
          <w:szCs w:val="24"/>
        </w:rPr>
        <w:t>базового уровня сложно-сти, так и задания повышенного уровня сложности.</w:t>
      </w:r>
    </w:p>
    <w:p w:rsidR="00445649" w:rsidRDefault="00445649">
      <w:pPr>
        <w:spacing w:line="26" w:lineRule="exact"/>
        <w:rPr>
          <w:rFonts w:eastAsia="Times New Roman"/>
          <w:sz w:val="24"/>
          <w:szCs w:val="24"/>
        </w:rPr>
      </w:pPr>
    </w:p>
    <w:p w:rsidR="00445649" w:rsidRDefault="006877A8">
      <w:pPr>
        <w:numPr>
          <w:ilvl w:val="0"/>
          <w:numId w:val="5"/>
        </w:numPr>
        <w:tabs>
          <w:tab w:val="left" w:pos="218"/>
        </w:tabs>
        <w:spacing w:line="264" w:lineRule="auto"/>
        <w:ind w:right="76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диагностической работе контролируются элементы содержания из следующих пройденных в 10 классе разделов (тем) курса физики.</w:t>
      </w:r>
    </w:p>
    <w:p w:rsidR="00445649" w:rsidRDefault="00445649">
      <w:pPr>
        <w:spacing w:line="28" w:lineRule="exact"/>
        <w:rPr>
          <w:rFonts w:eastAsia="Times New Roman"/>
          <w:sz w:val="24"/>
          <w:szCs w:val="24"/>
        </w:rPr>
      </w:pPr>
    </w:p>
    <w:p w:rsidR="00445649" w:rsidRDefault="006877A8">
      <w:pPr>
        <w:spacing w:line="264" w:lineRule="auto"/>
        <w:ind w:right="73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Механика (кинематика, динамика, статика, законы сохранен</w:t>
      </w:r>
      <w:r>
        <w:rPr>
          <w:rFonts w:eastAsia="Times New Roman"/>
          <w:sz w:val="24"/>
          <w:szCs w:val="24"/>
        </w:rPr>
        <w:t>ия в ме-ханике).</w:t>
      </w:r>
    </w:p>
    <w:p w:rsidR="00445649" w:rsidRDefault="00445649">
      <w:pPr>
        <w:sectPr w:rsidR="00445649">
          <w:pgSz w:w="16840" w:h="11906" w:orient="landscape"/>
          <w:pgMar w:top="717" w:right="1440" w:bottom="1440" w:left="720" w:header="0" w:footer="0" w:gutter="0"/>
          <w:cols w:space="720" w:equalWidth="0">
            <w:col w:w="14678"/>
          </w:cols>
        </w:sectPr>
      </w:pPr>
    </w:p>
    <w:p w:rsidR="00445649" w:rsidRDefault="006877A8">
      <w:pPr>
        <w:spacing w:line="26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63461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6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63734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37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6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3047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30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6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64681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6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62071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20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6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28282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Итоговая диагностическая работа.</w:t>
      </w:r>
    </w:p>
    <w:p w:rsidR="00445649" w:rsidRDefault="006877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5113020</wp:posOffset>
            </wp:positionH>
            <wp:positionV relativeFrom="paragraph">
              <wp:posOffset>-635</wp:posOffset>
            </wp:positionV>
            <wp:extent cx="4664710" cy="54330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543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pacing w:line="359" w:lineRule="exact"/>
        <w:rPr>
          <w:sz w:val="20"/>
          <w:szCs w:val="20"/>
        </w:rPr>
      </w:pPr>
    </w:p>
    <w:p w:rsidR="00445649" w:rsidRDefault="006877A8">
      <w:pPr>
        <w:numPr>
          <w:ilvl w:val="0"/>
          <w:numId w:val="6"/>
        </w:numPr>
        <w:tabs>
          <w:tab w:val="left" w:pos="240"/>
        </w:tabs>
        <w:spacing w:line="268" w:lineRule="auto"/>
        <w:ind w:right="79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Назначение диагностической работы </w:t>
      </w:r>
      <w:r>
        <w:rPr>
          <w:rFonts w:eastAsia="Times New Roman"/>
          <w:sz w:val="24"/>
          <w:szCs w:val="24"/>
        </w:rPr>
        <w:t>Диагностическая работа проводится с целью определения уровня усвоения учащимися содержания курса физики 10 класса.</w:t>
      </w:r>
    </w:p>
    <w:p w:rsidR="00445649" w:rsidRDefault="00445649">
      <w:pPr>
        <w:spacing w:line="25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numPr>
          <w:ilvl w:val="0"/>
          <w:numId w:val="6"/>
        </w:numPr>
        <w:tabs>
          <w:tab w:val="left" w:pos="240"/>
        </w:tabs>
        <w:spacing w:line="269" w:lineRule="auto"/>
        <w:ind w:right="73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Документы, определяющие содержание диагностической работы </w:t>
      </w:r>
      <w:r>
        <w:rPr>
          <w:rFonts w:eastAsia="Times New Roman"/>
          <w:sz w:val="24"/>
          <w:szCs w:val="24"/>
        </w:rPr>
        <w:t>Содержание и основные характеристики диагностической работы определяются на основе</w:t>
      </w:r>
      <w:r>
        <w:rPr>
          <w:rFonts w:eastAsia="Times New Roman"/>
          <w:sz w:val="24"/>
          <w:szCs w:val="24"/>
        </w:rPr>
        <w:t xml:space="preserve"> следующих документов:</w:t>
      </w:r>
    </w:p>
    <w:p w:rsidR="00445649" w:rsidRDefault="00445649">
      <w:pPr>
        <w:spacing w:line="8" w:lineRule="exact"/>
        <w:rPr>
          <w:rFonts w:eastAsia="Times New Roman"/>
          <w:b/>
          <w:bCs/>
          <w:sz w:val="24"/>
          <w:szCs w:val="24"/>
        </w:rPr>
      </w:pPr>
    </w:p>
    <w:p w:rsidR="00445649" w:rsidRDefault="006877A8">
      <w:pPr>
        <w:numPr>
          <w:ilvl w:val="0"/>
          <w:numId w:val="6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Время выполнения диагностической работы</w:t>
      </w:r>
    </w:p>
    <w:p w:rsidR="00445649" w:rsidRDefault="00445649">
      <w:pPr>
        <w:spacing w:line="41" w:lineRule="exact"/>
        <w:rPr>
          <w:sz w:val="20"/>
          <w:szCs w:val="20"/>
        </w:rPr>
      </w:pPr>
    </w:p>
    <w:p w:rsidR="00445649" w:rsidRDefault="006877A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выполнение всей диагностической работы отводится 90 минут.</w:t>
      </w:r>
    </w:p>
    <w:p w:rsidR="00445649" w:rsidRDefault="00445649">
      <w:pPr>
        <w:spacing w:line="53" w:lineRule="exact"/>
        <w:rPr>
          <w:sz w:val="20"/>
          <w:szCs w:val="20"/>
        </w:rPr>
      </w:pPr>
    </w:p>
    <w:p w:rsidR="00445649" w:rsidRDefault="006877A8">
      <w:pPr>
        <w:spacing w:line="288" w:lineRule="auto"/>
        <w:ind w:right="811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4</w:t>
      </w:r>
      <w:r>
        <w:rPr>
          <w:rFonts w:eastAsia="Times New Roman"/>
          <w:b/>
          <w:bCs/>
          <w:sz w:val="23"/>
          <w:szCs w:val="23"/>
        </w:rPr>
        <w:t>.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b/>
          <w:bCs/>
          <w:sz w:val="23"/>
          <w:szCs w:val="23"/>
        </w:rPr>
        <w:t>Структура и характеристики диагностической работы</w:t>
      </w:r>
      <w:r>
        <w:rPr>
          <w:rFonts w:eastAsia="Times New Roman"/>
          <w:sz w:val="23"/>
          <w:szCs w:val="23"/>
        </w:rPr>
        <w:t xml:space="preserve"> Каждый вариант диагностической работы включает 22 задания:</w:t>
      </w:r>
    </w:p>
    <w:p w:rsidR="00445649" w:rsidRDefault="00445649">
      <w:pPr>
        <w:spacing w:line="1" w:lineRule="exact"/>
        <w:rPr>
          <w:sz w:val="20"/>
          <w:szCs w:val="20"/>
        </w:rPr>
      </w:pPr>
    </w:p>
    <w:p w:rsidR="00445649" w:rsidRDefault="006877A8">
      <w:pPr>
        <w:spacing w:line="264" w:lineRule="auto"/>
        <w:ind w:right="733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 заданий с </w:t>
      </w:r>
      <w:r>
        <w:rPr>
          <w:rFonts w:eastAsia="Times New Roman"/>
          <w:sz w:val="24"/>
          <w:szCs w:val="24"/>
        </w:rPr>
        <w:t>выбором правильного ответа, 14 заданий с кратким ответом и 1 задание с развернутым ответом.</w:t>
      </w:r>
    </w:p>
    <w:p w:rsidR="00445649" w:rsidRDefault="00445649">
      <w:pPr>
        <w:spacing w:line="26" w:lineRule="exact"/>
        <w:rPr>
          <w:sz w:val="20"/>
          <w:szCs w:val="20"/>
        </w:rPr>
      </w:pPr>
    </w:p>
    <w:p w:rsidR="00445649" w:rsidRDefault="006877A8">
      <w:pPr>
        <w:numPr>
          <w:ilvl w:val="0"/>
          <w:numId w:val="7"/>
        </w:numPr>
        <w:tabs>
          <w:tab w:val="left" w:pos="218"/>
        </w:tabs>
        <w:spacing w:line="267" w:lineRule="auto"/>
        <w:ind w:right="73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каждом варианте представлены как задания базового уровня сложно-сти, так и задания повышенного уровня сложности.</w:t>
      </w:r>
    </w:p>
    <w:p w:rsidR="00445649" w:rsidRDefault="00445649">
      <w:pPr>
        <w:spacing w:line="22" w:lineRule="exact"/>
        <w:rPr>
          <w:rFonts w:eastAsia="Times New Roman"/>
          <w:sz w:val="24"/>
          <w:szCs w:val="24"/>
        </w:rPr>
      </w:pPr>
    </w:p>
    <w:p w:rsidR="00445649" w:rsidRDefault="006877A8">
      <w:pPr>
        <w:numPr>
          <w:ilvl w:val="0"/>
          <w:numId w:val="7"/>
        </w:numPr>
        <w:tabs>
          <w:tab w:val="left" w:pos="218"/>
        </w:tabs>
        <w:spacing w:line="264" w:lineRule="auto"/>
        <w:ind w:right="76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диагностической работе контролируются элементы содержания из следующих пройденных в 10 классе разделов (тем) курса физики.</w:t>
      </w:r>
    </w:p>
    <w:p w:rsidR="00445649" w:rsidRDefault="00445649">
      <w:pPr>
        <w:spacing w:line="26" w:lineRule="exact"/>
        <w:rPr>
          <w:rFonts w:eastAsia="Times New Roman"/>
          <w:sz w:val="24"/>
          <w:szCs w:val="24"/>
        </w:rPr>
      </w:pPr>
    </w:p>
    <w:p w:rsidR="00445649" w:rsidRDefault="006877A8">
      <w:pPr>
        <w:spacing w:line="266" w:lineRule="auto"/>
        <w:ind w:right="73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Механика (кинематика, динамика, статика, законы сохранения в ме-ханике).</w:t>
      </w:r>
    </w:p>
    <w:p w:rsidR="00445649" w:rsidRDefault="00445649">
      <w:pPr>
        <w:spacing w:line="24" w:lineRule="exact"/>
        <w:rPr>
          <w:rFonts w:eastAsia="Times New Roman"/>
          <w:sz w:val="24"/>
          <w:szCs w:val="24"/>
        </w:rPr>
      </w:pPr>
    </w:p>
    <w:p w:rsidR="00445649" w:rsidRDefault="006877A8">
      <w:pPr>
        <w:spacing w:line="264" w:lineRule="auto"/>
        <w:ind w:right="84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Молекулярная физика (молекулярно-кинетическая теория</w:t>
      </w:r>
      <w:r>
        <w:rPr>
          <w:rFonts w:eastAsia="Times New Roman"/>
          <w:sz w:val="24"/>
          <w:szCs w:val="24"/>
        </w:rPr>
        <w:t>, термодинамика).</w:t>
      </w:r>
    </w:p>
    <w:p w:rsidR="00445649" w:rsidRDefault="00445649">
      <w:pPr>
        <w:spacing w:line="14" w:lineRule="exact"/>
        <w:rPr>
          <w:rFonts w:eastAsia="Times New Roman"/>
          <w:sz w:val="24"/>
          <w:szCs w:val="24"/>
        </w:rPr>
      </w:pPr>
    </w:p>
    <w:p w:rsidR="00445649" w:rsidRDefault="006877A8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 Электродинамика (электрическое поле).</w:t>
      </w:r>
    </w:p>
    <w:p w:rsidR="00445649" w:rsidRDefault="00445649">
      <w:pPr>
        <w:spacing w:line="55" w:lineRule="exact"/>
        <w:rPr>
          <w:rFonts w:eastAsia="Times New Roman"/>
          <w:sz w:val="24"/>
          <w:szCs w:val="24"/>
        </w:rPr>
      </w:pPr>
    </w:p>
    <w:p w:rsidR="00445649" w:rsidRDefault="006877A8">
      <w:pPr>
        <w:spacing w:line="271" w:lineRule="auto"/>
        <w:ind w:right="73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Общее количество заданий в диагностической работе по каждому из разделов приблизительно пропорционально его содержательному наполнению и учебному времени, отводимому на изучение данного раз-дела </w:t>
      </w:r>
      <w:r>
        <w:rPr>
          <w:rFonts w:eastAsia="Times New Roman"/>
          <w:sz w:val="24"/>
          <w:szCs w:val="24"/>
        </w:rPr>
        <w:t>в школьном курсе физики.</w:t>
      </w:r>
    </w:p>
    <w:p w:rsidR="00445649" w:rsidRDefault="00445649">
      <w:pPr>
        <w:sectPr w:rsidR="00445649">
          <w:pgSz w:w="16840" w:h="11906" w:orient="landscape"/>
          <w:pgMar w:top="717" w:right="1440" w:bottom="1440" w:left="720" w:header="0" w:footer="0" w:gutter="0"/>
          <w:cols w:space="720" w:equalWidth="0">
            <w:col w:w="14678"/>
          </w:cols>
        </w:sectPr>
      </w:pPr>
    </w:p>
    <w:p w:rsidR="00445649" w:rsidRDefault="006877A8">
      <w:pPr>
        <w:spacing w:line="27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8521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8995" cy="51771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517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64324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64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777730" cy="47504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5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777730" cy="48018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0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649" w:rsidRDefault="00445649">
      <w:pPr>
        <w:sectPr w:rsidR="00445649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45649" w:rsidRDefault="006877A8">
      <w:pPr>
        <w:spacing w:line="27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63919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39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45649">
      <w:pgSz w:w="16840" w:h="1190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F9CA5C80"/>
    <w:lvl w:ilvl="0" w:tplc="111A5FA2">
      <w:start w:val="1"/>
      <w:numFmt w:val="bullet"/>
      <w:lvlText w:val="В"/>
      <w:lvlJc w:val="left"/>
    </w:lvl>
    <w:lvl w:ilvl="1" w:tplc="28521C1C">
      <w:numFmt w:val="decimal"/>
      <w:lvlText w:val=""/>
      <w:lvlJc w:val="left"/>
    </w:lvl>
    <w:lvl w:ilvl="2" w:tplc="DC64A3E2">
      <w:numFmt w:val="decimal"/>
      <w:lvlText w:val=""/>
      <w:lvlJc w:val="left"/>
    </w:lvl>
    <w:lvl w:ilvl="3" w:tplc="80BE9542">
      <w:numFmt w:val="decimal"/>
      <w:lvlText w:val=""/>
      <w:lvlJc w:val="left"/>
    </w:lvl>
    <w:lvl w:ilvl="4" w:tplc="B3788C86">
      <w:numFmt w:val="decimal"/>
      <w:lvlText w:val=""/>
      <w:lvlJc w:val="left"/>
    </w:lvl>
    <w:lvl w:ilvl="5" w:tplc="915AB8D6">
      <w:numFmt w:val="decimal"/>
      <w:lvlText w:val=""/>
      <w:lvlJc w:val="left"/>
    </w:lvl>
    <w:lvl w:ilvl="6" w:tplc="842AB3AE">
      <w:numFmt w:val="decimal"/>
      <w:lvlText w:val=""/>
      <w:lvlJc w:val="left"/>
    </w:lvl>
    <w:lvl w:ilvl="7" w:tplc="BFEEA090">
      <w:numFmt w:val="decimal"/>
      <w:lvlText w:val=""/>
      <w:lvlJc w:val="left"/>
    </w:lvl>
    <w:lvl w:ilvl="8" w:tplc="2216EE4A">
      <w:numFmt w:val="decimal"/>
      <w:lvlText w:val=""/>
      <w:lvlJc w:val="left"/>
    </w:lvl>
  </w:abstractNum>
  <w:abstractNum w:abstractNumId="1" w15:restartNumberingAfterBreak="0">
    <w:nsid w:val="00001649"/>
    <w:multiLevelType w:val="hybridMultilevel"/>
    <w:tmpl w:val="A81E1C82"/>
    <w:lvl w:ilvl="0" w:tplc="F5FC6550">
      <w:start w:val="1"/>
      <w:numFmt w:val="decimal"/>
      <w:lvlText w:val="%1."/>
      <w:lvlJc w:val="left"/>
    </w:lvl>
    <w:lvl w:ilvl="1" w:tplc="1B90D13A">
      <w:numFmt w:val="decimal"/>
      <w:lvlText w:val=""/>
      <w:lvlJc w:val="left"/>
    </w:lvl>
    <w:lvl w:ilvl="2" w:tplc="136C8A0C">
      <w:numFmt w:val="decimal"/>
      <w:lvlText w:val=""/>
      <w:lvlJc w:val="left"/>
    </w:lvl>
    <w:lvl w:ilvl="3" w:tplc="631A346E">
      <w:numFmt w:val="decimal"/>
      <w:lvlText w:val=""/>
      <w:lvlJc w:val="left"/>
    </w:lvl>
    <w:lvl w:ilvl="4" w:tplc="D4FA0B82">
      <w:numFmt w:val="decimal"/>
      <w:lvlText w:val=""/>
      <w:lvlJc w:val="left"/>
    </w:lvl>
    <w:lvl w:ilvl="5" w:tplc="F432CED0">
      <w:numFmt w:val="decimal"/>
      <w:lvlText w:val=""/>
      <w:lvlJc w:val="left"/>
    </w:lvl>
    <w:lvl w:ilvl="6" w:tplc="BBF8C2F8">
      <w:numFmt w:val="decimal"/>
      <w:lvlText w:val=""/>
      <w:lvlJc w:val="left"/>
    </w:lvl>
    <w:lvl w:ilvl="7" w:tplc="3C388D6C">
      <w:numFmt w:val="decimal"/>
      <w:lvlText w:val=""/>
      <w:lvlJc w:val="left"/>
    </w:lvl>
    <w:lvl w:ilvl="8" w:tplc="0B7CF3B6">
      <w:numFmt w:val="decimal"/>
      <w:lvlText w:val=""/>
      <w:lvlJc w:val="left"/>
    </w:lvl>
  </w:abstractNum>
  <w:abstractNum w:abstractNumId="2" w15:restartNumberingAfterBreak="0">
    <w:nsid w:val="000026E9"/>
    <w:multiLevelType w:val="hybridMultilevel"/>
    <w:tmpl w:val="9FECA030"/>
    <w:lvl w:ilvl="0" w:tplc="C402041E">
      <w:start w:val="1"/>
      <w:numFmt w:val="decimal"/>
      <w:lvlText w:val="%1."/>
      <w:lvlJc w:val="left"/>
    </w:lvl>
    <w:lvl w:ilvl="1" w:tplc="6F9C19EE">
      <w:numFmt w:val="decimal"/>
      <w:lvlText w:val=""/>
      <w:lvlJc w:val="left"/>
    </w:lvl>
    <w:lvl w:ilvl="2" w:tplc="410A805A">
      <w:numFmt w:val="decimal"/>
      <w:lvlText w:val=""/>
      <w:lvlJc w:val="left"/>
    </w:lvl>
    <w:lvl w:ilvl="3" w:tplc="88C8EA84">
      <w:numFmt w:val="decimal"/>
      <w:lvlText w:val=""/>
      <w:lvlJc w:val="left"/>
    </w:lvl>
    <w:lvl w:ilvl="4" w:tplc="76E6C888">
      <w:numFmt w:val="decimal"/>
      <w:lvlText w:val=""/>
      <w:lvlJc w:val="left"/>
    </w:lvl>
    <w:lvl w:ilvl="5" w:tplc="A184EA7C">
      <w:numFmt w:val="decimal"/>
      <w:lvlText w:val=""/>
      <w:lvlJc w:val="left"/>
    </w:lvl>
    <w:lvl w:ilvl="6" w:tplc="23107DCA">
      <w:numFmt w:val="decimal"/>
      <w:lvlText w:val=""/>
      <w:lvlJc w:val="left"/>
    </w:lvl>
    <w:lvl w:ilvl="7" w:tplc="4498E622">
      <w:numFmt w:val="decimal"/>
      <w:lvlText w:val=""/>
      <w:lvlJc w:val="left"/>
    </w:lvl>
    <w:lvl w:ilvl="8" w:tplc="446EA316">
      <w:numFmt w:val="decimal"/>
      <w:lvlText w:val=""/>
      <w:lvlJc w:val="left"/>
    </w:lvl>
  </w:abstractNum>
  <w:abstractNum w:abstractNumId="3" w15:restartNumberingAfterBreak="0">
    <w:nsid w:val="000041BB"/>
    <w:multiLevelType w:val="hybridMultilevel"/>
    <w:tmpl w:val="2EB8A2F2"/>
    <w:lvl w:ilvl="0" w:tplc="C82E34FC">
      <w:start w:val="1"/>
      <w:numFmt w:val="bullet"/>
      <w:lvlText w:val="В"/>
      <w:lvlJc w:val="left"/>
    </w:lvl>
    <w:lvl w:ilvl="1" w:tplc="EE8866B0">
      <w:numFmt w:val="decimal"/>
      <w:lvlText w:val=""/>
      <w:lvlJc w:val="left"/>
    </w:lvl>
    <w:lvl w:ilvl="2" w:tplc="C8EC8288">
      <w:numFmt w:val="decimal"/>
      <w:lvlText w:val=""/>
      <w:lvlJc w:val="left"/>
    </w:lvl>
    <w:lvl w:ilvl="3" w:tplc="25CA044A">
      <w:numFmt w:val="decimal"/>
      <w:lvlText w:val=""/>
      <w:lvlJc w:val="left"/>
    </w:lvl>
    <w:lvl w:ilvl="4" w:tplc="D738F8F0">
      <w:numFmt w:val="decimal"/>
      <w:lvlText w:val=""/>
      <w:lvlJc w:val="left"/>
    </w:lvl>
    <w:lvl w:ilvl="5" w:tplc="D7F43A5C">
      <w:numFmt w:val="decimal"/>
      <w:lvlText w:val=""/>
      <w:lvlJc w:val="left"/>
    </w:lvl>
    <w:lvl w:ilvl="6" w:tplc="4BCA0DEA">
      <w:numFmt w:val="decimal"/>
      <w:lvlText w:val=""/>
      <w:lvlJc w:val="left"/>
    </w:lvl>
    <w:lvl w:ilvl="7" w:tplc="27764590">
      <w:numFmt w:val="decimal"/>
      <w:lvlText w:val=""/>
      <w:lvlJc w:val="left"/>
    </w:lvl>
    <w:lvl w:ilvl="8" w:tplc="070CD4AE">
      <w:numFmt w:val="decimal"/>
      <w:lvlText w:val=""/>
      <w:lvlJc w:val="left"/>
    </w:lvl>
  </w:abstractNum>
  <w:abstractNum w:abstractNumId="4" w15:restartNumberingAfterBreak="0">
    <w:nsid w:val="00005AF1"/>
    <w:multiLevelType w:val="hybridMultilevel"/>
    <w:tmpl w:val="53043E10"/>
    <w:lvl w:ilvl="0" w:tplc="6FF0C8F8">
      <w:start w:val="2"/>
      <w:numFmt w:val="decimal"/>
      <w:lvlText w:val="%1."/>
      <w:lvlJc w:val="left"/>
    </w:lvl>
    <w:lvl w:ilvl="1" w:tplc="8B9410BC">
      <w:numFmt w:val="decimal"/>
      <w:lvlText w:val=""/>
      <w:lvlJc w:val="left"/>
    </w:lvl>
    <w:lvl w:ilvl="2" w:tplc="5A1EB5B0">
      <w:numFmt w:val="decimal"/>
      <w:lvlText w:val=""/>
      <w:lvlJc w:val="left"/>
    </w:lvl>
    <w:lvl w:ilvl="3" w:tplc="D4460016">
      <w:numFmt w:val="decimal"/>
      <w:lvlText w:val=""/>
      <w:lvlJc w:val="left"/>
    </w:lvl>
    <w:lvl w:ilvl="4" w:tplc="BD9A45F2">
      <w:numFmt w:val="decimal"/>
      <w:lvlText w:val=""/>
      <w:lvlJc w:val="left"/>
    </w:lvl>
    <w:lvl w:ilvl="5" w:tplc="DEC24492">
      <w:numFmt w:val="decimal"/>
      <w:lvlText w:val=""/>
      <w:lvlJc w:val="left"/>
    </w:lvl>
    <w:lvl w:ilvl="6" w:tplc="16AC34C2">
      <w:numFmt w:val="decimal"/>
      <w:lvlText w:val=""/>
      <w:lvlJc w:val="left"/>
    </w:lvl>
    <w:lvl w:ilvl="7" w:tplc="49D8585A">
      <w:numFmt w:val="decimal"/>
      <w:lvlText w:val=""/>
      <w:lvlJc w:val="left"/>
    </w:lvl>
    <w:lvl w:ilvl="8" w:tplc="C756C40A">
      <w:numFmt w:val="decimal"/>
      <w:lvlText w:val=""/>
      <w:lvlJc w:val="left"/>
    </w:lvl>
  </w:abstractNum>
  <w:abstractNum w:abstractNumId="5" w15:restartNumberingAfterBreak="0">
    <w:nsid w:val="00005F90"/>
    <w:multiLevelType w:val="hybridMultilevel"/>
    <w:tmpl w:val="A28686A8"/>
    <w:lvl w:ilvl="0" w:tplc="5D56129E">
      <w:start w:val="1"/>
      <w:numFmt w:val="decimal"/>
      <w:lvlText w:val="%1."/>
      <w:lvlJc w:val="left"/>
    </w:lvl>
    <w:lvl w:ilvl="1" w:tplc="AA60ACEE">
      <w:start w:val="1"/>
      <w:numFmt w:val="bullet"/>
      <w:lvlText w:val="\endash "/>
      <w:lvlJc w:val="left"/>
    </w:lvl>
    <w:lvl w:ilvl="2" w:tplc="B7C0DFFE">
      <w:numFmt w:val="decimal"/>
      <w:lvlText w:val=""/>
      <w:lvlJc w:val="left"/>
    </w:lvl>
    <w:lvl w:ilvl="3" w:tplc="C0AE8E56">
      <w:numFmt w:val="decimal"/>
      <w:lvlText w:val=""/>
      <w:lvlJc w:val="left"/>
    </w:lvl>
    <w:lvl w:ilvl="4" w:tplc="EE502996">
      <w:numFmt w:val="decimal"/>
      <w:lvlText w:val=""/>
      <w:lvlJc w:val="left"/>
    </w:lvl>
    <w:lvl w:ilvl="5" w:tplc="D5023280">
      <w:numFmt w:val="decimal"/>
      <w:lvlText w:val=""/>
      <w:lvlJc w:val="left"/>
    </w:lvl>
    <w:lvl w:ilvl="6" w:tplc="E9D08640">
      <w:numFmt w:val="decimal"/>
      <w:lvlText w:val=""/>
      <w:lvlJc w:val="left"/>
    </w:lvl>
    <w:lvl w:ilvl="7" w:tplc="B4B03134">
      <w:numFmt w:val="decimal"/>
      <w:lvlText w:val=""/>
      <w:lvlJc w:val="left"/>
    </w:lvl>
    <w:lvl w:ilvl="8" w:tplc="0AC68D0C">
      <w:numFmt w:val="decimal"/>
      <w:lvlText w:val=""/>
      <w:lvlJc w:val="left"/>
    </w:lvl>
  </w:abstractNum>
  <w:abstractNum w:abstractNumId="6" w15:restartNumberingAfterBreak="0">
    <w:nsid w:val="00006DF1"/>
    <w:multiLevelType w:val="hybridMultilevel"/>
    <w:tmpl w:val="26BE8CC4"/>
    <w:lvl w:ilvl="0" w:tplc="C262B3CE">
      <w:start w:val="10"/>
      <w:numFmt w:val="decimal"/>
      <w:lvlText w:val="%1"/>
      <w:lvlJc w:val="left"/>
    </w:lvl>
    <w:lvl w:ilvl="1" w:tplc="52E8ED8C">
      <w:numFmt w:val="decimal"/>
      <w:lvlText w:val=""/>
      <w:lvlJc w:val="left"/>
    </w:lvl>
    <w:lvl w:ilvl="2" w:tplc="CD0AACEA">
      <w:numFmt w:val="decimal"/>
      <w:lvlText w:val=""/>
      <w:lvlJc w:val="left"/>
    </w:lvl>
    <w:lvl w:ilvl="3" w:tplc="0826F6FA">
      <w:numFmt w:val="decimal"/>
      <w:lvlText w:val=""/>
      <w:lvlJc w:val="left"/>
    </w:lvl>
    <w:lvl w:ilvl="4" w:tplc="90463632">
      <w:numFmt w:val="decimal"/>
      <w:lvlText w:val=""/>
      <w:lvlJc w:val="left"/>
    </w:lvl>
    <w:lvl w:ilvl="5" w:tplc="924004E8">
      <w:numFmt w:val="decimal"/>
      <w:lvlText w:val=""/>
      <w:lvlJc w:val="left"/>
    </w:lvl>
    <w:lvl w:ilvl="6" w:tplc="ACA0070E">
      <w:numFmt w:val="decimal"/>
      <w:lvlText w:val=""/>
      <w:lvlJc w:val="left"/>
    </w:lvl>
    <w:lvl w:ilvl="7" w:tplc="FBEE8454">
      <w:numFmt w:val="decimal"/>
      <w:lvlText w:val=""/>
      <w:lvlJc w:val="left"/>
    </w:lvl>
    <w:lvl w:ilvl="8" w:tplc="F36C288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649"/>
    <w:rsid w:val="00445649"/>
    <w:rsid w:val="0068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5AD7F-6556-436D-9A93-DA41EA841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576</Words>
  <Characters>3285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2021-03-19T11:30:00Z</dcterms:created>
  <dcterms:modified xsi:type="dcterms:W3CDTF">2021-03-19T11:30:00Z</dcterms:modified>
</cp:coreProperties>
</file>