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C" w:rsidRPr="00F3525C" w:rsidRDefault="00F3525C" w:rsidP="00F3525C">
      <w:pPr>
        <w:jc w:val="center"/>
        <w:rPr>
          <w:b/>
          <w:sz w:val="28"/>
          <w:szCs w:val="28"/>
        </w:rPr>
      </w:pPr>
      <w:r w:rsidRPr="00F3525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F3525C" w:rsidRPr="00F3525C" w:rsidRDefault="00F3525C" w:rsidP="00F3525C">
      <w:pPr>
        <w:jc w:val="center"/>
        <w:rPr>
          <w:b/>
          <w:sz w:val="28"/>
          <w:szCs w:val="28"/>
        </w:rPr>
      </w:pPr>
      <w:r w:rsidRPr="00F3525C">
        <w:rPr>
          <w:b/>
          <w:sz w:val="28"/>
          <w:szCs w:val="28"/>
        </w:rPr>
        <w:t xml:space="preserve"> «Средняя общеобразовательная школа №7»</w:t>
      </w:r>
    </w:p>
    <w:p w:rsidR="00F3525C" w:rsidRPr="00F3525C" w:rsidRDefault="00F3525C" w:rsidP="00F3525C">
      <w:pPr>
        <w:jc w:val="center"/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751434" w:rsidRPr="00F3525C" w:rsidTr="00751434">
        <w:tc>
          <w:tcPr>
            <w:tcW w:w="3051" w:type="dxa"/>
          </w:tcPr>
          <w:p w:rsidR="00751434" w:rsidRDefault="00751434" w:rsidP="0075143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751434" w:rsidRDefault="00751434" w:rsidP="0075143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751434" w:rsidRDefault="00751434" w:rsidP="0075143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751434" w:rsidRDefault="00751434" w:rsidP="0075143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751434" w:rsidRDefault="00751434" w:rsidP="00751434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</w:t>
            </w:r>
          </w:p>
          <w:p w:rsidR="00751434" w:rsidRDefault="00751434" w:rsidP="00751434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 2023</w:t>
            </w:r>
          </w:p>
        </w:tc>
        <w:tc>
          <w:tcPr>
            <w:tcW w:w="3327" w:type="dxa"/>
          </w:tcPr>
          <w:p w:rsidR="00751434" w:rsidRDefault="00751434" w:rsidP="007514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Согласовано:   </w:t>
            </w:r>
            <w:proofErr w:type="gramEnd"/>
            <w:r>
              <w:rPr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751434" w:rsidRDefault="00751434" w:rsidP="007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proofErr w:type="spellStart"/>
            <w:r>
              <w:rPr>
                <w:sz w:val="28"/>
                <w:szCs w:val="28"/>
              </w:rPr>
              <w:t>И.И.Пивоварова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</w:t>
            </w:r>
          </w:p>
          <w:p w:rsidR="00751434" w:rsidRDefault="00751434" w:rsidP="007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>
              <w:rPr>
                <w:sz w:val="28"/>
                <w:szCs w:val="28"/>
              </w:rPr>
              <w:t xml:space="preserve"> 2023 г.                                                    </w:t>
            </w:r>
          </w:p>
        </w:tc>
        <w:tc>
          <w:tcPr>
            <w:tcW w:w="2977" w:type="dxa"/>
          </w:tcPr>
          <w:p w:rsidR="00751434" w:rsidRDefault="00751434" w:rsidP="007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751434" w:rsidRDefault="00751434" w:rsidP="007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751434" w:rsidRDefault="00751434" w:rsidP="00751434">
            <w:pPr>
              <w:tabs>
                <w:tab w:val="left" w:pos="735"/>
              </w:tabs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sz w:val="28"/>
                <w:szCs w:val="28"/>
              </w:rPr>
              <w:t>Свалова</w:t>
            </w:r>
            <w:proofErr w:type="spellEnd"/>
          </w:p>
          <w:p w:rsidR="00751434" w:rsidRDefault="00751434" w:rsidP="007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46</w:t>
            </w:r>
          </w:p>
          <w:p w:rsidR="00751434" w:rsidRDefault="00751434" w:rsidP="0075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«25» </w:t>
            </w:r>
            <w:r>
              <w:rPr>
                <w:sz w:val="28"/>
                <w:szCs w:val="28"/>
                <w:u w:val="single"/>
              </w:rPr>
              <w:t>июля</w:t>
            </w:r>
            <w:r>
              <w:rPr>
                <w:sz w:val="28"/>
                <w:szCs w:val="28"/>
              </w:rPr>
              <w:t xml:space="preserve"> 2023г.</w:t>
            </w:r>
          </w:p>
          <w:p w:rsidR="00751434" w:rsidRDefault="00751434" w:rsidP="00751434">
            <w:pPr>
              <w:rPr>
                <w:sz w:val="28"/>
                <w:szCs w:val="28"/>
              </w:rPr>
            </w:pPr>
          </w:p>
          <w:p w:rsidR="00751434" w:rsidRDefault="00751434" w:rsidP="007514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jc w:val="center"/>
        <w:rPr>
          <w:b/>
          <w:sz w:val="28"/>
          <w:szCs w:val="28"/>
        </w:rPr>
      </w:pPr>
      <w:r w:rsidRPr="00F3525C">
        <w:rPr>
          <w:b/>
          <w:sz w:val="28"/>
          <w:szCs w:val="28"/>
        </w:rPr>
        <w:t>РАБОЧАЯ ПРОГРАММА</w:t>
      </w:r>
    </w:p>
    <w:p w:rsidR="00F3525C" w:rsidRPr="00F3525C" w:rsidRDefault="00F3525C" w:rsidP="00F3525C">
      <w:pPr>
        <w:jc w:val="center"/>
        <w:rPr>
          <w:b/>
          <w:sz w:val="28"/>
          <w:szCs w:val="28"/>
        </w:rPr>
      </w:pPr>
      <w:r w:rsidRPr="00F3525C">
        <w:rPr>
          <w:b/>
          <w:sz w:val="28"/>
          <w:szCs w:val="28"/>
        </w:rPr>
        <w:t>внеурочной деятельности</w:t>
      </w:r>
    </w:p>
    <w:p w:rsidR="00F3525C" w:rsidRPr="00F3525C" w:rsidRDefault="00F3525C" w:rsidP="00F3525C">
      <w:pPr>
        <w:jc w:val="center"/>
        <w:rPr>
          <w:sz w:val="28"/>
          <w:szCs w:val="28"/>
        </w:rPr>
      </w:pPr>
    </w:p>
    <w:p w:rsidR="00F3525C" w:rsidRPr="00F3525C" w:rsidRDefault="00F3525C" w:rsidP="00F3525C">
      <w:pPr>
        <w:jc w:val="center"/>
        <w:rPr>
          <w:sz w:val="28"/>
          <w:szCs w:val="28"/>
        </w:rPr>
      </w:pPr>
      <w:r w:rsidRPr="00F3525C">
        <w:rPr>
          <w:sz w:val="28"/>
          <w:szCs w:val="28"/>
        </w:rPr>
        <w:t>Избранные вопросы математики</w:t>
      </w:r>
    </w:p>
    <w:p w:rsidR="00F3525C" w:rsidRPr="00F3525C" w:rsidRDefault="00F3525C" w:rsidP="00F3525C">
      <w:pPr>
        <w:tabs>
          <w:tab w:val="left" w:pos="8235"/>
        </w:tabs>
        <w:rPr>
          <w:sz w:val="28"/>
          <w:szCs w:val="28"/>
        </w:rPr>
      </w:pPr>
      <w:r w:rsidRPr="00F3525C">
        <w:rPr>
          <w:sz w:val="28"/>
          <w:szCs w:val="28"/>
        </w:rPr>
        <w:t>Класс: 10</w:t>
      </w:r>
      <w:r w:rsidRPr="00F3525C">
        <w:rPr>
          <w:sz w:val="28"/>
          <w:szCs w:val="28"/>
        </w:rPr>
        <w:tab/>
      </w: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  <w:r w:rsidRPr="00F3525C">
        <w:rPr>
          <w:sz w:val="28"/>
          <w:szCs w:val="28"/>
        </w:rPr>
        <w:t xml:space="preserve">                                                            Составитель: </w:t>
      </w:r>
      <w:r>
        <w:rPr>
          <w:sz w:val="28"/>
          <w:szCs w:val="28"/>
        </w:rPr>
        <w:t>Осинцева О.</w:t>
      </w:r>
      <w:r w:rsidRPr="00F3525C">
        <w:rPr>
          <w:sz w:val="28"/>
          <w:szCs w:val="28"/>
        </w:rPr>
        <w:t>В.</w:t>
      </w:r>
    </w:p>
    <w:p w:rsidR="00F3525C" w:rsidRPr="00F3525C" w:rsidRDefault="00F3525C" w:rsidP="00F3525C">
      <w:pPr>
        <w:ind w:left="5812" w:hanging="993"/>
        <w:rPr>
          <w:sz w:val="28"/>
          <w:szCs w:val="28"/>
        </w:rPr>
      </w:pPr>
      <w:r w:rsidRPr="00F352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математики</w:t>
      </w:r>
    </w:p>
    <w:p w:rsidR="00F3525C" w:rsidRPr="00F3525C" w:rsidRDefault="00F3525C" w:rsidP="00F3525C">
      <w:pPr>
        <w:jc w:val="right"/>
        <w:rPr>
          <w:sz w:val="28"/>
          <w:szCs w:val="28"/>
        </w:rPr>
      </w:pPr>
    </w:p>
    <w:p w:rsidR="00F3525C" w:rsidRPr="00F3525C" w:rsidRDefault="00F3525C" w:rsidP="00F3525C">
      <w:pPr>
        <w:jc w:val="right"/>
        <w:rPr>
          <w:sz w:val="28"/>
          <w:szCs w:val="28"/>
        </w:rPr>
      </w:pPr>
    </w:p>
    <w:p w:rsidR="00F3525C" w:rsidRPr="00F3525C" w:rsidRDefault="00F3525C" w:rsidP="00F3525C">
      <w:pPr>
        <w:jc w:val="right"/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pPr>
        <w:rPr>
          <w:sz w:val="28"/>
          <w:szCs w:val="28"/>
        </w:rPr>
      </w:pPr>
    </w:p>
    <w:p w:rsidR="00F3525C" w:rsidRPr="00F3525C" w:rsidRDefault="00F3525C" w:rsidP="00F3525C">
      <w:r w:rsidRPr="00F3525C">
        <w:rPr>
          <w:sz w:val="28"/>
          <w:szCs w:val="28"/>
        </w:rPr>
        <w:t xml:space="preserve">                                  </w:t>
      </w:r>
      <w:r w:rsidR="00751434">
        <w:rPr>
          <w:sz w:val="28"/>
          <w:szCs w:val="28"/>
        </w:rPr>
        <w:t xml:space="preserve">              г. Сухой Лог, 2023</w:t>
      </w:r>
      <w:bookmarkStart w:id="0" w:name="_GoBack"/>
      <w:bookmarkEnd w:id="0"/>
    </w:p>
    <w:p w:rsidR="008D41A3" w:rsidRDefault="008D41A3" w:rsidP="00CA655D">
      <w:pPr>
        <w:jc w:val="center"/>
        <w:rPr>
          <w:noProof/>
          <w:sz w:val="28"/>
          <w:szCs w:val="28"/>
        </w:rPr>
      </w:pPr>
    </w:p>
    <w:p w:rsidR="00F3525C" w:rsidRDefault="00F3525C" w:rsidP="00CA655D">
      <w:pPr>
        <w:jc w:val="center"/>
        <w:rPr>
          <w:noProof/>
          <w:sz w:val="28"/>
          <w:szCs w:val="28"/>
        </w:rPr>
      </w:pPr>
    </w:p>
    <w:p w:rsidR="00CA655D" w:rsidRPr="00CA655D" w:rsidRDefault="00551427" w:rsidP="00CA655D">
      <w:pPr>
        <w:tabs>
          <w:tab w:val="left" w:pos="3600"/>
        </w:tabs>
        <w:ind w:right="-185"/>
        <w:jc w:val="both"/>
      </w:pPr>
      <w:r>
        <w:rPr>
          <w:b/>
        </w:rPr>
        <w:t xml:space="preserve">1. </w:t>
      </w:r>
      <w:r w:rsidR="00CA655D" w:rsidRPr="00CA655D">
        <w:rPr>
          <w:b/>
        </w:rPr>
        <w:t>Планируемые результаты</w:t>
      </w:r>
      <w:r w:rsidR="00CA655D" w:rsidRPr="00CA655D">
        <w:t>:</w:t>
      </w:r>
      <w:r w:rsidR="00CA655D" w:rsidRPr="00CA655D">
        <w:tab/>
      </w:r>
    </w:p>
    <w:p w:rsidR="00CA655D" w:rsidRPr="00CA655D" w:rsidRDefault="00CA655D" w:rsidP="00CA655D">
      <w:pPr>
        <w:tabs>
          <w:tab w:val="left" w:pos="3600"/>
        </w:tabs>
        <w:ind w:right="-18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48"/>
      </w:tblGrid>
      <w:tr w:rsidR="00CA655D" w:rsidRPr="00CA655D" w:rsidTr="000453B0">
        <w:tc>
          <w:tcPr>
            <w:tcW w:w="2279" w:type="dxa"/>
            <w:shd w:val="clear" w:color="auto" w:fill="auto"/>
          </w:tcPr>
          <w:p w:rsidR="00CA655D" w:rsidRPr="00CA655D" w:rsidRDefault="00CA655D" w:rsidP="000453B0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7" w:type="dxa"/>
            <w:shd w:val="clear" w:color="auto" w:fill="auto"/>
          </w:tcPr>
          <w:p w:rsidR="00CA655D" w:rsidRPr="00CA655D" w:rsidRDefault="00CA655D" w:rsidP="00CA655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55D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</w:tr>
      <w:tr w:rsidR="00CA655D" w:rsidRPr="00CA655D" w:rsidTr="000453B0">
        <w:tc>
          <w:tcPr>
            <w:tcW w:w="2279" w:type="dxa"/>
            <w:shd w:val="clear" w:color="auto" w:fill="auto"/>
          </w:tcPr>
          <w:p w:rsidR="00CA655D" w:rsidRPr="00CA655D" w:rsidRDefault="00CA655D" w:rsidP="000453B0">
            <w:pPr>
              <w:pStyle w:val="a4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55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2507" w:type="dxa"/>
            <w:shd w:val="clear" w:color="auto" w:fill="auto"/>
          </w:tcPr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proofErr w:type="spellStart"/>
            <w:r w:rsidRPr="00CA655D">
              <w:t>сформированность</w:t>
            </w:r>
            <w:proofErr w:type="spellEnd"/>
            <w:r w:rsidRPr="00CA655D">
              <w:t xml:space="preserve"> мировоззрения, критичность мышления, умения распознавать логически некорректные высказывания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готовность и способность вести диалог с другими людьми, достигать взаимопонимания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навыки сотрудничества в образовательной, проектной и др. видах деятельности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готовность и способность к образованию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эстетическое отношение к миру</w:t>
            </w:r>
          </w:p>
          <w:p w:rsidR="00CA655D" w:rsidRPr="00CA655D" w:rsidRDefault="00CA655D" w:rsidP="00CA655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A655D">
              <w:t>осознанный выбор будущей профессии</w:t>
            </w:r>
          </w:p>
        </w:tc>
      </w:tr>
      <w:tr w:rsidR="00CA655D" w:rsidRPr="00CA655D" w:rsidTr="000453B0">
        <w:tc>
          <w:tcPr>
            <w:tcW w:w="2279" w:type="dxa"/>
            <w:shd w:val="clear" w:color="auto" w:fill="auto"/>
          </w:tcPr>
          <w:p w:rsidR="00CA655D" w:rsidRPr="00CA655D" w:rsidRDefault="00CA655D" w:rsidP="00CA655D">
            <w:pPr>
              <w:pStyle w:val="a4"/>
              <w:rPr>
                <w:rStyle w:val="a3"/>
                <w:rFonts w:ascii="Times New Roman" w:hAnsi="Times New Roman"/>
                <w:bCs w:val="0"/>
                <w:szCs w:val="28"/>
              </w:rPr>
            </w:pPr>
            <w:proofErr w:type="spellStart"/>
            <w:r w:rsidRPr="00CA655D">
              <w:rPr>
                <w:rStyle w:val="a3"/>
                <w:rFonts w:ascii="Times New Roman" w:hAnsi="Times New Roman"/>
                <w:bCs w:val="0"/>
                <w:szCs w:val="28"/>
              </w:rPr>
              <w:t>Метапредметные</w:t>
            </w:r>
            <w:proofErr w:type="spellEnd"/>
            <w:r w:rsidRPr="00CA655D">
              <w:rPr>
                <w:rStyle w:val="a3"/>
                <w:rFonts w:ascii="Times New Roman" w:hAnsi="Times New Roman"/>
                <w:bCs w:val="0"/>
                <w:szCs w:val="28"/>
              </w:rPr>
              <w:t xml:space="preserve"> результаты:</w:t>
            </w:r>
          </w:p>
          <w:p w:rsidR="00CA655D" w:rsidRPr="00CA655D" w:rsidRDefault="00CA655D" w:rsidP="000453B0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7" w:type="dxa"/>
            <w:shd w:val="clear" w:color="auto" w:fill="auto"/>
          </w:tcPr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умение самостоятельно определять цели деятельности и составлять планы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умение продуктивно общаться и взаимодействовать в процессе совместной деятельности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 xml:space="preserve">владение навыками познавательной, </w:t>
            </w:r>
            <w:proofErr w:type="spellStart"/>
            <w:r w:rsidRPr="00CA655D">
              <w:t>учебно</w:t>
            </w:r>
            <w:proofErr w:type="spellEnd"/>
            <w:r w:rsidRPr="00CA655D">
              <w:t xml:space="preserve"> - исследовательской и проектной деятельности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готовность и способность   к самостоятельной информационно-познавательной деятельности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умение использовать средства информационных и коммуникационных технологий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владение языковыми средствами</w:t>
            </w:r>
          </w:p>
          <w:p w:rsidR="00CA655D" w:rsidRPr="00CA655D" w:rsidRDefault="00CA655D" w:rsidP="00CA655D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A655D">
              <w:t>владение навыками познавательной рефлексии</w:t>
            </w:r>
          </w:p>
        </w:tc>
      </w:tr>
      <w:tr w:rsidR="00CA655D" w:rsidRPr="00CA655D" w:rsidTr="000453B0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5D" w:rsidRPr="00CA655D" w:rsidRDefault="00CA655D" w:rsidP="000453B0">
            <w:pPr>
              <w:pStyle w:val="a4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55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1.сформированность представлений о необходимости доказательств при обосновании математических утверждений</w:t>
            </w:r>
          </w:p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2.сформированность понятийного аппарата</w:t>
            </w:r>
          </w:p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3.сформированность умений моделировать реальные ситуации</w:t>
            </w:r>
          </w:p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4.сформированность представлений об основных понятиях</w:t>
            </w:r>
          </w:p>
          <w:p w:rsidR="00CA655D" w:rsidRPr="00CA655D" w:rsidRDefault="00CA655D" w:rsidP="000453B0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 w:rsidRPr="00CA655D">
              <w:t>5.владение умениями составления вероятностных моделей</w:t>
            </w:r>
          </w:p>
        </w:tc>
      </w:tr>
    </w:tbl>
    <w:p w:rsidR="00CA655D" w:rsidRPr="00CA655D" w:rsidRDefault="00CA655D" w:rsidP="00CA655D">
      <w:pPr>
        <w:ind w:firstLine="709"/>
        <w:jc w:val="center"/>
        <w:rPr>
          <w:b/>
          <w:bCs/>
        </w:rPr>
      </w:pPr>
    </w:p>
    <w:p w:rsidR="00CA655D" w:rsidRDefault="00551427" w:rsidP="00CA655D">
      <w:pPr>
        <w:rPr>
          <w:b/>
          <w:bCs/>
        </w:rPr>
      </w:pPr>
      <w:r>
        <w:rPr>
          <w:b/>
          <w:bCs/>
        </w:rPr>
        <w:t xml:space="preserve">2. </w:t>
      </w:r>
      <w:r w:rsidR="00CA655D" w:rsidRPr="00CA655D">
        <w:rPr>
          <w:b/>
          <w:bCs/>
        </w:rPr>
        <w:t>Содержание учебного предмета, курса</w:t>
      </w:r>
    </w:p>
    <w:p w:rsidR="00551427" w:rsidRPr="00CA655D" w:rsidRDefault="00551427" w:rsidP="00CA655D">
      <w:pPr>
        <w:rPr>
          <w:b/>
          <w:bCs/>
        </w:rPr>
      </w:pPr>
    </w:p>
    <w:p w:rsidR="00CA655D" w:rsidRPr="00CA655D" w:rsidRDefault="00CA655D" w:rsidP="00CA655D">
      <w:pPr>
        <w:jc w:val="both"/>
      </w:pPr>
      <w:r w:rsidRPr="00CA655D">
        <w:t>1. Числа и числовые последовательности(4ч)</w:t>
      </w:r>
    </w:p>
    <w:p w:rsidR="00CA655D" w:rsidRPr="00CA655D" w:rsidRDefault="00CA655D" w:rsidP="00CA655D">
      <w:pPr>
        <w:jc w:val="both"/>
      </w:pPr>
      <w:r w:rsidRPr="00CA655D">
        <w:t>2. Исследование функций и построение графиков(8ч)</w:t>
      </w:r>
    </w:p>
    <w:p w:rsidR="00CA655D" w:rsidRPr="00CA655D" w:rsidRDefault="00CA655D" w:rsidP="00CA655D">
      <w:pPr>
        <w:jc w:val="both"/>
      </w:pPr>
      <w:r w:rsidRPr="00CA655D">
        <w:t>3. Решение нестандартных уравнений, неравенств, систем уравнений(11ч)</w:t>
      </w:r>
    </w:p>
    <w:p w:rsidR="00CA655D" w:rsidRPr="00CA655D" w:rsidRDefault="00CA655D" w:rsidP="00CA655D">
      <w:pPr>
        <w:jc w:val="both"/>
      </w:pPr>
      <w:r w:rsidRPr="00CA655D">
        <w:t>4. Решение тригонометрических уравнений (5ч)</w:t>
      </w:r>
    </w:p>
    <w:p w:rsidR="00CA655D" w:rsidRPr="00CA655D" w:rsidRDefault="00CA655D" w:rsidP="00CA655D">
      <w:pPr>
        <w:jc w:val="both"/>
      </w:pPr>
      <w:r w:rsidRPr="00CA655D">
        <w:t>5. Опорные планиметрические и стереометрические задачи(6ч)</w:t>
      </w:r>
    </w:p>
    <w:p w:rsidR="00CA655D" w:rsidRDefault="00CA655D" w:rsidP="00CA655D">
      <w:pPr>
        <w:ind w:right="-185"/>
        <w:jc w:val="both"/>
        <w:rPr>
          <w:b/>
        </w:rPr>
      </w:pPr>
    </w:p>
    <w:p w:rsidR="00CA655D" w:rsidRPr="00CA655D" w:rsidRDefault="00551427" w:rsidP="00CA655D">
      <w:pPr>
        <w:ind w:right="-185"/>
        <w:jc w:val="both"/>
        <w:rPr>
          <w:b/>
        </w:rPr>
      </w:pPr>
      <w:r>
        <w:rPr>
          <w:b/>
        </w:rPr>
        <w:t xml:space="preserve">3. </w:t>
      </w:r>
      <w:r w:rsidR="00CA655D" w:rsidRPr="00CA655D">
        <w:rPr>
          <w:b/>
        </w:rPr>
        <w:t>Тематическое поурочное планирование</w:t>
      </w:r>
    </w:p>
    <w:p w:rsidR="00CA655D" w:rsidRPr="00CA655D" w:rsidRDefault="00CA655D" w:rsidP="00CA655D">
      <w:pPr>
        <w:ind w:right="-185"/>
        <w:jc w:val="both"/>
        <w:rPr>
          <w:b/>
        </w:rPr>
      </w:pPr>
    </w:p>
    <w:tbl>
      <w:tblPr>
        <w:tblpPr w:leftFromText="180" w:rightFromText="180" w:vertAnchor="text" w:horzAnchor="margin" w:tblpXSpec="center" w:tblpY="54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6981"/>
        <w:gridCol w:w="1498"/>
      </w:tblGrid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lastRenderedPageBreak/>
              <w:t>№ занятия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Тема урока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 xml:space="preserve">Кол-во </w:t>
            </w:r>
          </w:p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часов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rPr>
                <w:b/>
              </w:rPr>
            </w:pPr>
            <w:r w:rsidRPr="00CA655D">
              <w:rPr>
                <w:b/>
              </w:rPr>
              <w:t>Числа и числовые последовательности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 xml:space="preserve"> Числовые последовательности. Прогрессии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Целые числа. Делимость и деление с остатком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Задачи на делимость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Разложение на множители. Наибольший общий делитель и наименьшее общее кратное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rPr>
                <w:b/>
              </w:rPr>
            </w:pPr>
            <w:r w:rsidRPr="00CA655D">
              <w:rPr>
                <w:b/>
              </w:rPr>
              <w:t>Исследование функций и построение графиков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</w:p>
        </w:tc>
      </w:tr>
      <w:tr w:rsidR="00CA655D" w:rsidRPr="00CA655D" w:rsidTr="000453B0">
        <w:trPr>
          <w:trHeight w:val="11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Построение графиков функций без помощи производной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116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Операции над графиками функций: сложение, умножение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14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Линейные преобразования функций и их графиков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</w:tr>
      <w:tr w:rsidR="00CA655D" w:rsidRPr="00CA655D" w:rsidTr="000453B0">
        <w:trPr>
          <w:trHeight w:val="3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Модуль функции и функция от модуля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3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Построение графиков сложных функций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Элементарное исследование функций: возрастание, убывание, точки максимума и минимума, четность и нечетность, периодичность.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  <w:r w:rsidRPr="00CA655D">
              <w:rPr>
                <w:b/>
              </w:rPr>
              <w:t>11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Элементарное исследование функций: возрастание, убывание, точки максимума и минимума, четность и нечетность, периодичность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  <w:r w:rsidRPr="00CA655D">
              <w:rPr>
                <w:b/>
              </w:rPr>
              <w:t>12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Презентация исследовательской работы в группах «Исследование функций и построение графиков»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rPr>
                <w:b/>
              </w:rPr>
            </w:pPr>
            <w:r w:rsidRPr="00CA655D">
              <w:rPr>
                <w:b/>
              </w:rPr>
              <w:t>Решение нестандартных уравнений, неравенств, систем уравнений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</w:p>
        </w:tc>
      </w:tr>
      <w:tr w:rsidR="00CA655D" w:rsidRPr="00CA655D" w:rsidTr="000453B0">
        <w:trPr>
          <w:trHeight w:val="302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  <w:r w:rsidRPr="00CA655D">
              <w:rPr>
                <w:b/>
              </w:rPr>
              <w:t>13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Нестандартные по формулировке задачи, связанные с уравнениями и неравенствами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563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Нахождение числа корней, определение целочисленных корней уравнения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4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Уравнения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Системы уравнений и неравенств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113"/>
              <w:jc w:val="center"/>
              <w:rPr>
                <w:b/>
              </w:rPr>
            </w:pPr>
            <w:r w:rsidRPr="00CA655D">
              <w:rPr>
                <w:b/>
              </w:rPr>
              <w:t>17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Неравенства 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Системы неравенств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Уравнения, решение которых основано на использовании монотонности и ограниченности входящих в него функций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Неравенства, решение которых основано на использовании монотонности и ограниченности входящих в него функций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Графические методы решения и исследования в задачах с параметрами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5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Зависимость числа решений уравнения  и системы уравнений от параметра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3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ind w:left="-111"/>
            </w:pPr>
            <w:r w:rsidRPr="00CA655D">
              <w:t>Проектная работа «Решение уравнений и неравенств с параметрами»</w:t>
            </w:r>
          </w:p>
          <w:p w:rsidR="00CA655D" w:rsidRPr="00CA655D" w:rsidRDefault="00CA655D" w:rsidP="000453B0">
            <w:pPr>
              <w:tabs>
                <w:tab w:val="left" w:pos="314"/>
              </w:tabs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1F443D" w:rsidRPr="00CA655D" w:rsidTr="000453B0">
        <w:trPr>
          <w:trHeight w:val="3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D" w:rsidRPr="00CA655D" w:rsidRDefault="001F443D" w:rsidP="000453B0">
            <w:pPr>
              <w:jc w:val="center"/>
              <w:rPr>
                <w:b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D" w:rsidRPr="00CA655D" w:rsidRDefault="001F443D" w:rsidP="000453B0">
            <w:pPr>
              <w:ind w:left="-111"/>
            </w:pPr>
            <w:r w:rsidRPr="00CA655D">
              <w:rPr>
                <w:b/>
              </w:rPr>
              <w:t>Решение тригонометрических уравнений Решение тригонометрических уравнений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3D" w:rsidRPr="00CA655D" w:rsidRDefault="001F443D" w:rsidP="000453B0">
            <w:pPr>
              <w:jc w:val="center"/>
            </w:pPr>
          </w:p>
        </w:tc>
      </w:tr>
      <w:tr w:rsidR="00CA655D" w:rsidRPr="00CA655D" w:rsidTr="000453B0">
        <w:trPr>
          <w:trHeight w:val="51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Основные методы решения тригонометрических уравнений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25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 xml:space="preserve">Отбор корней тригонометрических уравнений и запись решений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26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 xml:space="preserve">Некоторые частные типы тригонометрических уравнений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27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 xml:space="preserve">Построение графиков тригонометрических функций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lastRenderedPageBreak/>
              <w:t>28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Исследование функции на периодичность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1</w:t>
            </w:r>
          </w:p>
        </w:tc>
      </w:tr>
      <w:tr w:rsidR="00CA655D" w:rsidRPr="00CA655D" w:rsidTr="000453B0">
        <w:trPr>
          <w:trHeight w:val="7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rPr>
                <w:b/>
              </w:rPr>
            </w:pPr>
            <w:r w:rsidRPr="00CA655D">
              <w:rPr>
                <w:b/>
              </w:rPr>
              <w:t>Опорные планиметрические и стереометрические задачи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</w:p>
        </w:tc>
      </w:tr>
      <w:tr w:rsidR="00CA655D" w:rsidRPr="00CA655D" w:rsidTr="000453B0">
        <w:trPr>
          <w:trHeight w:val="365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29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Опорные планиметрические задачи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1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30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Основные этапы решения геометрической задачи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562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31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Основные геометрические приемы и методы решения стереометрических задач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  <w:p w:rsidR="00CA655D" w:rsidRPr="00CA655D" w:rsidRDefault="00CA655D" w:rsidP="000453B0">
            <w:pPr>
              <w:jc w:val="center"/>
            </w:pPr>
          </w:p>
        </w:tc>
      </w:tr>
      <w:tr w:rsidR="00CA655D" w:rsidRPr="00CA655D" w:rsidTr="000453B0">
        <w:trPr>
          <w:trHeight w:val="2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Задачи на вычисление элементов геометрических фигур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Задачи на вычисление элементов  многогранников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  <w:tr w:rsidR="00CA655D" w:rsidRPr="00CA655D" w:rsidTr="000453B0">
        <w:trPr>
          <w:trHeight w:val="28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  <w:rPr>
                <w:b/>
              </w:rPr>
            </w:pPr>
            <w:r w:rsidRPr="00CA655D">
              <w:rPr>
                <w:b/>
              </w:rPr>
              <w:t>34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r w:rsidRPr="00CA655D">
              <w:t>Итоговая тестовая работа для самопроверки и самоконтроля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5D" w:rsidRPr="00CA655D" w:rsidRDefault="00CA655D" w:rsidP="000453B0">
            <w:pPr>
              <w:jc w:val="center"/>
            </w:pPr>
            <w:r w:rsidRPr="00CA655D">
              <w:t>1</w:t>
            </w:r>
          </w:p>
        </w:tc>
      </w:tr>
    </w:tbl>
    <w:p w:rsidR="00CA655D" w:rsidRPr="00CA655D" w:rsidRDefault="00CA655D" w:rsidP="00CA655D">
      <w:pPr>
        <w:ind w:left="-1260" w:right="-185"/>
        <w:jc w:val="both"/>
      </w:pPr>
    </w:p>
    <w:p w:rsidR="00CA655D" w:rsidRPr="00CA655D" w:rsidRDefault="00CA655D" w:rsidP="00CA655D">
      <w:pPr>
        <w:ind w:left="-1260" w:right="-185"/>
        <w:jc w:val="both"/>
      </w:pPr>
    </w:p>
    <w:p w:rsidR="00CA655D" w:rsidRPr="00CA655D" w:rsidRDefault="00CA655D" w:rsidP="00CA655D">
      <w:pPr>
        <w:ind w:left="-1260" w:right="-185"/>
        <w:jc w:val="both"/>
      </w:pPr>
    </w:p>
    <w:p w:rsidR="00CA655D" w:rsidRPr="00CA655D" w:rsidRDefault="00CA655D" w:rsidP="00CA655D">
      <w:pPr>
        <w:ind w:left="-1260" w:right="-185"/>
        <w:jc w:val="both"/>
      </w:pPr>
    </w:p>
    <w:p w:rsidR="00CA655D" w:rsidRPr="00A95BB5" w:rsidRDefault="00CA655D" w:rsidP="00CA655D">
      <w:pPr>
        <w:ind w:left="-1260" w:right="-185"/>
        <w:jc w:val="both"/>
        <w:rPr>
          <w:sz w:val="28"/>
          <w:szCs w:val="28"/>
        </w:rPr>
      </w:pPr>
    </w:p>
    <w:p w:rsidR="00CA655D" w:rsidRPr="00CA655D" w:rsidRDefault="00CA655D" w:rsidP="00CA655D"/>
    <w:sectPr w:rsidR="00CA655D" w:rsidRPr="00CA655D" w:rsidSect="008B57E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C2" w:rsidRDefault="00AE23C2" w:rsidP="008B57E0">
      <w:r>
        <w:separator/>
      </w:r>
    </w:p>
  </w:endnote>
  <w:endnote w:type="continuationSeparator" w:id="0">
    <w:p w:rsidR="00AE23C2" w:rsidRDefault="00AE23C2" w:rsidP="008B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E0" w:rsidRPr="008B57E0" w:rsidRDefault="008B57E0">
    <w:pPr>
      <w:pStyle w:val="aa"/>
      <w:tabs>
        <w:tab w:val="clear" w:pos="4677"/>
        <w:tab w:val="clear" w:pos="9355"/>
      </w:tabs>
      <w:jc w:val="center"/>
      <w:rPr>
        <w:caps/>
      </w:rPr>
    </w:pPr>
    <w:r w:rsidRPr="008B57E0">
      <w:rPr>
        <w:caps/>
      </w:rPr>
      <w:fldChar w:fldCharType="begin"/>
    </w:r>
    <w:r w:rsidRPr="008B57E0">
      <w:rPr>
        <w:caps/>
      </w:rPr>
      <w:instrText>PAGE   \* MERGEFORMAT</w:instrText>
    </w:r>
    <w:r w:rsidRPr="008B57E0">
      <w:rPr>
        <w:caps/>
      </w:rPr>
      <w:fldChar w:fldCharType="separate"/>
    </w:r>
    <w:r w:rsidR="00751434">
      <w:rPr>
        <w:caps/>
        <w:noProof/>
      </w:rPr>
      <w:t>4</w:t>
    </w:r>
    <w:r w:rsidRPr="008B57E0">
      <w:rPr>
        <w:caps/>
      </w:rPr>
      <w:fldChar w:fldCharType="end"/>
    </w:r>
  </w:p>
  <w:p w:rsidR="008B57E0" w:rsidRDefault="008B57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C2" w:rsidRDefault="00AE23C2" w:rsidP="008B57E0">
      <w:r>
        <w:separator/>
      </w:r>
    </w:p>
  </w:footnote>
  <w:footnote w:type="continuationSeparator" w:id="0">
    <w:p w:rsidR="00AE23C2" w:rsidRDefault="00AE23C2" w:rsidP="008B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5C0"/>
    <w:multiLevelType w:val="multilevel"/>
    <w:tmpl w:val="0232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C68A9"/>
    <w:multiLevelType w:val="multilevel"/>
    <w:tmpl w:val="D930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8275C"/>
    <w:multiLevelType w:val="multilevel"/>
    <w:tmpl w:val="3EC0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7A"/>
    <w:rsid w:val="0009262D"/>
    <w:rsid w:val="001F443D"/>
    <w:rsid w:val="00200F33"/>
    <w:rsid w:val="002137EA"/>
    <w:rsid w:val="00551427"/>
    <w:rsid w:val="00751434"/>
    <w:rsid w:val="007B3A65"/>
    <w:rsid w:val="00845031"/>
    <w:rsid w:val="00860F77"/>
    <w:rsid w:val="00865A86"/>
    <w:rsid w:val="008B57E0"/>
    <w:rsid w:val="008D41A3"/>
    <w:rsid w:val="009433FF"/>
    <w:rsid w:val="0096527B"/>
    <w:rsid w:val="009E2525"/>
    <w:rsid w:val="00AE23C2"/>
    <w:rsid w:val="00BF24A1"/>
    <w:rsid w:val="00CA655D"/>
    <w:rsid w:val="00DB76BF"/>
    <w:rsid w:val="00DE3AC6"/>
    <w:rsid w:val="00F3525C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5821"/>
  <w15:docId w15:val="{F3B91FFA-565C-471B-97F7-A8F7FD1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Малые прописные"/>
    <w:basedOn w:val="a0"/>
    <w:rsid w:val="00CA655D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styleId="a3">
    <w:name w:val="Strong"/>
    <w:qFormat/>
    <w:rsid w:val="00CA655D"/>
    <w:rPr>
      <w:b/>
      <w:bCs/>
    </w:rPr>
  </w:style>
  <w:style w:type="paragraph" w:styleId="a4">
    <w:name w:val="No Spacing"/>
    <w:qFormat/>
    <w:rsid w:val="00CA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A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A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514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5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57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2020-12-30T06:18:00Z</cp:lastPrinted>
  <dcterms:created xsi:type="dcterms:W3CDTF">2023-05-03T11:01:00Z</dcterms:created>
  <dcterms:modified xsi:type="dcterms:W3CDTF">2024-04-15T11:40:00Z</dcterms:modified>
</cp:coreProperties>
</file>