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5C" w:rsidRPr="00F3525C" w:rsidRDefault="00F3525C" w:rsidP="00F3525C">
      <w:pPr>
        <w:jc w:val="center"/>
        <w:rPr>
          <w:b/>
          <w:sz w:val="28"/>
          <w:szCs w:val="28"/>
        </w:rPr>
      </w:pPr>
      <w:r w:rsidRPr="00F3525C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F3525C" w:rsidRPr="00F3525C" w:rsidRDefault="00F3525C" w:rsidP="00F3525C">
      <w:pPr>
        <w:jc w:val="center"/>
        <w:rPr>
          <w:b/>
          <w:sz w:val="28"/>
          <w:szCs w:val="28"/>
        </w:rPr>
      </w:pPr>
      <w:r w:rsidRPr="00F3525C">
        <w:rPr>
          <w:b/>
          <w:sz w:val="28"/>
          <w:szCs w:val="28"/>
        </w:rPr>
        <w:t xml:space="preserve"> «Средняя общеобразовательная школа №7»</w:t>
      </w:r>
    </w:p>
    <w:p w:rsidR="00F3525C" w:rsidRPr="00F3525C" w:rsidRDefault="00F3525C" w:rsidP="00F3525C">
      <w:pPr>
        <w:jc w:val="center"/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F3525C" w:rsidRPr="00F3525C" w:rsidTr="00602FDD">
        <w:tc>
          <w:tcPr>
            <w:tcW w:w="3379" w:type="dxa"/>
          </w:tcPr>
          <w:p w:rsidR="00F3525C" w:rsidRPr="00F3525C" w:rsidRDefault="00F3525C" w:rsidP="00F3525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Рассмотрено</w:t>
            </w:r>
          </w:p>
          <w:p w:rsidR="00F3525C" w:rsidRPr="00F3525C" w:rsidRDefault="00F3525C" w:rsidP="00F3525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на заседании</w:t>
            </w:r>
          </w:p>
          <w:p w:rsidR="00F3525C" w:rsidRPr="00F3525C" w:rsidRDefault="00F3525C" w:rsidP="00F3525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методического</w:t>
            </w:r>
          </w:p>
          <w:p w:rsidR="00F3525C" w:rsidRPr="00F3525C" w:rsidRDefault="00F3525C" w:rsidP="00F3525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объединения</w:t>
            </w:r>
          </w:p>
          <w:p w:rsidR="00F3525C" w:rsidRPr="00F3525C" w:rsidRDefault="00F3525C" w:rsidP="00F3525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Протокол № 5</w:t>
            </w:r>
          </w:p>
          <w:p w:rsidR="00F3525C" w:rsidRPr="00F3525C" w:rsidRDefault="00F3525C" w:rsidP="00F3525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 xml:space="preserve">_______И.И.Пивоварова                             </w:t>
            </w:r>
          </w:p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«</w:t>
            </w:r>
            <w:r w:rsidRPr="00F3525C">
              <w:rPr>
                <w:sz w:val="28"/>
                <w:szCs w:val="28"/>
                <w:u w:val="single"/>
              </w:rPr>
              <w:t>01</w:t>
            </w:r>
            <w:r w:rsidRPr="00F3525C">
              <w:rPr>
                <w:sz w:val="28"/>
                <w:szCs w:val="28"/>
              </w:rPr>
              <w:t>»</w:t>
            </w:r>
            <w:r w:rsidRPr="00F3525C">
              <w:rPr>
                <w:sz w:val="28"/>
                <w:szCs w:val="28"/>
                <w:u w:val="single"/>
              </w:rPr>
              <w:t xml:space="preserve"> июня</w:t>
            </w:r>
            <w:r w:rsidRPr="00F3525C">
              <w:rPr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Утверждаю:</w:t>
            </w:r>
          </w:p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Директор школы</w:t>
            </w:r>
          </w:p>
          <w:p w:rsidR="00F3525C" w:rsidRPr="00F3525C" w:rsidRDefault="00F3525C" w:rsidP="00F3525C">
            <w:pPr>
              <w:tabs>
                <w:tab w:val="left" w:pos="735"/>
              </w:tabs>
              <w:ind w:left="-102"/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______И.В. Свалова</w:t>
            </w:r>
          </w:p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приказ № 46</w:t>
            </w:r>
          </w:p>
          <w:p w:rsidR="00F3525C" w:rsidRPr="00F3525C" w:rsidRDefault="00F3525C" w:rsidP="00F3525C">
            <w:pPr>
              <w:rPr>
                <w:sz w:val="28"/>
                <w:szCs w:val="28"/>
              </w:rPr>
            </w:pPr>
            <w:r w:rsidRPr="00F3525C">
              <w:rPr>
                <w:sz w:val="28"/>
                <w:szCs w:val="28"/>
              </w:rPr>
              <w:t>от «0</w:t>
            </w:r>
            <w:r w:rsidRPr="00F3525C">
              <w:rPr>
                <w:sz w:val="28"/>
                <w:szCs w:val="28"/>
                <w:u w:val="single"/>
              </w:rPr>
              <w:t>1</w:t>
            </w:r>
            <w:r w:rsidRPr="00F3525C">
              <w:rPr>
                <w:sz w:val="28"/>
                <w:szCs w:val="28"/>
              </w:rPr>
              <w:t xml:space="preserve">» </w:t>
            </w:r>
            <w:r w:rsidRPr="00F3525C">
              <w:rPr>
                <w:sz w:val="28"/>
                <w:szCs w:val="28"/>
                <w:u w:val="single"/>
              </w:rPr>
              <w:t>июня</w:t>
            </w:r>
            <w:r w:rsidRPr="00F3525C">
              <w:rPr>
                <w:sz w:val="28"/>
                <w:szCs w:val="28"/>
              </w:rPr>
              <w:t xml:space="preserve"> 2022г.</w:t>
            </w:r>
          </w:p>
          <w:p w:rsidR="00F3525C" w:rsidRPr="00F3525C" w:rsidRDefault="00F3525C" w:rsidP="00F3525C">
            <w:pPr>
              <w:rPr>
                <w:sz w:val="28"/>
                <w:szCs w:val="28"/>
              </w:rPr>
            </w:pPr>
          </w:p>
          <w:p w:rsidR="00F3525C" w:rsidRPr="00F3525C" w:rsidRDefault="00F3525C" w:rsidP="00F352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jc w:val="center"/>
        <w:rPr>
          <w:b/>
          <w:sz w:val="28"/>
          <w:szCs w:val="28"/>
        </w:rPr>
      </w:pPr>
      <w:r w:rsidRPr="00F3525C">
        <w:rPr>
          <w:b/>
          <w:sz w:val="28"/>
          <w:szCs w:val="28"/>
        </w:rPr>
        <w:t>РАБОЧАЯ ПРОГРАММА</w:t>
      </w:r>
    </w:p>
    <w:p w:rsidR="00F3525C" w:rsidRPr="00F3525C" w:rsidRDefault="00F3525C" w:rsidP="00F3525C">
      <w:pPr>
        <w:jc w:val="center"/>
        <w:rPr>
          <w:b/>
          <w:sz w:val="28"/>
          <w:szCs w:val="28"/>
        </w:rPr>
      </w:pPr>
      <w:r w:rsidRPr="00F3525C">
        <w:rPr>
          <w:b/>
          <w:sz w:val="28"/>
          <w:szCs w:val="28"/>
        </w:rPr>
        <w:t>внеурочной деятельности</w:t>
      </w:r>
    </w:p>
    <w:p w:rsidR="00F3525C" w:rsidRPr="00F3525C" w:rsidRDefault="00F3525C" w:rsidP="00F3525C">
      <w:pPr>
        <w:jc w:val="center"/>
        <w:rPr>
          <w:sz w:val="28"/>
          <w:szCs w:val="28"/>
        </w:rPr>
      </w:pPr>
    </w:p>
    <w:p w:rsidR="00F3525C" w:rsidRPr="00F3525C" w:rsidRDefault="00F3525C" w:rsidP="00F3525C">
      <w:pPr>
        <w:jc w:val="center"/>
        <w:rPr>
          <w:sz w:val="28"/>
          <w:szCs w:val="28"/>
        </w:rPr>
      </w:pPr>
      <w:r w:rsidRPr="00F3525C">
        <w:rPr>
          <w:sz w:val="28"/>
          <w:szCs w:val="28"/>
        </w:rPr>
        <w:t>Избранные вопросы математики</w:t>
      </w:r>
    </w:p>
    <w:p w:rsidR="00F3525C" w:rsidRPr="00F3525C" w:rsidRDefault="00F3525C" w:rsidP="00F3525C">
      <w:pPr>
        <w:tabs>
          <w:tab w:val="left" w:pos="8235"/>
        </w:tabs>
        <w:rPr>
          <w:sz w:val="28"/>
          <w:szCs w:val="28"/>
        </w:rPr>
      </w:pPr>
      <w:r w:rsidRPr="00F3525C">
        <w:rPr>
          <w:sz w:val="28"/>
          <w:szCs w:val="28"/>
        </w:rPr>
        <w:t>Класс: 10</w:t>
      </w:r>
      <w:r w:rsidRPr="00F3525C">
        <w:rPr>
          <w:sz w:val="28"/>
          <w:szCs w:val="28"/>
        </w:rPr>
        <w:tab/>
      </w: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  <w:r w:rsidRPr="00F3525C">
        <w:rPr>
          <w:sz w:val="28"/>
          <w:szCs w:val="28"/>
        </w:rPr>
        <w:t xml:space="preserve">                                                            Составитель: </w:t>
      </w:r>
      <w:r>
        <w:rPr>
          <w:sz w:val="28"/>
          <w:szCs w:val="28"/>
        </w:rPr>
        <w:t>Осинцева О.</w:t>
      </w:r>
      <w:bookmarkStart w:id="0" w:name="_GoBack"/>
      <w:bookmarkEnd w:id="0"/>
      <w:r w:rsidRPr="00F3525C">
        <w:rPr>
          <w:sz w:val="28"/>
          <w:szCs w:val="28"/>
        </w:rPr>
        <w:t>В.</w:t>
      </w:r>
    </w:p>
    <w:p w:rsidR="00F3525C" w:rsidRPr="00F3525C" w:rsidRDefault="00F3525C" w:rsidP="00F3525C">
      <w:pPr>
        <w:ind w:left="5812" w:hanging="993"/>
        <w:rPr>
          <w:sz w:val="28"/>
          <w:szCs w:val="28"/>
        </w:rPr>
      </w:pPr>
      <w:r w:rsidRPr="00F352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математики</w:t>
      </w:r>
    </w:p>
    <w:p w:rsidR="00F3525C" w:rsidRPr="00F3525C" w:rsidRDefault="00F3525C" w:rsidP="00F3525C">
      <w:pPr>
        <w:jc w:val="right"/>
        <w:rPr>
          <w:sz w:val="28"/>
          <w:szCs w:val="28"/>
        </w:rPr>
      </w:pPr>
    </w:p>
    <w:p w:rsidR="00F3525C" w:rsidRPr="00F3525C" w:rsidRDefault="00F3525C" w:rsidP="00F3525C">
      <w:pPr>
        <w:jc w:val="right"/>
        <w:rPr>
          <w:sz w:val="28"/>
          <w:szCs w:val="28"/>
        </w:rPr>
      </w:pPr>
    </w:p>
    <w:p w:rsidR="00F3525C" w:rsidRPr="00F3525C" w:rsidRDefault="00F3525C" w:rsidP="00F3525C">
      <w:pPr>
        <w:jc w:val="right"/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pPr>
        <w:rPr>
          <w:sz w:val="28"/>
          <w:szCs w:val="28"/>
        </w:rPr>
      </w:pPr>
    </w:p>
    <w:p w:rsidR="00F3525C" w:rsidRPr="00F3525C" w:rsidRDefault="00F3525C" w:rsidP="00F3525C">
      <w:r w:rsidRPr="00F3525C">
        <w:rPr>
          <w:sz w:val="28"/>
          <w:szCs w:val="28"/>
        </w:rPr>
        <w:t xml:space="preserve">                                                г. Сухой Лог, 2022</w:t>
      </w:r>
    </w:p>
    <w:p w:rsidR="008D41A3" w:rsidRDefault="008D41A3" w:rsidP="00CA655D">
      <w:pPr>
        <w:jc w:val="center"/>
        <w:rPr>
          <w:noProof/>
          <w:sz w:val="28"/>
          <w:szCs w:val="28"/>
        </w:rPr>
      </w:pPr>
    </w:p>
    <w:p w:rsidR="00F3525C" w:rsidRDefault="00F3525C" w:rsidP="00CA655D">
      <w:pPr>
        <w:jc w:val="center"/>
        <w:rPr>
          <w:noProof/>
          <w:sz w:val="28"/>
          <w:szCs w:val="28"/>
        </w:rPr>
      </w:pPr>
    </w:p>
    <w:p w:rsidR="00CA655D" w:rsidRPr="00CA655D" w:rsidRDefault="00551427" w:rsidP="00CA655D">
      <w:pPr>
        <w:tabs>
          <w:tab w:val="left" w:pos="3600"/>
        </w:tabs>
        <w:ind w:right="-185"/>
        <w:jc w:val="both"/>
      </w:pPr>
      <w:r>
        <w:rPr>
          <w:b/>
        </w:rPr>
        <w:t xml:space="preserve">1. </w:t>
      </w:r>
      <w:r w:rsidR="00CA655D" w:rsidRPr="00CA655D">
        <w:rPr>
          <w:b/>
        </w:rPr>
        <w:t>Планируемые результаты</w:t>
      </w:r>
      <w:r w:rsidR="00CA655D" w:rsidRPr="00CA655D">
        <w:t>:</w:t>
      </w:r>
      <w:r w:rsidR="00CA655D" w:rsidRPr="00CA655D">
        <w:tab/>
      </w:r>
    </w:p>
    <w:p w:rsidR="00CA655D" w:rsidRPr="00CA655D" w:rsidRDefault="00CA655D" w:rsidP="00CA655D">
      <w:pPr>
        <w:tabs>
          <w:tab w:val="left" w:pos="3600"/>
        </w:tabs>
        <w:ind w:right="-1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48"/>
      </w:tblGrid>
      <w:tr w:rsidR="00CA655D" w:rsidRPr="00CA655D" w:rsidTr="000453B0">
        <w:tc>
          <w:tcPr>
            <w:tcW w:w="2279" w:type="dxa"/>
            <w:shd w:val="clear" w:color="auto" w:fill="auto"/>
          </w:tcPr>
          <w:p w:rsidR="00CA655D" w:rsidRPr="00CA655D" w:rsidRDefault="00CA655D" w:rsidP="000453B0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7" w:type="dxa"/>
            <w:shd w:val="clear" w:color="auto" w:fill="auto"/>
          </w:tcPr>
          <w:p w:rsidR="00CA655D" w:rsidRPr="00CA655D" w:rsidRDefault="00CA655D" w:rsidP="00CA655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55D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</w:tr>
      <w:tr w:rsidR="00CA655D" w:rsidRPr="00CA655D" w:rsidTr="000453B0">
        <w:tc>
          <w:tcPr>
            <w:tcW w:w="2279" w:type="dxa"/>
            <w:shd w:val="clear" w:color="auto" w:fill="auto"/>
          </w:tcPr>
          <w:p w:rsidR="00CA655D" w:rsidRPr="00CA655D" w:rsidRDefault="00CA655D" w:rsidP="000453B0">
            <w:pPr>
              <w:pStyle w:val="a4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55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507" w:type="dxa"/>
            <w:shd w:val="clear" w:color="auto" w:fill="auto"/>
          </w:tcPr>
          <w:p w:rsidR="00CA655D" w:rsidRPr="00CA655D" w:rsidRDefault="00CA655D" w:rsidP="00CA655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A655D">
              <w:t>сформированность мировоззрения, критичность мышления, умения распознавать логически некорректные высказывания</w:t>
            </w:r>
          </w:p>
          <w:p w:rsidR="00CA655D" w:rsidRPr="00CA655D" w:rsidRDefault="00CA655D" w:rsidP="00CA655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A655D">
              <w:t>готовность и способность вести диалог с другими людьми, достигать взаимопонимания</w:t>
            </w:r>
          </w:p>
          <w:p w:rsidR="00CA655D" w:rsidRPr="00CA655D" w:rsidRDefault="00CA655D" w:rsidP="00CA655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A655D">
              <w:t>навыки сотрудничества в образовательной, проектной и др. видах деятельности</w:t>
            </w:r>
          </w:p>
          <w:p w:rsidR="00CA655D" w:rsidRPr="00CA655D" w:rsidRDefault="00CA655D" w:rsidP="00CA655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A655D">
              <w:t>готовность и способность к образованию</w:t>
            </w:r>
          </w:p>
          <w:p w:rsidR="00CA655D" w:rsidRPr="00CA655D" w:rsidRDefault="00CA655D" w:rsidP="00CA655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A655D">
              <w:t>эстетическое отношение к миру</w:t>
            </w:r>
          </w:p>
          <w:p w:rsidR="00CA655D" w:rsidRPr="00CA655D" w:rsidRDefault="00CA655D" w:rsidP="00CA655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A655D">
              <w:t>осознанный выбор будущей профессии</w:t>
            </w:r>
          </w:p>
        </w:tc>
      </w:tr>
      <w:tr w:rsidR="00CA655D" w:rsidRPr="00CA655D" w:rsidTr="000453B0">
        <w:tc>
          <w:tcPr>
            <w:tcW w:w="2279" w:type="dxa"/>
            <w:shd w:val="clear" w:color="auto" w:fill="auto"/>
          </w:tcPr>
          <w:p w:rsidR="00CA655D" w:rsidRPr="00CA655D" w:rsidRDefault="00CA655D" w:rsidP="00CA655D">
            <w:pPr>
              <w:pStyle w:val="a4"/>
              <w:rPr>
                <w:rStyle w:val="a3"/>
                <w:rFonts w:ascii="Times New Roman" w:hAnsi="Times New Roman"/>
                <w:bCs w:val="0"/>
                <w:szCs w:val="28"/>
              </w:rPr>
            </w:pPr>
            <w:r w:rsidRPr="00CA655D">
              <w:rPr>
                <w:rStyle w:val="a3"/>
                <w:rFonts w:ascii="Times New Roman" w:hAnsi="Times New Roman"/>
                <w:bCs w:val="0"/>
                <w:szCs w:val="28"/>
              </w:rPr>
              <w:t>Метапредметные результаты:</w:t>
            </w:r>
          </w:p>
          <w:p w:rsidR="00CA655D" w:rsidRPr="00CA655D" w:rsidRDefault="00CA655D" w:rsidP="000453B0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7" w:type="dxa"/>
            <w:shd w:val="clear" w:color="auto" w:fill="auto"/>
          </w:tcPr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умение самостоятельно определять цели деятельности и составлять планы</w:t>
            </w:r>
          </w:p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умение продуктивно общаться и взаимодействовать в процессе совместной деятельности</w:t>
            </w:r>
          </w:p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владение навыками познавательной, учебно - исследовательской и проектной деятельности</w:t>
            </w:r>
          </w:p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готовность и способность   к самостоятельной информационно-познавательной деятельности</w:t>
            </w:r>
          </w:p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умение использовать средства информационных и коммуникационных технологий</w:t>
            </w:r>
          </w:p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владение языковыми средствами</w:t>
            </w:r>
          </w:p>
          <w:p w:rsidR="00CA655D" w:rsidRPr="00CA655D" w:rsidRDefault="00CA655D" w:rsidP="00CA655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A655D">
              <w:t>владение навыками познавательной рефлексии</w:t>
            </w:r>
          </w:p>
        </w:tc>
      </w:tr>
      <w:tr w:rsidR="00CA655D" w:rsidRPr="00CA655D" w:rsidTr="000453B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5D" w:rsidRPr="00CA655D" w:rsidRDefault="00CA655D" w:rsidP="000453B0">
            <w:pPr>
              <w:pStyle w:val="a4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55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55D" w:rsidRPr="00CA655D" w:rsidRDefault="00CA655D" w:rsidP="000453B0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</w:pPr>
            <w:r w:rsidRPr="00CA655D">
              <w:t>1.сформированность представлений о необходимости доказательств при обосновании математических утверждений</w:t>
            </w:r>
          </w:p>
          <w:p w:rsidR="00CA655D" w:rsidRPr="00CA655D" w:rsidRDefault="00CA655D" w:rsidP="000453B0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</w:pPr>
            <w:r w:rsidRPr="00CA655D">
              <w:t>2.сформированность понятийного аппарата</w:t>
            </w:r>
          </w:p>
          <w:p w:rsidR="00CA655D" w:rsidRPr="00CA655D" w:rsidRDefault="00CA655D" w:rsidP="000453B0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</w:pPr>
            <w:r w:rsidRPr="00CA655D">
              <w:t>3.сформированность умений моделировать реальные ситуации</w:t>
            </w:r>
          </w:p>
          <w:p w:rsidR="00CA655D" w:rsidRPr="00CA655D" w:rsidRDefault="00CA655D" w:rsidP="000453B0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</w:pPr>
            <w:r w:rsidRPr="00CA655D">
              <w:t>4.сформированность представлений об основных понятиях</w:t>
            </w:r>
          </w:p>
          <w:p w:rsidR="00CA655D" w:rsidRPr="00CA655D" w:rsidRDefault="00CA655D" w:rsidP="000453B0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</w:pPr>
            <w:r w:rsidRPr="00CA655D">
              <w:t>5.владение умениями составления вероятностных моделей</w:t>
            </w:r>
          </w:p>
        </w:tc>
      </w:tr>
    </w:tbl>
    <w:p w:rsidR="00CA655D" w:rsidRPr="00CA655D" w:rsidRDefault="00CA655D" w:rsidP="00CA655D">
      <w:pPr>
        <w:ind w:firstLine="709"/>
        <w:jc w:val="center"/>
        <w:rPr>
          <w:b/>
          <w:bCs/>
        </w:rPr>
      </w:pPr>
    </w:p>
    <w:p w:rsidR="00CA655D" w:rsidRDefault="00551427" w:rsidP="00CA655D">
      <w:pPr>
        <w:rPr>
          <w:b/>
          <w:bCs/>
        </w:rPr>
      </w:pPr>
      <w:r>
        <w:rPr>
          <w:b/>
          <w:bCs/>
        </w:rPr>
        <w:t xml:space="preserve">2. </w:t>
      </w:r>
      <w:r w:rsidR="00CA655D" w:rsidRPr="00CA655D">
        <w:rPr>
          <w:b/>
          <w:bCs/>
        </w:rPr>
        <w:t>Содержание учебного предмета, курса</w:t>
      </w:r>
    </w:p>
    <w:p w:rsidR="00551427" w:rsidRPr="00CA655D" w:rsidRDefault="00551427" w:rsidP="00CA655D">
      <w:pPr>
        <w:rPr>
          <w:b/>
          <w:bCs/>
        </w:rPr>
      </w:pPr>
    </w:p>
    <w:p w:rsidR="00CA655D" w:rsidRPr="00CA655D" w:rsidRDefault="00CA655D" w:rsidP="00CA655D">
      <w:pPr>
        <w:jc w:val="both"/>
      </w:pPr>
      <w:r w:rsidRPr="00CA655D">
        <w:t>1. Числа и числовые последовательности(4ч)</w:t>
      </w:r>
    </w:p>
    <w:p w:rsidR="00CA655D" w:rsidRPr="00CA655D" w:rsidRDefault="00CA655D" w:rsidP="00CA655D">
      <w:pPr>
        <w:jc w:val="both"/>
      </w:pPr>
      <w:r w:rsidRPr="00CA655D">
        <w:t>2. Исследование функций и построение графиков(8ч)</w:t>
      </w:r>
    </w:p>
    <w:p w:rsidR="00CA655D" w:rsidRPr="00CA655D" w:rsidRDefault="00CA655D" w:rsidP="00CA655D">
      <w:pPr>
        <w:jc w:val="both"/>
      </w:pPr>
      <w:r w:rsidRPr="00CA655D">
        <w:t>3. Решение нестандартных уравнений, неравенств, систем уравнений(11ч)</w:t>
      </w:r>
    </w:p>
    <w:p w:rsidR="00CA655D" w:rsidRPr="00CA655D" w:rsidRDefault="00CA655D" w:rsidP="00CA655D">
      <w:pPr>
        <w:jc w:val="both"/>
      </w:pPr>
      <w:r w:rsidRPr="00CA655D">
        <w:t>4. Решение тригонометрических уравнений (5ч)</w:t>
      </w:r>
    </w:p>
    <w:p w:rsidR="00CA655D" w:rsidRPr="00CA655D" w:rsidRDefault="00CA655D" w:rsidP="00CA655D">
      <w:pPr>
        <w:jc w:val="both"/>
      </w:pPr>
      <w:r w:rsidRPr="00CA655D">
        <w:t>5. Опорные планиметрические и стереометрические задачи(6ч)</w:t>
      </w:r>
    </w:p>
    <w:p w:rsidR="00CA655D" w:rsidRDefault="00CA655D" w:rsidP="00CA655D">
      <w:pPr>
        <w:ind w:right="-185"/>
        <w:jc w:val="both"/>
        <w:rPr>
          <w:b/>
        </w:rPr>
      </w:pPr>
    </w:p>
    <w:p w:rsidR="00CA655D" w:rsidRPr="00CA655D" w:rsidRDefault="00551427" w:rsidP="00CA655D">
      <w:pPr>
        <w:ind w:right="-185"/>
        <w:jc w:val="both"/>
        <w:rPr>
          <w:b/>
        </w:rPr>
      </w:pPr>
      <w:r>
        <w:rPr>
          <w:b/>
        </w:rPr>
        <w:t xml:space="preserve">3. </w:t>
      </w:r>
      <w:r w:rsidR="00CA655D" w:rsidRPr="00CA655D">
        <w:rPr>
          <w:b/>
        </w:rPr>
        <w:t>Тематическое поурочное планирование</w:t>
      </w:r>
    </w:p>
    <w:p w:rsidR="00CA655D" w:rsidRPr="00CA655D" w:rsidRDefault="00CA655D" w:rsidP="00CA655D">
      <w:pPr>
        <w:ind w:right="-185"/>
        <w:jc w:val="both"/>
        <w:rPr>
          <w:b/>
        </w:rPr>
      </w:pPr>
    </w:p>
    <w:tbl>
      <w:tblPr>
        <w:tblpPr w:leftFromText="180" w:rightFromText="180" w:vertAnchor="text" w:horzAnchor="margin" w:tblpXSpec="center" w:tblpY="54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6981"/>
        <w:gridCol w:w="1498"/>
      </w:tblGrid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№ занятия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Тема урока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 xml:space="preserve">Кол-во </w:t>
            </w:r>
          </w:p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часов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113"/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rPr>
                <w:b/>
              </w:rPr>
            </w:pPr>
            <w:r w:rsidRPr="00CA655D">
              <w:rPr>
                <w:b/>
              </w:rPr>
              <w:t>Числа и числовые последовательности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 xml:space="preserve"> Числовые последовательности. Прогрессии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Целые числа. Делимость и деление с остатком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Задачи на делимость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Разложение на множители. Наибольший общий делитель и наименьшее общее кратное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2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rPr>
                <w:b/>
              </w:rPr>
            </w:pPr>
            <w:r w:rsidRPr="00CA655D">
              <w:rPr>
                <w:b/>
              </w:rPr>
              <w:t>Исследование функций и построение графиков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</w:p>
        </w:tc>
      </w:tr>
      <w:tr w:rsidR="00CA655D" w:rsidRPr="00CA655D" w:rsidTr="000453B0">
        <w:trPr>
          <w:trHeight w:val="11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Построение графиков функций без помощи производной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11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Операции над графиками функций: сложение, умножение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1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Линейные преобразования функций и их графиков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</w:t>
            </w:r>
          </w:p>
        </w:tc>
      </w:tr>
      <w:tr w:rsidR="00CA655D" w:rsidRPr="00CA655D" w:rsidTr="000453B0">
        <w:trPr>
          <w:trHeight w:val="3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Модуль функции и функция от модуля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23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Построение графиков сложных функций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Элементарное исследование функций: возрастание, убывание, точки максимума и минимума, четность и нечетность, периодичность.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113"/>
              <w:jc w:val="center"/>
              <w:rPr>
                <w:b/>
              </w:rPr>
            </w:pPr>
            <w:r w:rsidRPr="00CA655D">
              <w:rPr>
                <w:b/>
              </w:rPr>
              <w:t>11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Элементарное исследование функций: возрастание, убывание, точки максимума и минимума, четность и нечетность, периодичность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113"/>
              <w:jc w:val="center"/>
              <w:rPr>
                <w:b/>
              </w:rPr>
            </w:pPr>
            <w:r w:rsidRPr="00CA655D">
              <w:rPr>
                <w:b/>
              </w:rPr>
              <w:t>12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Презентация исследовательской работы в группах «Исследование функций и построение графиков»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113"/>
              <w:jc w:val="center"/>
              <w:rPr>
                <w:b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rPr>
                <w:b/>
              </w:rPr>
            </w:pPr>
            <w:r w:rsidRPr="00CA655D">
              <w:rPr>
                <w:b/>
              </w:rPr>
              <w:t>Решение нестандартных уравнений, неравенств, систем уравнений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</w:p>
        </w:tc>
      </w:tr>
      <w:tr w:rsidR="00CA655D" w:rsidRPr="00CA655D" w:rsidTr="000453B0">
        <w:trPr>
          <w:trHeight w:val="302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113"/>
              <w:jc w:val="center"/>
              <w:rPr>
                <w:b/>
              </w:rPr>
            </w:pPr>
            <w:r w:rsidRPr="00CA655D">
              <w:rPr>
                <w:b/>
              </w:rPr>
              <w:t>13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Нестандартные по формулировке задачи, связанные с уравнениями и неравенствами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563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Нахождение числа корней, определение целочисленных корней уравнения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4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Уравнения с параметрами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Системы уравнений и неравенств с параметрами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113"/>
              <w:jc w:val="center"/>
              <w:rPr>
                <w:b/>
              </w:rPr>
            </w:pPr>
            <w:r w:rsidRPr="00CA655D">
              <w:rPr>
                <w:b/>
              </w:rPr>
              <w:t>17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Неравенства  с параметрами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Системы неравенств с параметрами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Уравнения, решение которых основано на использовании монотонности и ограниченности входящих в него функций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Неравенства, решение которых основано на использовании монотонности и ограниченности входящих в него функций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Графические методы решения и исследования в задачах с параметрами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25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Зависимость числа решений уравнения  и системы уравнений от параметра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3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ind w:left="-111"/>
            </w:pPr>
            <w:r w:rsidRPr="00CA655D">
              <w:t>Проектная работа «Решение уравнений и неравенств с параметрами»</w:t>
            </w:r>
          </w:p>
          <w:p w:rsidR="00CA655D" w:rsidRPr="00CA655D" w:rsidRDefault="00CA655D" w:rsidP="000453B0">
            <w:pPr>
              <w:tabs>
                <w:tab w:val="left" w:pos="314"/>
              </w:tabs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1F443D" w:rsidRPr="00CA655D" w:rsidTr="000453B0">
        <w:trPr>
          <w:trHeight w:val="32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3D" w:rsidRPr="00CA655D" w:rsidRDefault="001F443D" w:rsidP="000453B0">
            <w:pPr>
              <w:jc w:val="center"/>
              <w:rPr>
                <w:b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3D" w:rsidRPr="00CA655D" w:rsidRDefault="001F443D" w:rsidP="000453B0">
            <w:pPr>
              <w:ind w:left="-111"/>
            </w:pPr>
            <w:r w:rsidRPr="00CA655D">
              <w:rPr>
                <w:b/>
              </w:rPr>
              <w:t>Решение тригонометрических уравнений Решение тригонометрических уравнений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3D" w:rsidRPr="00CA655D" w:rsidRDefault="001F443D" w:rsidP="000453B0">
            <w:pPr>
              <w:jc w:val="center"/>
            </w:pPr>
          </w:p>
        </w:tc>
      </w:tr>
      <w:tr w:rsidR="00CA655D" w:rsidRPr="00CA655D" w:rsidTr="000453B0">
        <w:trPr>
          <w:trHeight w:val="51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Основные методы решения тригонометрических уравнений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 xml:space="preserve">Отбор корней тригонометрических уравнений и запись решений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 xml:space="preserve">Некоторые частные типы тригонометрических уравнений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 xml:space="preserve">Построение графиков тригонометрических функций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Исследование функции на периодичность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1</w:t>
            </w:r>
          </w:p>
        </w:tc>
      </w:tr>
      <w:tr w:rsidR="00CA655D" w:rsidRPr="00CA655D" w:rsidTr="000453B0">
        <w:trPr>
          <w:trHeight w:val="7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rPr>
                <w:b/>
              </w:rPr>
            </w:pPr>
            <w:r w:rsidRPr="00CA655D">
              <w:rPr>
                <w:b/>
              </w:rPr>
              <w:t>Опорные планиметрические и стереометрические задачи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</w:p>
        </w:tc>
      </w:tr>
      <w:tr w:rsidR="00CA655D" w:rsidRPr="00CA655D" w:rsidTr="000453B0">
        <w:trPr>
          <w:trHeight w:val="3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29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Опорные планиметрические задачи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1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30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Основные этапы решения геометрической задачи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562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31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Основные геометрические приемы и методы решения стереометрических задач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  <w:p w:rsidR="00CA655D" w:rsidRPr="00CA655D" w:rsidRDefault="00CA655D" w:rsidP="000453B0">
            <w:pPr>
              <w:jc w:val="center"/>
            </w:pPr>
          </w:p>
        </w:tc>
      </w:tr>
      <w:tr w:rsidR="00CA655D" w:rsidRPr="00CA655D" w:rsidTr="000453B0">
        <w:trPr>
          <w:trHeight w:val="2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32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Задачи на вычисление элементов геометрических фигур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2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33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Задачи на вычисление элементов  многогранников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  <w:tr w:rsidR="00CA655D" w:rsidRPr="00CA655D" w:rsidTr="000453B0">
        <w:trPr>
          <w:trHeight w:val="2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  <w:rPr>
                <w:b/>
              </w:rPr>
            </w:pPr>
            <w:r w:rsidRPr="00CA655D">
              <w:rPr>
                <w:b/>
              </w:rPr>
              <w:t>34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r w:rsidRPr="00CA655D">
              <w:t>Итоговая тестовая работа для самопроверки и самоконтроля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D" w:rsidRPr="00CA655D" w:rsidRDefault="00CA655D" w:rsidP="000453B0">
            <w:pPr>
              <w:jc w:val="center"/>
            </w:pPr>
            <w:r w:rsidRPr="00CA655D">
              <w:t>1</w:t>
            </w:r>
          </w:p>
        </w:tc>
      </w:tr>
    </w:tbl>
    <w:p w:rsidR="00CA655D" w:rsidRPr="00CA655D" w:rsidRDefault="00CA655D" w:rsidP="00CA655D">
      <w:pPr>
        <w:ind w:left="-1260" w:right="-185"/>
        <w:jc w:val="both"/>
      </w:pPr>
    </w:p>
    <w:p w:rsidR="00CA655D" w:rsidRPr="00CA655D" w:rsidRDefault="00CA655D" w:rsidP="00CA655D">
      <w:pPr>
        <w:ind w:left="-1260" w:right="-185"/>
        <w:jc w:val="both"/>
      </w:pPr>
    </w:p>
    <w:p w:rsidR="00CA655D" w:rsidRPr="00CA655D" w:rsidRDefault="00CA655D" w:rsidP="00CA655D">
      <w:pPr>
        <w:ind w:left="-1260" w:right="-185"/>
        <w:jc w:val="both"/>
      </w:pPr>
    </w:p>
    <w:p w:rsidR="00CA655D" w:rsidRPr="00CA655D" w:rsidRDefault="00CA655D" w:rsidP="00CA655D">
      <w:pPr>
        <w:ind w:left="-1260" w:right="-185"/>
        <w:jc w:val="both"/>
      </w:pPr>
    </w:p>
    <w:p w:rsidR="00CA655D" w:rsidRPr="00A95BB5" w:rsidRDefault="00CA655D" w:rsidP="00CA655D">
      <w:pPr>
        <w:ind w:left="-1260" w:right="-185"/>
        <w:jc w:val="both"/>
        <w:rPr>
          <w:sz w:val="28"/>
          <w:szCs w:val="28"/>
        </w:rPr>
      </w:pPr>
    </w:p>
    <w:p w:rsidR="00CA655D" w:rsidRPr="00CA655D" w:rsidRDefault="00CA655D" w:rsidP="00CA655D"/>
    <w:sectPr w:rsidR="00CA655D" w:rsidRPr="00CA655D" w:rsidSect="008B57E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EA" w:rsidRDefault="002137EA" w:rsidP="008B57E0">
      <w:r>
        <w:separator/>
      </w:r>
    </w:p>
  </w:endnote>
  <w:endnote w:type="continuationSeparator" w:id="0">
    <w:p w:rsidR="002137EA" w:rsidRDefault="002137EA" w:rsidP="008B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E0" w:rsidRPr="008B57E0" w:rsidRDefault="008B57E0">
    <w:pPr>
      <w:pStyle w:val="aa"/>
      <w:tabs>
        <w:tab w:val="clear" w:pos="4677"/>
        <w:tab w:val="clear" w:pos="9355"/>
      </w:tabs>
      <w:jc w:val="center"/>
      <w:rPr>
        <w:caps/>
      </w:rPr>
    </w:pPr>
    <w:r w:rsidRPr="008B57E0">
      <w:rPr>
        <w:caps/>
      </w:rPr>
      <w:fldChar w:fldCharType="begin"/>
    </w:r>
    <w:r w:rsidRPr="008B57E0">
      <w:rPr>
        <w:caps/>
      </w:rPr>
      <w:instrText>PAGE   \* MERGEFORMAT</w:instrText>
    </w:r>
    <w:r w:rsidRPr="008B57E0">
      <w:rPr>
        <w:caps/>
      </w:rPr>
      <w:fldChar w:fldCharType="separate"/>
    </w:r>
    <w:r w:rsidR="002137EA">
      <w:rPr>
        <w:caps/>
        <w:noProof/>
      </w:rPr>
      <w:t>1</w:t>
    </w:r>
    <w:r w:rsidRPr="008B57E0">
      <w:rPr>
        <w:caps/>
      </w:rPr>
      <w:fldChar w:fldCharType="end"/>
    </w:r>
  </w:p>
  <w:p w:rsidR="008B57E0" w:rsidRDefault="008B57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EA" w:rsidRDefault="002137EA" w:rsidP="008B57E0">
      <w:r>
        <w:separator/>
      </w:r>
    </w:p>
  </w:footnote>
  <w:footnote w:type="continuationSeparator" w:id="0">
    <w:p w:rsidR="002137EA" w:rsidRDefault="002137EA" w:rsidP="008B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5C0"/>
    <w:multiLevelType w:val="multilevel"/>
    <w:tmpl w:val="0232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C68A9"/>
    <w:multiLevelType w:val="multilevel"/>
    <w:tmpl w:val="D930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8275C"/>
    <w:multiLevelType w:val="multilevel"/>
    <w:tmpl w:val="3EC0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7A"/>
    <w:rsid w:val="0009262D"/>
    <w:rsid w:val="001F443D"/>
    <w:rsid w:val="00200F33"/>
    <w:rsid w:val="002137EA"/>
    <w:rsid w:val="00551427"/>
    <w:rsid w:val="007B3A65"/>
    <w:rsid w:val="00845031"/>
    <w:rsid w:val="00860F77"/>
    <w:rsid w:val="00865A86"/>
    <w:rsid w:val="008B57E0"/>
    <w:rsid w:val="008D41A3"/>
    <w:rsid w:val="009433FF"/>
    <w:rsid w:val="0096527B"/>
    <w:rsid w:val="009E2525"/>
    <w:rsid w:val="00BF24A1"/>
    <w:rsid w:val="00CA655D"/>
    <w:rsid w:val="00DB76BF"/>
    <w:rsid w:val="00DE3AC6"/>
    <w:rsid w:val="00F3525C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CA13"/>
  <w15:docId w15:val="{F3B91FFA-565C-471B-97F7-A8F7FD1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;Малые прописные"/>
    <w:basedOn w:val="a0"/>
    <w:rsid w:val="00CA655D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character" w:styleId="a3">
    <w:name w:val="Strong"/>
    <w:qFormat/>
    <w:rsid w:val="00CA655D"/>
    <w:rPr>
      <w:b/>
      <w:bCs/>
    </w:rPr>
  </w:style>
  <w:style w:type="paragraph" w:styleId="a4">
    <w:name w:val="No Spacing"/>
    <w:qFormat/>
    <w:rsid w:val="00CA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C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514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5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57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2020-12-30T06:18:00Z</cp:lastPrinted>
  <dcterms:created xsi:type="dcterms:W3CDTF">2023-05-03T11:01:00Z</dcterms:created>
  <dcterms:modified xsi:type="dcterms:W3CDTF">2023-05-03T11:17:00Z</dcterms:modified>
</cp:coreProperties>
</file>