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4C" w:rsidRPr="002021FB" w:rsidRDefault="00F7434C" w:rsidP="00461C8C">
      <w:pPr>
        <w:tabs>
          <w:tab w:val="left" w:pos="142"/>
          <w:tab w:val="left" w:pos="9923"/>
        </w:tabs>
        <w:jc w:val="center"/>
        <w:rPr>
          <w:b/>
        </w:rPr>
      </w:pPr>
      <w:r w:rsidRPr="002021FB">
        <w:rPr>
          <w:b/>
        </w:rPr>
        <w:t>Муниципальное автономное общеобразовательное учреждение</w:t>
      </w:r>
    </w:p>
    <w:p w:rsidR="00F7434C" w:rsidRPr="002021FB" w:rsidRDefault="00F7434C" w:rsidP="00461C8C">
      <w:pPr>
        <w:tabs>
          <w:tab w:val="left" w:pos="142"/>
          <w:tab w:val="left" w:pos="9923"/>
        </w:tabs>
        <w:jc w:val="center"/>
        <w:rPr>
          <w:b/>
        </w:rPr>
      </w:pPr>
      <w:r w:rsidRPr="002021FB">
        <w:rPr>
          <w:b/>
        </w:rPr>
        <w:t>«Средняя общеобразовательная школа № 7»</w:t>
      </w:r>
    </w:p>
    <w:p w:rsidR="00F7434C" w:rsidRDefault="00F7434C" w:rsidP="00461C8C">
      <w:pPr>
        <w:tabs>
          <w:tab w:val="left" w:pos="142"/>
          <w:tab w:val="left" w:pos="9923"/>
        </w:tabs>
        <w:jc w:val="center"/>
      </w:pPr>
    </w:p>
    <w:p w:rsidR="00F7434C" w:rsidRDefault="00F7434C" w:rsidP="00461C8C">
      <w:pPr>
        <w:tabs>
          <w:tab w:val="left" w:pos="142"/>
          <w:tab w:val="left" w:pos="9923"/>
        </w:tabs>
      </w:pPr>
    </w:p>
    <w:tbl>
      <w:tblPr>
        <w:tblStyle w:val="a7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3"/>
      </w:tblGrid>
      <w:tr w:rsidR="00F7434C" w:rsidTr="000F1277">
        <w:tc>
          <w:tcPr>
            <w:tcW w:w="6062" w:type="dxa"/>
            <w:hideMark/>
          </w:tcPr>
          <w:p w:rsidR="000F1277" w:rsidRPr="002C5597" w:rsidRDefault="00F7434C" w:rsidP="00461C8C">
            <w:pPr>
              <w:tabs>
                <w:tab w:val="left" w:pos="142"/>
                <w:tab w:val="left" w:pos="9923"/>
              </w:tabs>
              <w:ind w:left="284"/>
              <w:rPr>
                <w:lang w:eastAsia="ar-SA"/>
              </w:rPr>
            </w:pPr>
            <w:r>
              <w:t xml:space="preserve">        </w:t>
            </w:r>
          </w:p>
          <w:p w:rsidR="00F7434C" w:rsidRPr="002C5597" w:rsidRDefault="00F7434C" w:rsidP="00461C8C">
            <w:pPr>
              <w:tabs>
                <w:tab w:val="left" w:pos="142"/>
                <w:tab w:val="left" w:pos="9923"/>
              </w:tabs>
              <w:suppressAutoHyphens/>
              <w:ind w:left="284"/>
              <w:rPr>
                <w:lang w:eastAsia="ar-SA"/>
              </w:rPr>
            </w:pPr>
          </w:p>
        </w:tc>
        <w:tc>
          <w:tcPr>
            <w:tcW w:w="4253" w:type="dxa"/>
            <w:hideMark/>
          </w:tcPr>
          <w:p w:rsidR="00F7434C" w:rsidRPr="002C5597" w:rsidRDefault="00F7434C" w:rsidP="00461C8C">
            <w:pPr>
              <w:tabs>
                <w:tab w:val="left" w:pos="142"/>
                <w:tab w:val="left" w:pos="9923"/>
              </w:tabs>
              <w:ind w:left="34" w:firstLine="283"/>
              <w:rPr>
                <w:lang w:eastAsia="ar-SA"/>
              </w:rPr>
            </w:pPr>
            <w:r w:rsidRPr="002C5597">
              <w:t>У</w:t>
            </w:r>
            <w:r>
              <w:t>тверждаю</w:t>
            </w:r>
            <w:r w:rsidRPr="002C5597">
              <w:t>:</w:t>
            </w:r>
          </w:p>
          <w:p w:rsidR="00F7434C" w:rsidRDefault="00B907A5" w:rsidP="00461C8C">
            <w:pPr>
              <w:tabs>
                <w:tab w:val="left" w:pos="142"/>
                <w:tab w:val="left" w:pos="9923"/>
              </w:tabs>
              <w:ind w:left="34" w:firstLine="283"/>
            </w:pPr>
            <w:r>
              <w:t>Д</w:t>
            </w:r>
            <w:r w:rsidR="00F7434C" w:rsidRPr="002C5597">
              <w:t>иректор МАОУ СОШ №7</w:t>
            </w:r>
          </w:p>
          <w:p w:rsidR="00F7434C" w:rsidRDefault="00F7434C" w:rsidP="00461C8C">
            <w:pPr>
              <w:tabs>
                <w:tab w:val="left" w:pos="142"/>
                <w:tab w:val="left" w:pos="9923"/>
              </w:tabs>
              <w:ind w:left="34" w:firstLine="283"/>
            </w:pPr>
            <w:r w:rsidRPr="002C5597">
              <w:t>____________</w:t>
            </w:r>
            <w:proofErr w:type="spellStart"/>
            <w:r w:rsidR="00B907A5">
              <w:t>И.В.Свалова</w:t>
            </w:r>
            <w:proofErr w:type="spellEnd"/>
          </w:p>
          <w:p w:rsidR="000F1277" w:rsidRPr="0026764B" w:rsidRDefault="00BE02BA" w:rsidP="00461C8C">
            <w:pPr>
              <w:tabs>
                <w:tab w:val="left" w:pos="142"/>
                <w:tab w:val="left" w:pos="9923"/>
              </w:tabs>
              <w:ind w:left="34" w:firstLine="283"/>
              <w:rPr>
                <w:u w:val="single"/>
              </w:rPr>
            </w:pPr>
            <w:r w:rsidRPr="0026764B">
              <w:rPr>
                <w:u w:val="single"/>
              </w:rPr>
              <w:t>«</w:t>
            </w:r>
            <w:proofErr w:type="gramStart"/>
            <w:r w:rsidRPr="0026764B">
              <w:rPr>
                <w:u w:val="single"/>
              </w:rPr>
              <w:t xml:space="preserve">20»  </w:t>
            </w:r>
            <w:r w:rsidR="0026764B">
              <w:rPr>
                <w:u w:val="single"/>
              </w:rPr>
              <w:t>июля</w:t>
            </w:r>
            <w:proofErr w:type="gramEnd"/>
            <w:r w:rsidR="00540229" w:rsidRPr="0026764B">
              <w:rPr>
                <w:u w:val="single"/>
              </w:rPr>
              <w:t xml:space="preserve"> </w:t>
            </w:r>
            <w:r w:rsidRPr="0026764B">
              <w:rPr>
                <w:u w:val="single"/>
              </w:rPr>
              <w:t>2022</w:t>
            </w:r>
            <w:r w:rsidR="000F1277" w:rsidRPr="0026764B">
              <w:rPr>
                <w:u w:val="single"/>
              </w:rPr>
              <w:t xml:space="preserve"> г.</w:t>
            </w:r>
          </w:p>
          <w:p w:rsidR="00F7434C" w:rsidRPr="00303ADB" w:rsidRDefault="00BE02BA" w:rsidP="00461C8C">
            <w:pPr>
              <w:tabs>
                <w:tab w:val="left" w:pos="142"/>
                <w:tab w:val="left" w:pos="9923"/>
              </w:tabs>
              <w:suppressAutoHyphens/>
              <w:ind w:left="34" w:firstLine="283"/>
              <w:rPr>
                <w:lang w:eastAsia="ar-SA"/>
              </w:rPr>
            </w:pPr>
            <w:r w:rsidRPr="0026764B">
              <w:t xml:space="preserve">Приказ </w:t>
            </w:r>
            <w:r w:rsidR="0026764B">
              <w:t>№ 67</w:t>
            </w:r>
            <w:r w:rsidR="00540229" w:rsidRPr="0026764B">
              <w:t xml:space="preserve"> от 20.0</w:t>
            </w:r>
            <w:r w:rsidR="0026764B">
              <w:t>7</w:t>
            </w:r>
            <w:r>
              <w:t>.2022</w:t>
            </w:r>
            <w:r w:rsidR="00F7434C">
              <w:t>г.</w:t>
            </w:r>
          </w:p>
        </w:tc>
      </w:tr>
    </w:tbl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spacing w:before="2" w:after="1"/>
        <w:ind w:left="0" w:firstLine="0"/>
        <w:jc w:val="left"/>
        <w:rPr>
          <w:sz w:val="17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B907A5">
        <w:rPr>
          <w:b/>
          <w:noProof/>
          <w:sz w:val="28"/>
          <w:szCs w:val="28"/>
        </w:rPr>
        <w:t>УЧЕБНЫЙ ПЛАН</w:t>
      </w:r>
    </w:p>
    <w:p w:rsidR="007B1902" w:rsidRPr="00B907A5" w:rsidRDefault="007B1902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</w:p>
    <w:p w:rsidR="00B907A5" w:rsidRPr="00B907A5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B907A5">
        <w:rPr>
          <w:b/>
          <w:noProof/>
          <w:sz w:val="28"/>
          <w:szCs w:val="28"/>
        </w:rPr>
        <w:t>начального общего образования</w:t>
      </w:r>
      <w:r w:rsidR="00B907A5" w:rsidRPr="00B907A5">
        <w:rPr>
          <w:b/>
          <w:noProof/>
          <w:sz w:val="28"/>
          <w:szCs w:val="28"/>
        </w:rPr>
        <w:t xml:space="preserve"> </w:t>
      </w:r>
    </w:p>
    <w:p w:rsidR="00F7434C" w:rsidRPr="00B907A5" w:rsidRDefault="009B1ECD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для обучающихся 1</w:t>
      </w:r>
      <w:r w:rsidR="00B907A5" w:rsidRPr="00B907A5">
        <w:rPr>
          <w:b/>
          <w:noProof/>
          <w:sz w:val="28"/>
          <w:szCs w:val="28"/>
        </w:rPr>
        <w:t xml:space="preserve"> классов</w:t>
      </w:r>
    </w:p>
    <w:p w:rsidR="00F7434C" w:rsidRPr="00B907A5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B907A5">
        <w:rPr>
          <w:b/>
          <w:noProof/>
          <w:sz w:val="28"/>
          <w:szCs w:val="28"/>
        </w:rPr>
        <w:t xml:space="preserve">Муниципального автономного </w:t>
      </w:r>
    </w:p>
    <w:p w:rsidR="00F7434C" w:rsidRPr="00B907A5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B907A5">
        <w:rPr>
          <w:b/>
          <w:noProof/>
          <w:sz w:val="28"/>
          <w:szCs w:val="28"/>
        </w:rPr>
        <w:t xml:space="preserve">общеобразовательного учреждения </w:t>
      </w:r>
    </w:p>
    <w:p w:rsidR="00F7434C" w:rsidRPr="00B907A5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B907A5">
        <w:rPr>
          <w:b/>
          <w:noProof/>
          <w:sz w:val="28"/>
          <w:szCs w:val="28"/>
        </w:rPr>
        <w:t xml:space="preserve">«Средняя общеобразовательная школа №7» </w:t>
      </w:r>
    </w:p>
    <w:p w:rsidR="00F7434C" w:rsidRPr="00B907A5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</w:p>
    <w:p w:rsidR="00F7434C" w:rsidRPr="00B907A5" w:rsidRDefault="00BE02BA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B907A5">
        <w:rPr>
          <w:b/>
          <w:noProof/>
          <w:sz w:val="28"/>
          <w:szCs w:val="28"/>
        </w:rPr>
        <w:t>на 2022-2023</w:t>
      </w:r>
      <w:r w:rsidR="00F7434C" w:rsidRPr="00B907A5">
        <w:rPr>
          <w:b/>
          <w:noProof/>
          <w:sz w:val="28"/>
          <w:szCs w:val="28"/>
        </w:rPr>
        <w:t xml:space="preserve"> учебный год</w:t>
      </w:r>
    </w:p>
    <w:p w:rsidR="00F7434C" w:rsidRPr="006F36CA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0" w:firstLine="0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B907A5" w:rsidRDefault="00B907A5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0F1277" w:rsidRDefault="000F1277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506E46" w:rsidRDefault="00506E46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56EA9" w:rsidRDefault="00F56EA9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74186A" w:rsidRDefault="0074186A" w:rsidP="00461C8C">
      <w:pPr>
        <w:pStyle w:val="ae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F7434C" w:rsidRDefault="00F7434C" w:rsidP="00461C8C">
      <w:pPr>
        <w:pStyle w:val="ae"/>
        <w:tabs>
          <w:tab w:val="left" w:pos="142"/>
          <w:tab w:val="left" w:pos="9923"/>
        </w:tabs>
        <w:ind w:left="109" w:firstLine="0"/>
        <w:jc w:val="center"/>
      </w:pPr>
      <w:r w:rsidRPr="0026290F">
        <w:t xml:space="preserve">Сухой Лог </w:t>
      </w:r>
      <w:r w:rsidR="008B7CAF">
        <w:t>2022</w:t>
      </w:r>
    </w:p>
    <w:p w:rsidR="00506E46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709"/>
        <w:jc w:val="center"/>
        <w:rPr>
          <w:b/>
        </w:rPr>
      </w:pPr>
      <w:r w:rsidRPr="00461C8C">
        <w:rPr>
          <w:b/>
        </w:rPr>
        <w:lastRenderedPageBreak/>
        <w:t>1. Пояснительная записка к учебному плану начального общего образования МАОУ СОШ № 7 на 2022-2023 учебный год</w:t>
      </w:r>
    </w:p>
    <w:p w:rsidR="00506E46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709"/>
        <w:rPr>
          <w:b/>
        </w:rPr>
      </w:pPr>
      <w:r w:rsidRPr="00461C8C">
        <w:rPr>
          <w:b/>
        </w:rPr>
        <w:t>1.1. Нормативно-правовые основания составления Учебного плана начального общего образования для обучающихся по ФГОС НОО</w:t>
      </w:r>
    </w:p>
    <w:p w:rsidR="00506E46" w:rsidRPr="00461C8C" w:rsidRDefault="00506E46" w:rsidP="00461C8C">
      <w:pPr>
        <w:pStyle w:val="14TexstOSNOVA1012"/>
        <w:tabs>
          <w:tab w:val="left" w:pos="142"/>
          <w:tab w:val="left" w:pos="851"/>
          <w:tab w:val="left" w:pos="992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ab/>
        <w:t xml:space="preserve">Учебный план МАОУ СОШ №7, реализующий основную образовательную программу начального общего образования, - нормативный документ по введению и реализации федерального государственного образовательного стандарта начального общего  образования  в действие, определяющий максимальный объем учебной нагрузки учащихся, состав учебных предметов, распределяющий учебное время, отводимое на освоение содержания образования по 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процесса. </w:t>
      </w:r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567"/>
        <w:jc w:val="both"/>
      </w:pPr>
      <w:r w:rsidRPr="00461C8C">
        <w:t>Учебный план составлен на основании следующих нормативно-правовых документов:</w:t>
      </w:r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567"/>
        <w:jc w:val="both"/>
      </w:pPr>
      <w:r w:rsidRPr="00461C8C">
        <w:t>- Федеральный закон от 29.12.2012 N 273-ФЗ (ред. от 02.07.2021) "Об образовании в Российской Федерации" с изм. и доп., вступ. в силу с 01.09.2021)</w:t>
      </w:r>
    </w:p>
    <w:p w:rsidR="00506E46" w:rsidRPr="00461C8C" w:rsidRDefault="00506E46" w:rsidP="00461C8C">
      <w:pPr>
        <w:pStyle w:val="1"/>
        <w:shd w:val="clear" w:color="auto" w:fill="FFFFFF"/>
        <w:tabs>
          <w:tab w:val="left" w:pos="142"/>
          <w:tab w:val="left" w:pos="9923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C8C">
        <w:rPr>
          <w:rFonts w:ascii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 w:rsidRPr="00461C8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61C8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</w:t>
      </w:r>
    </w:p>
    <w:p w:rsidR="00506E46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 xml:space="preserve">- Постановление Главного государственного санитарного врача РФ от </w:t>
      </w:r>
      <w:proofErr w:type="gramStart"/>
      <w:r w:rsidRPr="00461C8C">
        <w:t>22  мая</w:t>
      </w:r>
      <w:proofErr w:type="gramEnd"/>
      <w:r w:rsidRPr="00461C8C">
        <w:t xml:space="preserve"> 2020 г. № 15 </w:t>
      </w:r>
      <w:r w:rsidRPr="00461C8C">
        <w:rPr>
          <w:spacing w:val="-3"/>
        </w:rPr>
        <w:t xml:space="preserve">«Об </w:t>
      </w:r>
      <w:r w:rsidRPr="00461C8C">
        <w:t>утверждении санитарно-эпидемиологических правил СП</w:t>
      </w:r>
      <w:r w:rsidRPr="00461C8C">
        <w:rPr>
          <w:spacing w:val="27"/>
        </w:rPr>
        <w:t xml:space="preserve"> </w:t>
      </w:r>
      <w:r w:rsidRPr="00461C8C">
        <w:t>3.1.3597-20 «Профилактика новой коронавирусной инфекции (COVID-19)»;</w:t>
      </w:r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567"/>
        <w:jc w:val="both"/>
      </w:pPr>
      <w:r w:rsidRPr="00461C8C">
        <w:t xml:space="preserve">- Постановление Главного государственного санитарного врача РФ от 30 июня 2020 года № 16 </w:t>
      </w:r>
      <w:r w:rsidRPr="00461C8C">
        <w:rPr>
          <w:spacing w:val="-3"/>
        </w:rPr>
        <w:t xml:space="preserve">«Об </w:t>
      </w:r>
      <w:r w:rsidRPr="00461C8C">
        <w:t xml:space="preserve">утверждении санитарно-эпидемиологических правил СП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</w:t>
      </w:r>
      <w:r w:rsidRPr="00461C8C">
        <w:rPr>
          <w:spacing w:val="-3"/>
        </w:rPr>
        <w:t>19)»;</w:t>
      </w:r>
    </w:p>
    <w:p w:rsidR="00506E46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 xml:space="preserve">- Постановление Главного государственного санитарного врача Российской Федерации от 29 декабря 2010 года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(зарегистрировано в Минюсте России 03 марта 2011 года). </w:t>
      </w:r>
    </w:p>
    <w:p w:rsidR="00506E46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 xml:space="preserve">- Постановление Главного государственного санитарного врача Российской Федерации от 24.11.2015 года № 81 «О внесении изменений №3 в </w:t>
      </w:r>
      <w:proofErr w:type="spellStart"/>
      <w:r w:rsidRPr="00461C8C">
        <w:t>СанПин</w:t>
      </w:r>
      <w:proofErr w:type="spellEnd"/>
      <w:r w:rsidRPr="00461C8C">
        <w:t xml:space="preserve"> 2.4.2.2821-10 "Санитарно эпидемиологические требования к условиям и организации обучения, содержания в общеобразовательных организациях». </w:t>
      </w:r>
    </w:p>
    <w:p w:rsidR="00506E46" w:rsidRPr="00461C8C" w:rsidRDefault="00506E46" w:rsidP="00461C8C">
      <w:pPr>
        <w:shd w:val="clear" w:color="auto" w:fill="FFFFFF"/>
        <w:tabs>
          <w:tab w:val="left" w:pos="142"/>
          <w:tab w:val="left" w:pos="9923"/>
        </w:tabs>
        <w:spacing w:line="360" w:lineRule="auto"/>
        <w:ind w:firstLine="567"/>
        <w:jc w:val="both"/>
        <w:rPr>
          <w:bCs/>
        </w:rPr>
      </w:pPr>
      <w:r w:rsidRPr="00461C8C">
        <w:rPr>
          <w:bCs/>
        </w:rPr>
        <w:lastRenderedPageBreak/>
        <w:t xml:space="preserve">- </w:t>
      </w:r>
      <w:hyperlink r:id="rId8" w:history="1">
        <w:r w:rsidRPr="00461C8C">
          <w:rPr>
            <w:bCs/>
          </w:rPr>
          <w:t>Приказ Министерства просвещения РФ от 20 мая 2020 г.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  </w:r>
      </w:hyperlink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461C8C">
        <w:t xml:space="preserve">- Приказ Министерства </w:t>
      </w:r>
      <w:r w:rsidR="00714AE2" w:rsidRPr="00461C8C">
        <w:t>просвещения РФ от 22.03.2021</w:t>
      </w:r>
      <w:r w:rsidRPr="00461C8C">
        <w:t xml:space="preserve"> года № </w:t>
      </w:r>
      <w:r w:rsidR="00714AE2" w:rsidRPr="00461C8C">
        <w:t>115</w:t>
      </w:r>
      <w:r w:rsidRPr="00461C8C">
        <w:t xml:space="preserve"> </w:t>
      </w:r>
      <w:r w:rsidRPr="00461C8C">
        <w:rPr>
          <w:spacing w:val="-3"/>
        </w:rPr>
        <w:t xml:space="preserve">«Об </w:t>
      </w:r>
      <w:r w:rsidRPr="00461C8C"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461C8C">
        <w:t xml:space="preserve">- Приказ Министерства образования и науки Российской Федерации от 23 августа 2017 года № 816 </w:t>
      </w:r>
      <w:r w:rsidRPr="00461C8C">
        <w:rPr>
          <w:spacing w:val="-3"/>
        </w:rPr>
        <w:t xml:space="preserve">«Об </w:t>
      </w:r>
      <w:r w:rsidRPr="00461C8C"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567"/>
        <w:jc w:val="both"/>
        <w:rPr>
          <w:shd w:val="clear" w:color="auto" w:fill="FFFFFF"/>
        </w:rPr>
      </w:pPr>
      <w:r w:rsidRPr="00461C8C">
        <w:t>- Приказ Мин</w:t>
      </w:r>
      <w:r w:rsidR="00A85944" w:rsidRPr="00461C8C">
        <w:t xml:space="preserve">истерства </w:t>
      </w:r>
      <w:r w:rsidRPr="00461C8C">
        <w:t xml:space="preserve">просвещения России от 17 марта 2020 г. № 104 </w:t>
      </w:r>
      <w:r w:rsidRPr="00461C8C">
        <w:rPr>
          <w:spacing w:val="-3"/>
        </w:rPr>
        <w:t xml:space="preserve">«Об </w:t>
      </w:r>
      <w:r w:rsidRPr="00461C8C">
        <w:t>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</w:t>
      </w:r>
      <w:r w:rsidRPr="00461C8C">
        <w:rPr>
          <w:spacing w:val="-3"/>
        </w:rPr>
        <w:t xml:space="preserve"> </w:t>
      </w:r>
      <w:r w:rsidRPr="00461C8C">
        <w:t>Федерации»;</w:t>
      </w:r>
    </w:p>
    <w:p w:rsidR="00506E46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- Письмо Министерства образования и науки РФ от 25.05.2015 г. № 08-761 «Об изучении предметных областей: «Основы религиозных культур и светской этики» и «Основы духовно нравственной культуры народов России»;</w:t>
      </w:r>
    </w:p>
    <w:p w:rsidR="00506E46" w:rsidRPr="00461C8C" w:rsidRDefault="00506E46" w:rsidP="00461C8C">
      <w:pPr>
        <w:pStyle w:val="a3"/>
        <w:tabs>
          <w:tab w:val="left" w:pos="142"/>
          <w:tab w:val="left" w:pos="9923"/>
        </w:tabs>
        <w:spacing w:line="360" w:lineRule="auto"/>
        <w:ind w:left="0" w:firstLine="426"/>
        <w:jc w:val="both"/>
      </w:pPr>
      <w:r w:rsidRPr="00461C8C">
        <w:t xml:space="preserve">- Устав муниципального автономного общеобразовательного учреждения «Средняя общеобразовательная школа № 7», утвержден Приказом </w:t>
      </w:r>
      <w:proofErr w:type="gramStart"/>
      <w:r w:rsidRPr="00461C8C">
        <w:t>начальника  Управления</w:t>
      </w:r>
      <w:proofErr w:type="gramEnd"/>
      <w:r w:rsidRPr="00461C8C">
        <w:t xml:space="preserve"> образования Администрации городского округа Сухой Лог от 22.01.2015 г. № 28, /ред. от 23.08.2017г.; </w:t>
      </w:r>
    </w:p>
    <w:p w:rsidR="0076085F" w:rsidRPr="00461C8C" w:rsidRDefault="00506E46" w:rsidP="00461C8C">
      <w:pPr>
        <w:tabs>
          <w:tab w:val="left" w:pos="142"/>
          <w:tab w:val="left" w:pos="9923"/>
        </w:tabs>
        <w:spacing w:line="360" w:lineRule="auto"/>
        <w:ind w:firstLine="426"/>
        <w:jc w:val="both"/>
      </w:pPr>
      <w:r w:rsidRPr="00461C8C">
        <w:t xml:space="preserve">- Основная </w:t>
      </w:r>
      <w:proofErr w:type="gramStart"/>
      <w:r w:rsidRPr="00461C8C">
        <w:t>образовательная  программа</w:t>
      </w:r>
      <w:proofErr w:type="gramEnd"/>
      <w:r w:rsidRPr="00461C8C">
        <w:t xml:space="preserve"> начального  общего  образования муниципального автономного общеобразовательного учреждения «Средняя общеобразовательная школа №7» на 2021 – 2025 год, утверждена Приказом директора муниципального автономного общеобразовательного учреждения «Средняя общеобразовательная школа № 7» от 30 декабря 2020 г. приказ №  126.</w:t>
      </w:r>
    </w:p>
    <w:p w:rsidR="00130E3E" w:rsidRPr="00461C8C" w:rsidRDefault="007334B7" w:rsidP="00461C8C">
      <w:pPr>
        <w:tabs>
          <w:tab w:val="left" w:pos="142"/>
          <w:tab w:val="left" w:pos="9923"/>
        </w:tabs>
        <w:spacing w:line="360" w:lineRule="auto"/>
        <w:ind w:firstLine="567"/>
        <w:jc w:val="center"/>
        <w:rPr>
          <w:b/>
        </w:rPr>
      </w:pPr>
      <w:r w:rsidRPr="00461C8C">
        <w:rPr>
          <w:b/>
        </w:rPr>
        <w:t>1.2</w:t>
      </w:r>
      <w:r w:rsidR="00F56EA9" w:rsidRPr="00461C8C">
        <w:rPr>
          <w:b/>
        </w:rPr>
        <w:t>.</w:t>
      </w:r>
      <w:r w:rsidR="00F56EA9" w:rsidRPr="00461C8C">
        <w:t xml:space="preserve"> </w:t>
      </w:r>
      <w:r w:rsidR="00F56EA9" w:rsidRPr="00461C8C">
        <w:rPr>
          <w:b/>
        </w:rPr>
        <w:t xml:space="preserve">Характеристика учебного плана начального общего образования </w:t>
      </w:r>
    </w:p>
    <w:p w:rsidR="00E1028D" w:rsidRPr="00461C8C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соответствии с п. 32.1 федерального государственного образовательного стандарта начального общего образования (ФГОС НОО) учебный план (далее учебный план) ООП НОО МАОУ СОШ № 7 определяет:</w:t>
      </w:r>
    </w:p>
    <w:p w:rsidR="00E1028D" w:rsidRPr="00461C8C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- общий объем нагрузки и максимальный объем аудиторной нагрузки обучающихся;</w:t>
      </w:r>
    </w:p>
    <w:p w:rsidR="00E1028D" w:rsidRPr="00461C8C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- состав и структуру обязательных предметных областей;</w:t>
      </w:r>
    </w:p>
    <w:p w:rsidR="00E1028D" w:rsidRPr="00461C8C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- перечень учебных предметов, учебных курсов, учебных модулей;</w:t>
      </w:r>
    </w:p>
    <w:p w:rsidR="00E1028D" w:rsidRPr="00461C8C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lastRenderedPageBreak/>
        <w:t>-учебную нагрузку в соответствии с требованиями к организации образовательной деятельности к учебной нагрузке при 5- дневной учебной недели, предусмотренными Гигиеническими нормативами и Санитарно- эпидемиологическими требованиями.</w:t>
      </w:r>
    </w:p>
    <w:p w:rsidR="00E1028D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 xml:space="preserve">Учебный план включает в себя обязательную часть и часть, формируемую участниками образовательных отношений, распределяет </w:t>
      </w:r>
      <w:proofErr w:type="gramStart"/>
      <w:r w:rsidRPr="00461C8C">
        <w:t>учебное время</w:t>
      </w:r>
      <w:proofErr w:type="gramEnd"/>
      <w:r w:rsidRPr="00461C8C">
        <w:t xml:space="preserve"> отводимое на их освоение по классам и учебным предметам и составлен на 4-летний срок освоения.</w:t>
      </w:r>
    </w:p>
    <w:p w:rsidR="005D132E" w:rsidRPr="00461C8C" w:rsidRDefault="005D132E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>
        <w:t xml:space="preserve">Объем обязательной части программы </w:t>
      </w:r>
      <w:proofErr w:type="gramStart"/>
      <w:r>
        <w:t>начального  общего</w:t>
      </w:r>
      <w:proofErr w:type="gramEnd"/>
      <w:r>
        <w:t xml:space="preserve">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E1028D" w:rsidRPr="00461C8C" w:rsidRDefault="00E1028D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</w:t>
      </w:r>
      <w:r w:rsidR="0083100C" w:rsidRPr="00461C8C">
        <w:t xml:space="preserve"> время, отводимое на их изучение</w:t>
      </w:r>
      <w:r w:rsidRPr="00461C8C">
        <w:t xml:space="preserve"> по классам (годам) обучения</w:t>
      </w:r>
      <w:r w:rsidR="0083100C" w:rsidRPr="00461C8C">
        <w:t>.</w:t>
      </w:r>
    </w:p>
    <w:p w:rsidR="0083100C" w:rsidRPr="00461C8C" w:rsidRDefault="0083100C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обязательную часть учебного плана в соответствии с п.32.1 ФГОНОО входят следующие обязательные предметный области и учебные предметы (учебные модули):</w:t>
      </w:r>
    </w:p>
    <w:p w:rsidR="0083100C" w:rsidRPr="00461C8C" w:rsidRDefault="0083100C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41"/>
        <w:gridCol w:w="7501"/>
      </w:tblGrid>
      <w:tr w:rsidR="0083100C" w:rsidRPr="00461C8C" w:rsidTr="00461C8C">
        <w:trPr>
          <w:trHeight w:val="495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firstLine="164"/>
              <w:jc w:val="center"/>
            </w:pPr>
            <w:r w:rsidRPr="00461C8C">
              <w:t>№ п/п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jc w:val="both"/>
            </w:pPr>
            <w:r w:rsidRPr="00461C8C">
              <w:t>Предметные области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763DCA" w:rsidP="00461C8C">
            <w:pPr>
              <w:tabs>
                <w:tab w:val="left" w:pos="142"/>
                <w:tab w:val="left" w:pos="9923"/>
              </w:tabs>
              <w:spacing w:line="360" w:lineRule="auto"/>
              <w:ind w:firstLine="567"/>
              <w:jc w:val="both"/>
            </w:pPr>
            <w:r w:rsidRPr="00461C8C">
              <w:t>Учебные предметы (учебные модули)</w:t>
            </w:r>
          </w:p>
        </w:tc>
      </w:tr>
      <w:tr w:rsidR="0083100C" w:rsidRPr="00461C8C" w:rsidTr="00461C8C">
        <w:trPr>
          <w:trHeight w:val="78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Русский язык и литературное чтение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9" w:rsidRPr="00461C8C" w:rsidRDefault="00F06E69" w:rsidP="00461C8C">
            <w:pPr>
              <w:tabs>
                <w:tab w:val="left" w:pos="142"/>
                <w:tab w:val="left" w:pos="9923"/>
              </w:tabs>
              <w:spacing w:line="360" w:lineRule="auto"/>
              <w:ind w:right="113" w:firstLine="567"/>
              <w:jc w:val="both"/>
            </w:pPr>
          </w:p>
          <w:p w:rsidR="0083100C" w:rsidRPr="00461C8C" w:rsidRDefault="00F06E69" w:rsidP="00461C8C">
            <w:pPr>
              <w:tabs>
                <w:tab w:val="left" w:pos="142"/>
                <w:tab w:val="left" w:pos="9923"/>
              </w:tabs>
              <w:spacing w:line="360" w:lineRule="auto"/>
              <w:ind w:right="113" w:firstLine="567"/>
              <w:jc w:val="both"/>
            </w:pPr>
            <w:r w:rsidRPr="00461C8C">
              <w:t>Русский язык и литературное чтение</w:t>
            </w:r>
          </w:p>
        </w:tc>
      </w:tr>
      <w:tr w:rsidR="0083100C" w:rsidRPr="00461C8C" w:rsidTr="00461C8C">
        <w:trPr>
          <w:trHeight w:val="7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 xml:space="preserve">Родной язык и литературное чтение на родном языке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F06E69" w:rsidP="00461C8C">
            <w:pPr>
              <w:tabs>
                <w:tab w:val="left" w:pos="142"/>
                <w:tab w:val="left" w:pos="9923"/>
              </w:tabs>
              <w:spacing w:line="360" w:lineRule="auto"/>
              <w:ind w:right="113" w:firstLine="567"/>
              <w:jc w:val="both"/>
            </w:pPr>
            <w:r w:rsidRPr="00461C8C">
              <w:t>Родной язык и (или) государственный язык республики Российской Федерации,</w:t>
            </w:r>
            <w:r w:rsidR="00531872" w:rsidRPr="00461C8C">
              <w:t xml:space="preserve"> Л</w:t>
            </w:r>
            <w:r w:rsidRPr="00461C8C">
              <w:t>итературное чтение на родном языке</w:t>
            </w:r>
          </w:p>
        </w:tc>
      </w:tr>
      <w:tr w:rsidR="0083100C" w:rsidRPr="00461C8C" w:rsidTr="00461C8C">
        <w:trPr>
          <w:trHeight w:val="31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Иностранный язык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531872" w:rsidP="00461C8C">
            <w:pPr>
              <w:tabs>
                <w:tab w:val="left" w:pos="142"/>
                <w:tab w:val="left" w:pos="9923"/>
              </w:tabs>
              <w:spacing w:line="360" w:lineRule="auto"/>
              <w:ind w:right="113" w:firstLine="567"/>
              <w:jc w:val="both"/>
            </w:pPr>
            <w:r w:rsidRPr="00461C8C">
              <w:t>Иностранный язык</w:t>
            </w:r>
          </w:p>
        </w:tc>
      </w:tr>
      <w:tr w:rsidR="0083100C" w:rsidRPr="00461C8C" w:rsidTr="00461C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Математика и информатика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531872" w:rsidP="00461C8C">
            <w:pPr>
              <w:tabs>
                <w:tab w:val="left" w:pos="142"/>
                <w:tab w:val="left" w:pos="9923"/>
              </w:tabs>
              <w:spacing w:line="360" w:lineRule="auto"/>
              <w:ind w:right="113" w:firstLine="567"/>
              <w:jc w:val="both"/>
            </w:pPr>
            <w:r w:rsidRPr="00461C8C">
              <w:t>Математика</w:t>
            </w:r>
          </w:p>
        </w:tc>
      </w:tr>
      <w:tr w:rsidR="0083100C" w:rsidRPr="00461C8C" w:rsidTr="00461C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Обществознание и естествознание</w:t>
            </w:r>
          </w:p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(Окружающий мир)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13283E" w:rsidP="00461C8C">
            <w:pPr>
              <w:tabs>
                <w:tab w:val="left" w:pos="142"/>
                <w:tab w:val="left" w:pos="9923"/>
              </w:tabs>
              <w:ind w:right="3706" w:firstLine="567"/>
              <w:jc w:val="both"/>
            </w:pPr>
            <w:r w:rsidRPr="00461C8C">
              <w:t>Окружающий мир</w:t>
            </w:r>
          </w:p>
        </w:tc>
      </w:tr>
      <w:tr w:rsidR="0083100C" w:rsidRPr="00461C8C" w:rsidTr="00461C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Основы  религиозных культур и светской этики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13283E" w:rsidP="00461C8C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proofErr w:type="gramStart"/>
            <w:r w:rsidRPr="00461C8C">
              <w:t>Основы  религиозных</w:t>
            </w:r>
            <w:proofErr w:type="gramEnd"/>
            <w:r w:rsidRPr="00461C8C">
              <w:t xml:space="preserve"> культур и светской этики:</w:t>
            </w:r>
          </w:p>
          <w:p w:rsidR="0013283E" w:rsidRPr="00461C8C" w:rsidRDefault="00461C8C" w:rsidP="00461C8C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="0013283E" w:rsidRPr="00461C8C">
              <w:t>учебный модуль: «Основы православной культуры»;</w:t>
            </w:r>
          </w:p>
          <w:p w:rsidR="0013283E" w:rsidRPr="00461C8C" w:rsidRDefault="00461C8C" w:rsidP="00461C8C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>-</w:t>
            </w:r>
            <w:r w:rsidR="0013283E" w:rsidRPr="00461C8C">
              <w:t>учебный модуль: «Основы иудейской культуры»;</w:t>
            </w:r>
          </w:p>
          <w:p w:rsidR="0013283E" w:rsidRPr="00461C8C" w:rsidRDefault="00461C8C" w:rsidP="00461C8C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="0013283E" w:rsidRPr="00461C8C">
              <w:t>учебный модуль: «Основы исламской культуры»;</w:t>
            </w:r>
          </w:p>
          <w:p w:rsidR="0013283E" w:rsidRPr="00461C8C" w:rsidRDefault="00461C8C" w:rsidP="00461C8C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="0013283E" w:rsidRPr="00461C8C">
              <w:t>учебный модуль: «Основы религиозных культур народов России»;</w:t>
            </w:r>
          </w:p>
          <w:p w:rsidR="0013283E" w:rsidRPr="00461C8C" w:rsidRDefault="00461C8C" w:rsidP="00461C8C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="0013283E" w:rsidRPr="00461C8C">
              <w:t>учебный модуль: «Основы светской этики».</w:t>
            </w:r>
          </w:p>
        </w:tc>
      </w:tr>
      <w:tr w:rsidR="0083100C" w:rsidRPr="00461C8C" w:rsidTr="00461C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</w:p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Искусство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13283E" w:rsidP="00461C8C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Изобразительное искусство, Музыка</w:t>
            </w:r>
          </w:p>
        </w:tc>
      </w:tr>
      <w:tr w:rsidR="0083100C" w:rsidRPr="00461C8C" w:rsidTr="00461C8C">
        <w:trPr>
          <w:trHeight w:val="81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lastRenderedPageBreak/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</w:p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Технология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13283E" w:rsidP="00461C8C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Технология</w:t>
            </w:r>
          </w:p>
        </w:tc>
      </w:tr>
      <w:tr w:rsidR="0083100C" w:rsidRPr="00461C8C" w:rsidTr="00461C8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0C" w:rsidRPr="00461C8C" w:rsidRDefault="0083100C" w:rsidP="00461C8C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Физическая культура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0C" w:rsidRPr="00461C8C" w:rsidRDefault="0013283E" w:rsidP="00461C8C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Физическая культура</w:t>
            </w:r>
          </w:p>
        </w:tc>
      </w:tr>
    </w:tbl>
    <w:p w:rsidR="00130E3E" w:rsidRPr="00461C8C" w:rsidRDefault="00130E3E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</w:p>
    <w:p w:rsidR="00E1028D" w:rsidRDefault="008B50D0" w:rsidP="00461C8C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</w:t>
      </w:r>
      <w:r w:rsidR="001F3690" w:rsidRPr="00461C8C">
        <w:t xml:space="preserve"> народов</w:t>
      </w:r>
      <w:r w:rsidRPr="00461C8C">
        <w:t xml:space="preserve"> Российской Федерации</w:t>
      </w:r>
      <w:r w:rsidR="001F3690" w:rsidRPr="00461C8C">
        <w:t>, из числа государственных языков республик Российской Федерации, в том числе русского языка, как родного языка, на основе заявления родителей (законных представителей) несовершеннолетних обучающихся</w:t>
      </w:r>
      <w:r w:rsidR="00A54017">
        <w:rPr>
          <w:rStyle w:val="af3"/>
        </w:rPr>
        <w:footnoteReference w:id="1"/>
      </w:r>
      <w:r w:rsidR="001F3690" w:rsidRPr="00461C8C">
        <w:t>.</w:t>
      </w:r>
    </w:p>
    <w:p w:rsidR="00F442A0" w:rsidRPr="00461C8C" w:rsidRDefault="00F442A0" w:rsidP="00F442A0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соответствии с п. 32.1 ФГОС НОО «Для Организаций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</w:t>
      </w:r>
      <w:r w:rsidR="00564D17">
        <w:t>рации осуществляется при наличии</w:t>
      </w:r>
      <w:r w:rsidRPr="00461C8C">
        <w:t xml:space="preserve"> возможностей Организации и по заявлению обучающихся родителей (законных представителей)</w:t>
      </w:r>
      <w:r w:rsidR="00896751">
        <w:t>»</w:t>
      </w:r>
      <w:r w:rsidRPr="00461C8C">
        <w:t>.</w:t>
      </w:r>
    </w:p>
    <w:p w:rsidR="00F442A0" w:rsidRPr="00461C8C" w:rsidRDefault="00F442A0" w:rsidP="00F442A0">
      <w:pPr>
        <w:tabs>
          <w:tab w:val="left" w:pos="142"/>
          <w:tab w:val="left" w:pos="9923"/>
        </w:tabs>
        <w:spacing w:line="360" w:lineRule="auto"/>
        <w:ind w:firstLine="567"/>
        <w:jc w:val="both"/>
      </w:pPr>
      <w:r w:rsidRPr="00461C8C">
        <w:t>В МАОУ СОШ № 7 языком образования является русский язык и в соответствии с п. 32.1 ФГОС НОО изучение родного языка (русского)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в срок до 1 сентября нового учебного года. В своих заявлениях родители (законные представители) несовершеннолетних обучающихся МАОУ СОШ №7 перед новым учебн</w:t>
      </w:r>
      <w:r>
        <w:t xml:space="preserve">ым годом (в срок до 1 сентября </w:t>
      </w:r>
      <w:r w:rsidRPr="00461C8C">
        <w:t>нового учебного года) отказались от изучения предметов «Родной язык (русский)» и «Литературное чте</w:t>
      </w:r>
      <w:r w:rsidR="00F75953">
        <w:t xml:space="preserve">ние на родном (русском) языке» </w:t>
      </w:r>
      <w:r w:rsidRPr="00461C8C">
        <w:t>в связи с тем, что на языке образования (русском) изучаются обязательные учебные предметы «Русский язык и «Литературное чтение на родном (русском) языке».</w:t>
      </w:r>
    </w:p>
    <w:p w:rsidR="001F3690" w:rsidRPr="00461C8C" w:rsidRDefault="000F1274" w:rsidP="00460A94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Изучение ряда предметов обязательных учебных областей учебного плана </w:t>
      </w:r>
      <w:r w:rsidR="00896751">
        <w:t xml:space="preserve">также </w:t>
      </w:r>
      <w:r w:rsidRPr="00461C8C">
        <w:t>организуется по выбору участников образовательных отношений - заявлению родителей (законных представителей) несовершеннолетних обучающихся. Выбор участников образовательных отношений по изучению таких учебных предметов, учебных курсов, учебных модулей учебного плана МАОУ СОШ №7 осуществляется посредством сбора заявлений с родителей (законных представителей) несовершеннолетних обучающихся в срок до 1 сентября нового учебного года в рамках изучения обязательной предметной области</w:t>
      </w:r>
      <w:r w:rsidR="00263F0D" w:rsidRPr="00461C8C">
        <w:t xml:space="preserve"> «</w:t>
      </w:r>
      <w:r w:rsidR="00003EFE" w:rsidRPr="00461C8C">
        <w:t xml:space="preserve">Основы </w:t>
      </w:r>
      <w:r w:rsidR="00263F0D" w:rsidRPr="00461C8C">
        <w:t xml:space="preserve">религиозных культур и светской </w:t>
      </w:r>
      <w:r w:rsidR="00263F0D" w:rsidRPr="00461C8C">
        <w:lastRenderedPageBreak/>
        <w:t>этики» выбор одного учебного модуля из предложенного перечня:</w:t>
      </w:r>
      <w:r w:rsidR="00460A94">
        <w:t xml:space="preserve"> </w:t>
      </w:r>
      <w:r w:rsidR="00263F0D" w:rsidRPr="00461C8C">
        <w:t>учебный модуль: «Основы православной культуры»; учебный модуль: «Основы иудейской культуры»; учебный модуль: «Основы религиозных культур народов России»; учебный модуль: «Основы светской этики».</w:t>
      </w:r>
    </w:p>
    <w:p w:rsidR="0092267F" w:rsidRDefault="00461C8C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В </w:t>
      </w:r>
      <w:r w:rsidR="0092267F" w:rsidRPr="00461C8C">
        <w:t>4 классе реализуется обязатель</w:t>
      </w:r>
      <w:r w:rsidR="00460A94">
        <w:t xml:space="preserve">ная предметная область «Основы </w:t>
      </w:r>
      <w:r w:rsidR="0092267F" w:rsidRPr="00461C8C">
        <w:t>религиозных культур и светской этики» (далее -ОРКСЭ) по выбору модулей для обучающихся 4-х классов 1 час в неделю</w:t>
      </w:r>
      <w:r w:rsidR="00AF7398" w:rsidRPr="00461C8C">
        <w:t xml:space="preserve">. Выбор модуля, изучаемого в рамках обязательной предметной области «Основы религиозных культур и светской этики», осуществляется родителями (законными представителями) обучающихся по средствам сбора письменных заявлений родителей и зафиксирован </w:t>
      </w:r>
      <w:r w:rsidR="001E3323" w:rsidRPr="00461C8C">
        <w:t xml:space="preserve">протоколами родительских собраний. Возможно деление класса на группы при проведении занятий в рамках модульного изучения обязательной предметной области «Основы религиозных культур и светской этики» при выборе родителями (законными представителями) обучающихся одного класса двух и более модулей. </w:t>
      </w:r>
    </w:p>
    <w:p w:rsidR="007D5957" w:rsidRPr="00461C8C" w:rsidRDefault="007D5957" w:rsidP="007D5957">
      <w:pPr>
        <w:pStyle w:val="ae"/>
        <w:ind w:left="0" w:right="-1" w:firstLine="567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выбором</w:t>
      </w:r>
      <w:r>
        <w:rPr>
          <w:spacing w:val="80"/>
        </w:rPr>
        <w:t xml:space="preserve"> </w:t>
      </w:r>
      <w:r>
        <w:t>участников образовательных</w:t>
      </w:r>
      <w:r>
        <w:rPr>
          <w:spacing w:val="8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в 2022-2023</w:t>
      </w:r>
      <w:r>
        <w:rPr>
          <w:spacing w:val="40"/>
        </w:rPr>
        <w:t xml:space="preserve"> </w:t>
      </w:r>
      <w:r>
        <w:t>учебном году в 4-х классах изучаются модули: «Основы светской этики», «Основы православной культуры», «Основы мировых религиозных культур». Выбор зафиксирован протоколами родительских</w:t>
      </w:r>
      <w:r>
        <w:rPr>
          <w:spacing w:val="40"/>
        </w:rPr>
        <w:t xml:space="preserve"> </w:t>
      </w:r>
      <w:r>
        <w:t>собраний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письменными</w:t>
      </w:r>
      <w:r>
        <w:rPr>
          <w:spacing w:val="40"/>
        </w:rPr>
        <w:t xml:space="preserve"> </w:t>
      </w:r>
      <w:r>
        <w:t>заявлениями</w:t>
      </w:r>
      <w:r>
        <w:rPr>
          <w:spacing w:val="40"/>
        </w:rPr>
        <w:t xml:space="preserve"> </w:t>
      </w:r>
      <w:r>
        <w:t>родителей.</w:t>
      </w:r>
    </w:p>
    <w:p w:rsidR="001E3323" w:rsidRPr="00461C8C" w:rsidRDefault="001E3323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Образовательная деятельность при реализации ООП НОО учитывает требование СанПиН 1.2.3685-21: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340225" w:rsidRPr="00461C8C" w:rsidTr="001E3323">
        <w:tc>
          <w:tcPr>
            <w:tcW w:w="3379" w:type="dxa"/>
            <w:vMerge w:val="restart"/>
          </w:tcPr>
          <w:p w:rsidR="00340225" w:rsidRPr="00461C8C" w:rsidRDefault="00340225" w:rsidP="00461C8C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Учебная нагрузка при 5-ти дневной учебной недели, не более</w:t>
            </w:r>
          </w:p>
        </w:tc>
        <w:tc>
          <w:tcPr>
            <w:tcW w:w="3380" w:type="dxa"/>
          </w:tcPr>
          <w:p w:rsidR="00340225" w:rsidRPr="00461C8C" w:rsidRDefault="00340225" w:rsidP="00461C8C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</w:t>
            </w:r>
          </w:p>
        </w:tc>
        <w:tc>
          <w:tcPr>
            <w:tcW w:w="3380" w:type="dxa"/>
          </w:tcPr>
          <w:p w:rsidR="00340225" w:rsidRPr="00461C8C" w:rsidRDefault="00340225" w:rsidP="00461C8C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21 час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461C8C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461C8C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>
              <w:t>2-4 класс</w:t>
            </w:r>
          </w:p>
        </w:tc>
        <w:tc>
          <w:tcPr>
            <w:tcW w:w="3380" w:type="dxa"/>
          </w:tcPr>
          <w:p w:rsidR="00340225" w:rsidRPr="00461C8C" w:rsidRDefault="00340225" w:rsidP="00461C8C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>23 часа</w:t>
            </w:r>
          </w:p>
        </w:tc>
      </w:tr>
      <w:tr w:rsidR="00340225" w:rsidRPr="00461C8C" w:rsidTr="001E3323">
        <w:tc>
          <w:tcPr>
            <w:tcW w:w="3379" w:type="dxa"/>
            <w:vMerge w:val="restart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учебного занятия, не более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(сентябрь-</w:t>
            </w:r>
            <w:r>
              <w:t>октябрь</w:t>
            </w:r>
            <w:r w:rsidRPr="00461C8C">
              <w:t xml:space="preserve">) 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 xml:space="preserve">3 урока по </w:t>
            </w:r>
            <w:r w:rsidRPr="00461C8C">
              <w:t>35 минут</w:t>
            </w:r>
          </w:p>
        </w:tc>
      </w:tr>
      <w:tr w:rsidR="00340225" w:rsidRPr="00461C8C" w:rsidTr="00EA2CDD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6760" w:type="dxa"/>
            <w:gridSpan w:val="2"/>
          </w:tcPr>
          <w:p w:rsidR="00340225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>При проведении трех уроков в день в течение двух месяцев четвертые учебные часы следует планировать иначе, чем традиционные уроки. Эти сорок часов учебной нагрузки (8 недель по 1 уроку ежедневно) можно распланировать следующим образом: 16 уроков физкультуры и 24 нетрадиционных урока, которые можно распределить между разными предметами, использовав гибко расписание уроков. Например, провести последними уроками в течение сентября - октября 4 - 5 экскурсий по окружающему миру, 3 - 4 - по изобразительному искусству, 4 - 6 - по труду, 4 - 5 уроков - театрализаций по музыке и 6 - 7 уроков - игр и экскурсий по математике.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</w:t>
            </w:r>
            <w:r>
              <w:t>ноябрь-декабрь</w:t>
            </w:r>
            <w:r w:rsidRPr="00461C8C">
              <w:t>)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 xml:space="preserve">4 урока по </w:t>
            </w:r>
            <w:r w:rsidRPr="00461C8C">
              <w:t>35 минут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(январь –май)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C31DEE" w:rsidRPr="00461C8C" w:rsidTr="001E3323">
        <w:tc>
          <w:tcPr>
            <w:tcW w:w="3379" w:type="dxa"/>
            <w:vMerge/>
          </w:tcPr>
          <w:p w:rsidR="00C31DEE" w:rsidRPr="00461C8C" w:rsidRDefault="00C31DEE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C31DEE" w:rsidRPr="00461C8C" w:rsidRDefault="00C31DEE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C31DEE" w:rsidRPr="00461C8C" w:rsidRDefault="00C31DEE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Классы в которых обучаются дети с ограниченными возможностями здоровья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340225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 xml:space="preserve">2-4 классы </w:t>
            </w:r>
          </w:p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340225" w:rsidRPr="00461C8C" w:rsidTr="001E3323">
        <w:tc>
          <w:tcPr>
            <w:tcW w:w="3379" w:type="dxa"/>
            <w:vMerge w:val="restart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 xml:space="preserve">Продолжительность дневной суммарной образовательной </w:t>
            </w:r>
            <w:r w:rsidRPr="00461C8C">
              <w:lastRenderedPageBreak/>
              <w:t>нагрузки для обучающихся, не более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lastRenderedPageBreak/>
              <w:t xml:space="preserve">1 классы при включении в расписание 2-х уроков </w:t>
            </w:r>
            <w:r w:rsidRPr="00461C8C">
              <w:lastRenderedPageBreak/>
              <w:t>физической культуры в неделю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lastRenderedPageBreak/>
              <w:t>4 урока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340225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2-4 классы при включении в расписание 2-х уроков физической культуры в неделю</w:t>
            </w:r>
          </w:p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5 уроков</w:t>
            </w:r>
          </w:p>
        </w:tc>
      </w:tr>
      <w:tr w:rsidR="00340225" w:rsidRPr="00461C8C" w:rsidTr="001E3323">
        <w:tc>
          <w:tcPr>
            <w:tcW w:w="3379" w:type="dxa"/>
            <w:vMerge w:val="restart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выполнения домашних заданий, не более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1,0 ч.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2-3 классы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1,5 ч.</w:t>
            </w:r>
          </w:p>
        </w:tc>
      </w:tr>
      <w:tr w:rsidR="00340225" w:rsidRPr="00461C8C" w:rsidTr="001E3323">
        <w:tc>
          <w:tcPr>
            <w:tcW w:w="3379" w:type="dxa"/>
            <w:vMerge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4 классы</w:t>
            </w:r>
          </w:p>
        </w:tc>
        <w:tc>
          <w:tcPr>
            <w:tcW w:w="3380" w:type="dxa"/>
          </w:tcPr>
          <w:p w:rsidR="00340225" w:rsidRPr="00461C8C" w:rsidRDefault="00340225" w:rsidP="00340225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2 ч.</w:t>
            </w:r>
          </w:p>
        </w:tc>
      </w:tr>
    </w:tbl>
    <w:p w:rsidR="001E3323" w:rsidRPr="00461C8C" w:rsidRDefault="00DC395A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 </w:t>
      </w:r>
    </w:p>
    <w:p w:rsidR="0002039E" w:rsidRPr="00461C8C" w:rsidRDefault="0002039E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Общий объем аудиторной работы обучающихся за четыре учебных года не может составлять менее 2954 академических часов и более 3190 академических часов (п.32.1 ФГОС НОО)</w:t>
      </w:r>
      <w:r w:rsidR="00A81C95" w:rsidRPr="00461C8C">
        <w:t>. В МАОУ СОШ №7 общий объем аудиторной работы обучающихся за четыре учебных года освоения ООП НОО при 5-ти дневной учебной недели составляет 2904 часов.</w:t>
      </w:r>
    </w:p>
    <w:p w:rsidR="00A81C95" w:rsidRPr="00461C8C" w:rsidRDefault="00A81C95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Продолжительность каникул в течении учебного года составляет</w:t>
      </w:r>
      <w:r w:rsidR="005E4B44" w:rsidRPr="00461C8C">
        <w:t xml:space="preserve"> не менее 30 календарных дней, летом - не менее 8 недель. Для обучающихся в 1 классе устанавливаются в течение года дополнительные недельные каникулы.</w:t>
      </w:r>
    </w:p>
    <w:p w:rsidR="00A263A3" w:rsidRPr="00461C8C" w:rsidRDefault="00A263A3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 предлагаемого МАОУ СОШ №7, включает учебные предметы, учебные курсы (в том числе внеурочной деятельности), учебные модули по выбору родителей</w:t>
      </w:r>
      <w:r w:rsidR="007D6EC0" w:rsidRPr="00461C8C">
        <w:t xml:space="preserve">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(п.32.1 ФГОС НОО). Часы части учебного плана МАОУ СОШ № 7, формируемой участниками образовательных отношений, использованы на увеличение </w:t>
      </w:r>
      <w:r w:rsidR="007E3E5D" w:rsidRPr="00461C8C">
        <w:t xml:space="preserve">учебных </w:t>
      </w:r>
      <w:r w:rsidR="007D6EC0" w:rsidRPr="00461C8C">
        <w:t>часов</w:t>
      </w:r>
      <w:r w:rsidR="007E3E5D" w:rsidRPr="00461C8C">
        <w:t>, предусмотренных на изучение отдельных учебных предметов обязательной части, в том числе и на углубленном уровне:</w:t>
      </w:r>
    </w:p>
    <w:p w:rsidR="004E7931" w:rsidRPr="00461C8C" w:rsidRDefault="004E7931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- учебный курс «</w:t>
      </w:r>
      <w:r w:rsidR="0084084D" w:rsidRPr="00461C8C">
        <w:t>Математика вокруг нас» в количестве 1 часа в неделю в 1 классах;</w:t>
      </w:r>
    </w:p>
    <w:p w:rsidR="001A0188" w:rsidRPr="00461C8C" w:rsidRDefault="007E3E5D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- учебный курс «</w:t>
      </w:r>
      <w:r w:rsidR="004E7931" w:rsidRPr="00461C8C">
        <w:t>Финансовая грамотность» в количестве</w:t>
      </w:r>
      <w:r w:rsidR="00460A94">
        <w:t xml:space="preserve"> 1 часа в неделю во 2-3 классах.</w:t>
      </w:r>
      <w:r w:rsidR="001A0188" w:rsidRPr="00461C8C">
        <w:t xml:space="preserve"> </w:t>
      </w:r>
    </w:p>
    <w:p w:rsidR="001A0188" w:rsidRPr="00461C8C" w:rsidRDefault="00460A94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>
        <w:t xml:space="preserve">Курс </w:t>
      </w:r>
      <w:r w:rsidR="007D5161" w:rsidRPr="00461C8C">
        <w:t xml:space="preserve">введен для </w:t>
      </w:r>
      <w:r w:rsidR="00A27A9F" w:rsidRPr="00461C8C">
        <w:t>развития основ экономического образа мышления, формирования опыта применения полученных знаний и умений для решения элементарных вопросов в сфере финансовых отношений в семье,</w:t>
      </w:r>
      <w:r w:rsidR="00987DEC" w:rsidRPr="00461C8C">
        <w:t xml:space="preserve"> на основе сформированных предметных, </w:t>
      </w:r>
      <w:proofErr w:type="spellStart"/>
      <w:r w:rsidR="00987DEC" w:rsidRPr="00461C8C">
        <w:t>метапредметных</w:t>
      </w:r>
      <w:proofErr w:type="spellEnd"/>
      <w:r w:rsidR="00A27A9F" w:rsidRPr="00461C8C">
        <w:t xml:space="preserve"> </w:t>
      </w:r>
      <w:r w:rsidR="00987DEC" w:rsidRPr="00461C8C">
        <w:t>и универсальных способов деятельности</w:t>
      </w:r>
      <w:r w:rsidR="001A0188" w:rsidRPr="00461C8C">
        <w:t>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(34.2 ФГОС НОО).</w:t>
      </w:r>
    </w:p>
    <w:p w:rsidR="00C15E9F" w:rsidRPr="00461C8C" w:rsidRDefault="00C15E9F" w:rsidP="00461C8C">
      <w:pPr>
        <w:pStyle w:val="a3"/>
        <w:numPr>
          <w:ilvl w:val="1"/>
          <w:numId w:val="16"/>
        </w:numPr>
        <w:tabs>
          <w:tab w:val="left" w:pos="142"/>
          <w:tab w:val="left" w:pos="9923"/>
        </w:tabs>
        <w:spacing w:line="360" w:lineRule="auto"/>
        <w:jc w:val="both"/>
        <w:rPr>
          <w:b/>
        </w:rPr>
      </w:pPr>
      <w:r w:rsidRPr="00461C8C">
        <w:rPr>
          <w:b/>
        </w:rPr>
        <w:t>Использование электронного обучения и дистанционных образовательных</w:t>
      </w:r>
      <w:r w:rsidRPr="00461C8C">
        <w:rPr>
          <w:b/>
          <w:spacing w:val="-4"/>
        </w:rPr>
        <w:t xml:space="preserve"> </w:t>
      </w:r>
      <w:r w:rsidRPr="00461C8C">
        <w:rPr>
          <w:b/>
        </w:rPr>
        <w:t>технологий</w:t>
      </w:r>
    </w:p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0" w:firstLine="722"/>
      </w:pPr>
      <w:r w:rsidRPr="00461C8C">
        <w:lastRenderedPageBreak/>
        <w:t>В целях 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пребывания, повышения качества образования обучающихся в соответствии с их интересами, способностями и потребностями в образовательном процессе используются дистанционные образовательные технологии и электронное обучение.</w:t>
      </w:r>
    </w:p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142"/>
      </w:pPr>
      <w:r w:rsidRPr="00461C8C">
        <w:t>Настоящий учебный план предусматривает организацию образовательного процесса с использованием электронного обучения и дистанционных образовательных технологий по всем предметам и курсам в период карантинных мероприятий в связи с распространением новой коронавирусной инфекции, гриппом, ОРВИ, в случае неблагоприятных погодных условий или других чрезвычайных ситуациях. Реализация образовательных программ или их частей также может быть организована с применением электронного обучения, дистанционных образовательных технологий как для всего классного коллектива, так и для группы обучающихся или одного</w:t>
      </w:r>
      <w:r w:rsidRPr="00461C8C">
        <w:rPr>
          <w:spacing w:val="-11"/>
        </w:rPr>
        <w:t xml:space="preserve"> </w:t>
      </w:r>
      <w:r w:rsidRPr="00461C8C">
        <w:t>обучающегося.</w:t>
      </w:r>
    </w:p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142"/>
      </w:pPr>
      <w:r w:rsidRPr="00461C8C">
        <w:t xml:space="preserve">Используются следующие формы электронного обучения и дистанционных образовательных технологий: онлайн уроки, общение посредством мессенджеров: </w:t>
      </w:r>
      <w:proofErr w:type="spellStart"/>
      <w:r w:rsidRPr="00461C8C">
        <w:t>Zoom</w:t>
      </w:r>
      <w:proofErr w:type="spellEnd"/>
      <w:r w:rsidRPr="00461C8C">
        <w:t xml:space="preserve">, </w:t>
      </w:r>
      <w:proofErr w:type="spellStart"/>
      <w:r w:rsidRPr="00461C8C">
        <w:t>Skype</w:t>
      </w:r>
      <w:proofErr w:type="spellEnd"/>
      <w:r w:rsidRPr="00461C8C">
        <w:t xml:space="preserve">, </w:t>
      </w:r>
      <w:proofErr w:type="spellStart"/>
      <w:r w:rsidRPr="00461C8C">
        <w:t>Microsoft</w:t>
      </w:r>
      <w:proofErr w:type="spellEnd"/>
      <w:r w:rsidRPr="00461C8C">
        <w:t xml:space="preserve"> </w:t>
      </w:r>
      <w:proofErr w:type="spellStart"/>
      <w:r w:rsidRPr="00461C8C">
        <w:t>teams</w:t>
      </w:r>
      <w:proofErr w:type="spellEnd"/>
      <w:r w:rsidRPr="00461C8C">
        <w:t>; электронные уроки (ссылки на тренажеры, ссылки на видеозаписи уроков); самостоятельная работа учащихся.</w:t>
      </w:r>
    </w:p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142"/>
      </w:pPr>
      <w:r w:rsidRPr="00461C8C">
        <w:t>При использовании электронного обучения, дистанционных образовательных технологий при непосредственном контакте обучающегося с педагогом через телекоммуникационные сети, либо при выполнении работ с использованием электронных и мобильных устройств общее время не должно превышать нормы занятий, установленные санитарными правилами при работе с техническими средствами обучения в соответствии с возрастом обучающихся, обозначенными в таблице</w:t>
      </w:r>
      <w:r w:rsidRPr="00461C8C">
        <w:rPr>
          <w:spacing w:val="-8"/>
        </w:rPr>
        <w:t xml:space="preserve"> </w:t>
      </w:r>
      <w:r w:rsidRPr="00461C8C">
        <w:t>ниже.</w:t>
      </w:r>
    </w:p>
    <w:tbl>
      <w:tblPr>
        <w:tblStyle w:val="TableNormal"/>
        <w:tblpPr w:leftFromText="180" w:rightFromText="180" w:vertAnchor="text" w:horzAnchor="margin" w:tblpY="183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542"/>
        <w:gridCol w:w="1258"/>
        <w:gridCol w:w="1838"/>
        <w:gridCol w:w="1657"/>
        <w:gridCol w:w="1436"/>
        <w:gridCol w:w="1726"/>
      </w:tblGrid>
      <w:tr w:rsidR="00461C8C" w:rsidRPr="00461C8C" w:rsidTr="00461C8C">
        <w:trPr>
          <w:trHeight w:val="414"/>
        </w:trPr>
        <w:tc>
          <w:tcPr>
            <w:tcW w:w="754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5"/>
              <w:rPr>
                <w:sz w:val="24"/>
                <w:szCs w:val="24"/>
              </w:rPr>
            </w:pPr>
            <w:proofErr w:type="spellStart"/>
            <w:r w:rsidRPr="00461C8C">
              <w:rPr>
                <w:sz w:val="24"/>
                <w:szCs w:val="24"/>
              </w:rPr>
              <w:t>Класс</w:t>
            </w:r>
            <w:proofErr w:type="spellEnd"/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5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</w:rPr>
              <w:t>ы</w:t>
            </w:r>
          </w:p>
        </w:tc>
        <w:tc>
          <w:tcPr>
            <w:tcW w:w="9457" w:type="dxa"/>
            <w:gridSpan w:val="6"/>
          </w:tcPr>
          <w:p w:rsidR="00461C8C" w:rsidRPr="00461C8C" w:rsidRDefault="00461C8C" w:rsidP="00461C8C">
            <w:pPr>
              <w:pStyle w:val="ae"/>
              <w:tabs>
                <w:tab w:val="left" w:pos="142"/>
                <w:tab w:val="left" w:pos="9923"/>
              </w:tabs>
              <w:ind w:left="2405" w:firstLine="0"/>
              <w:jc w:val="left"/>
              <w:rPr>
                <w:lang w:val="ru-RU"/>
              </w:rPr>
            </w:pPr>
            <w:r w:rsidRPr="00461C8C">
              <w:rPr>
                <w:lang w:val="ru-RU"/>
              </w:rPr>
              <w:t>Непрерывная длительность (мин.), не более</w:t>
            </w: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</w:tc>
      </w:tr>
      <w:tr w:rsidR="00461C8C" w:rsidRPr="00461C8C" w:rsidTr="00461C8C">
        <w:trPr>
          <w:trHeight w:val="556"/>
        </w:trPr>
        <w:tc>
          <w:tcPr>
            <w:tcW w:w="754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статистических </w:t>
            </w:r>
            <w:r w:rsidRPr="00461C8C">
              <w:rPr>
                <w:sz w:val="24"/>
                <w:szCs w:val="24"/>
                <w:lang w:val="ru-RU"/>
              </w:rPr>
              <w:t>изображений на учебных экранах отраженного свечения</w:t>
            </w:r>
          </w:p>
        </w:tc>
        <w:tc>
          <w:tcPr>
            <w:tcW w:w="1258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94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Просмотр телепередач</w:t>
            </w:r>
          </w:p>
        </w:tc>
        <w:tc>
          <w:tcPr>
            <w:tcW w:w="1838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94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 xml:space="preserve">Просмотр динамических изображений на </w:t>
            </w:r>
            <w:r w:rsidRPr="00461C8C">
              <w:rPr>
                <w:spacing w:val="-4"/>
                <w:sz w:val="24"/>
                <w:szCs w:val="24"/>
                <w:lang w:val="ru-RU"/>
              </w:rPr>
              <w:t xml:space="preserve">экранах </w:t>
            </w:r>
            <w:r w:rsidRPr="00461C8C">
              <w:rPr>
                <w:sz w:val="24"/>
                <w:szCs w:val="24"/>
                <w:lang w:val="ru-RU"/>
              </w:rPr>
              <w:t>отраженного свечения</w:t>
            </w:r>
          </w:p>
        </w:tc>
        <w:tc>
          <w:tcPr>
            <w:tcW w:w="1657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1454"/>
                <w:tab w:val="left" w:pos="9923"/>
              </w:tabs>
              <w:ind w:left="91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Работа с изображением на индивидуальном мониторе компьютера с клавиатурой</w:t>
            </w:r>
          </w:p>
        </w:tc>
        <w:tc>
          <w:tcPr>
            <w:tcW w:w="1436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91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Прослушивание аудиозаписи</w:t>
            </w:r>
          </w:p>
        </w:tc>
        <w:tc>
          <w:tcPr>
            <w:tcW w:w="1726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90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 xml:space="preserve">Прослушивание </w:t>
            </w:r>
            <w:proofErr w:type="gramStart"/>
            <w:r w:rsidRPr="00461C8C">
              <w:rPr>
                <w:sz w:val="24"/>
                <w:szCs w:val="24"/>
                <w:lang w:val="ru-RU"/>
              </w:rPr>
              <w:t xml:space="preserve">аудиозаписи </w:t>
            </w:r>
            <w:r w:rsidRPr="00461C8C">
              <w:rPr>
                <w:spacing w:val="-18"/>
                <w:sz w:val="24"/>
                <w:szCs w:val="24"/>
                <w:lang w:val="ru-RU"/>
              </w:rPr>
              <w:t xml:space="preserve"> в</w:t>
            </w:r>
            <w:proofErr w:type="gramEnd"/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90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наушниках</w:t>
            </w:r>
          </w:p>
        </w:tc>
      </w:tr>
      <w:tr w:rsidR="00461C8C" w:rsidRPr="00461C8C" w:rsidTr="00461C8C">
        <w:trPr>
          <w:trHeight w:val="70"/>
        </w:trPr>
        <w:tc>
          <w:tcPr>
            <w:tcW w:w="754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  <w:lang w:val="ru-RU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278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542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626" w:right="626"/>
              <w:jc w:val="center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500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591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696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36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right="598"/>
              <w:jc w:val="right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</w:rPr>
              <w:t>2</w:t>
            </w:r>
            <w:r w:rsidRPr="00461C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6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right="517"/>
              <w:jc w:val="right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0</w:t>
            </w:r>
          </w:p>
        </w:tc>
      </w:tr>
      <w:tr w:rsidR="00461C8C" w:rsidRPr="00461C8C" w:rsidTr="00461C8C">
        <w:trPr>
          <w:trHeight w:val="275"/>
        </w:trPr>
        <w:tc>
          <w:tcPr>
            <w:tcW w:w="754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218"/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218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542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626" w:right="626"/>
              <w:jc w:val="center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500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2</w:t>
            </w:r>
            <w:r w:rsidRPr="00461C8C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591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2</w:t>
            </w:r>
            <w:r w:rsidRPr="00461C8C">
              <w:rPr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left="696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right="598"/>
              <w:jc w:val="right"/>
              <w:rPr>
                <w:sz w:val="24"/>
                <w:szCs w:val="24"/>
                <w:lang w:val="ru-RU"/>
              </w:rPr>
            </w:pPr>
            <w:r w:rsidRPr="00461C8C">
              <w:rPr>
                <w:sz w:val="24"/>
                <w:szCs w:val="24"/>
              </w:rPr>
              <w:t>2</w:t>
            </w:r>
            <w:r w:rsidRPr="00461C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6" w:type="dxa"/>
          </w:tcPr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rPr>
                <w:sz w:val="24"/>
                <w:szCs w:val="24"/>
              </w:rPr>
            </w:pPr>
          </w:p>
          <w:p w:rsidR="00461C8C" w:rsidRPr="00461C8C" w:rsidRDefault="00461C8C" w:rsidP="00461C8C">
            <w:pPr>
              <w:pStyle w:val="TableParagraph"/>
              <w:tabs>
                <w:tab w:val="left" w:pos="142"/>
                <w:tab w:val="left" w:pos="9923"/>
              </w:tabs>
              <w:ind w:right="517"/>
              <w:jc w:val="right"/>
              <w:rPr>
                <w:sz w:val="24"/>
                <w:szCs w:val="24"/>
              </w:rPr>
            </w:pPr>
            <w:r w:rsidRPr="00461C8C">
              <w:rPr>
                <w:sz w:val="24"/>
                <w:szCs w:val="24"/>
                <w:lang w:val="ru-RU"/>
              </w:rPr>
              <w:t>1</w:t>
            </w:r>
            <w:r w:rsidRPr="00461C8C">
              <w:rPr>
                <w:sz w:val="24"/>
                <w:szCs w:val="24"/>
              </w:rPr>
              <w:t>5</w:t>
            </w:r>
          </w:p>
        </w:tc>
      </w:tr>
    </w:tbl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142"/>
      </w:pPr>
    </w:p>
    <w:p w:rsidR="00C15E9F" w:rsidRPr="00461C8C" w:rsidRDefault="00C15E9F" w:rsidP="00461C8C">
      <w:pPr>
        <w:pStyle w:val="ae"/>
        <w:tabs>
          <w:tab w:val="left" w:pos="142"/>
          <w:tab w:val="left" w:pos="4490"/>
          <w:tab w:val="left" w:pos="6503"/>
          <w:tab w:val="left" w:pos="8580"/>
          <w:tab w:val="left" w:pos="9923"/>
          <w:tab w:val="left" w:pos="10384"/>
        </w:tabs>
        <w:spacing w:line="360" w:lineRule="auto"/>
        <w:ind w:left="0" w:right="149"/>
      </w:pPr>
      <w:r w:rsidRPr="00461C8C">
        <w:t>Продолжительность непрерывного использования компьютера с</w:t>
      </w:r>
      <w:r w:rsidRPr="00461C8C">
        <w:rPr>
          <w:spacing w:val="-18"/>
        </w:rPr>
        <w:t xml:space="preserve"> </w:t>
      </w:r>
      <w:r w:rsidRPr="00461C8C">
        <w:t xml:space="preserve">жидкокристаллическим </w:t>
      </w:r>
      <w:r w:rsidRPr="00461C8C">
        <w:lastRenderedPageBreak/>
        <w:t>монитором на уроках</w:t>
      </w:r>
      <w:r w:rsidRPr="00461C8C">
        <w:rPr>
          <w:spacing w:val="-3"/>
        </w:rPr>
        <w:t xml:space="preserve"> </w:t>
      </w:r>
      <w:r w:rsidRPr="00461C8C">
        <w:t>составляет:</w:t>
      </w:r>
    </w:p>
    <w:p w:rsidR="00C15E9F" w:rsidRPr="00461C8C" w:rsidRDefault="00C15E9F" w:rsidP="00461C8C">
      <w:pPr>
        <w:pStyle w:val="a3"/>
        <w:widowControl w:val="0"/>
        <w:tabs>
          <w:tab w:val="left" w:pos="142"/>
          <w:tab w:val="left" w:pos="2030"/>
          <w:tab w:val="left" w:pos="9923"/>
        </w:tabs>
        <w:autoSpaceDE w:val="0"/>
        <w:autoSpaceDN w:val="0"/>
        <w:spacing w:line="360" w:lineRule="auto"/>
        <w:ind w:left="707" w:right="149"/>
        <w:contextualSpacing w:val="0"/>
        <w:jc w:val="both"/>
      </w:pPr>
      <w:r w:rsidRPr="00461C8C">
        <w:t>- для учащихся 1-2 классов – не более 20 минут;</w:t>
      </w:r>
    </w:p>
    <w:p w:rsidR="00C15E9F" w:rsidRPr="00461C8C" w:rsidRDefault="00C15E9F" w:rsidP="00461C8C">
      <w:pPr>
        <w:pStyle w:val="a3"/>
        <w:widowControl w:val="0"/>
        <w:tabs>
          <w:tab w:val="left" w:pos="142"/>
          <w:tab w:val="left" w:pos="2030"/>
          <w:tab w:val="left" w:pos="9923"/>
        </w:tabs>
        <w:autoSpaceDE w:val="0"/>
        <w:autoSpaceDN w:val="0"/>
        <w:spacing w:line="360" w:lineRule="auto"/>
        <w:ind w:left="707" w:right="149"/>
        <w:contextualSpacing w:val="0"/>
        <w:jc w:val="both"/>
      </w:pPr>
      <w:r w:rsidRPr="00461C8C">
        <w:t>- для учащихся 3-4 классов – не более 25</w:t>
      </w:r>
      <w:r w:rsidRPr="00461C8C">
        <w:rPr>
          <w:spacing w:val="-3"/>
        </w:rPr>
        <w:t xml:space="preserve"> </w:t>
      </w:r>
      <w:r w:rsidRPr="00461C8C">
        <w:t>минут.</w:t>
      </w:r>
      <w:r w:rsidRPr="00461C8C">
        <w:tab/>
      </w:r>
    </w:p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0" w:right="149" w:firstLine="709"/>
      </w:pPr>
      <w:r w:rsidRPr="00461C8C">
        <w:t>Электронное обучение, дистанционные образовательные технологии могут быть использованы при всех формах получения образования.</w:t>
      </w:r>
    </w:p>
    <w:p w:rsidR="00C15E9F" w:rsidRPr="00461C8C" w:rsidRDefault="00C15E9F" w:rsidP="00461C8C">
      <w:pPr>
        <w:pStyle w:val="ae"/>
        <w:tabs>
          <w:tab w:val="left" w:pos="142"/>
          <w:tab w:val="left" w:pos="9923"/>
        </w:tabs>
        <w:spacing w:line="360" w:lineRule="auto"/>
        <w:ind w:left="0" w:right="149" w:firstLine="709"/>
      </w:pPr>
    </w:p>
    <w:p w:rsidR="00C15E9F" w:rsidRPr="00461C8C" w:rsidRDefault="00303047" w:rsidP="00460A94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rPr>
          <w:b/>
        </w:rPr>
        <w:t xml:space="preserve">1.4 </w:t>
      </w:r>
      <w:r w:rsidR="00C15E9F" w:rsidRPr="00461C8C">
        <w:rPr>
          <w:b/>
        </w:rPr>
        <w:t>Промежуточная аттестация</w:t>
      </w:r>
      <w:r w:rsidR="00C15E9F" w:rsidRPr="00461C8C">
        <w:t xml:space="preserve"> </w:t>
      </w:r>
    </w:p>
    <w:p w:rsidR="007D5161" w:rsidRDefault="001A0188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</w:t>
      </w:r>
      <w:r w:rsidR="00402C11" w:rsidRPr="00461C8C">
        <w:t>, последовательность и распределение</w:t>
      </w:r>
      <w:r w:rsidRPr="00461C8C">
        <w:t xml:space="preserve"> по периодам</w:t>
      </w:r>
      <w:r w:rsidR="00402C11" w:rsidRPr="00461C8C">
        <w:t xml:space="preserve">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Качество образования на уровне начального общего образования рассматривается как совокупность личностного, </w:t>
      </w:r>
      <w:proofErr w:type="spellStart"/>
      <w:r w:rsidRPr="004B6104">
        <w:rPr>
          <w:szCs w:val="20"/>
        </w:rPr>
        <w:t>метапредметного</w:t>
      </w:r>
      <w:proofErr w:type="spellEnd"/>
      <w:r w:rsidRPr="004B6104">
        <w:rPr>
          <w:szCs w:val="20"/>
        </w:rPr>
        <w:t xml:space="preserve"> и предметного результата.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 В первом классе применяется качественная система оценивания – без бального оценивания успешности освоения обучающимися основной образовательной программы.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 Промежуточная аттестация 2 – 4 классов осуществляется в соответствии с «Положением о формах, периодичности, порядке текущего контроля успеваемости и промежуточной аттестации обучающихся». Промежуточная аттестация проводится, начиная со второго класса по учебному предмету, курсу, дисциплине, модулю, отнесенному к обязательной части учебного плана. 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>Сроки проведения промежуточной аттестации определяются основной образовательной программой начального общего образования (календарным учебным графиком начального общего образования МАОУ СОШ № 7 на учебный год).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 Промежуточная аттестация обучающихся проводится в форме выставления четвертных и годовых отметок.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733"/>
        <w:gridCol w:w="5103"/>
      </w:tblGrid>
      <w:tr w:rsidR="00C7681C" w:rsidRPr="004B6104" w:rsidTr="00801AB7">
        <w:tc>
          <w:tcPr>
            <w:tcW w:w="2082" w:type="dxa"/>
          </w:tcPr>
          <w:p w:rsidR="00C7681C" w:rsidRPr="004B6104" w:rsidRDefault="00C7681C" w:rsidP="00121F16">
            <w:pPr>
              <w:ind w:firstLine="142"/>
              <w:jc w:val="center"/>
              <w:rPr>
                <w:b/>
              </w:rPr>
            </w:pPr>
            <w:r w:rsidRPr="004B6104">
              <w:rPr>
                <w:b/>
              </w:rPr>
              <w:t>Класс</w:t>
            </w:r>
          </w:p>
        </w:tc>
        <w:tc>
          <w:tcPr>
            <w:tcW w:w="2733" w:type="dxa"/>
          </w:tcPr>
          <w:p w:rsidR="00C7681C" w:rsidRPr="004B6104" w:rsidRDefault="00C7681C" w:rsidP="00121F16">
            <w:pPr>
              <w:ind w:firstLine="20"/>
              <w:jc w:val="center"/>
              <w:rPr>
                <w:b/>
              </w:rPr>
            </w:pPr>
            <w:r w:rsidRPr="004B6104">
              <w:rPr>
                <w:b/>
              </w:rPr>
              <w:t>Учебный период</w:t>
            </w:r>
          </w:p>
        </w:tc>
        <w:tc>
          <w:tcPr>
            <w:tcW w:w="5103" w:type="dxa"/>
          </w:tcPr>
          <w:p w:rsidR="00C7681C" w:rsidRPr="004B6104" w:rsidRDefault="00C7681C" w:rsidP="00121F16">
            <w:pPr>
              <w:ind w:firstLine="199"/>
              <w:jc w:val="center"/>
              <w:rPr>
                <w:b/>
              </w:rPr>
            </w:pPr>
            <w:r w:rsidRPr="004B6104">
              <w:rPr>
                <w:b/>
              </w:rPr>
              <w:t>Форма промежуточной аттестации</w:t>
            </w:r>
          </w:p>
        </w:tc>
      </w:tr>
      <w:tr w:rsidR="00C7681C" w:rsidRPr="004B6104" w:rsidTr="00801AB7">
        <w:tc>
          <w:tcPr>
            <w:tcW w:w="2082" w:type="dxa"/>
            <w:vMerge w:val="restart"/>
          </w:tcPr>
          <w:p w:rsidR="00C7681C" w:rsidRPr="004B6104" w:rsidRDefault="00C7681C" w:rsidP="00121F16">
            <w:pPr>
              <w:ind w:firstLine="142"/>
              <w:rPr>
                <w:b/>
              </w:rPr>
            </w:pPr>
            <w:r w:rsidRPr="004B6104">
              <w:rPr>
                <w:b/>
              </w:rPr>
              <w:t>1</w:t>
            </w:r>
          </w:p>
        </w:tc>
        <w:tc>
          <w:tcPr>
            <w:tcW w:w="2733" w:type="dxa"/>
          </w:tcPr>
          <w:p w:rsidR="00C7681C" w:rsidRPr="004B6104" w:rsidRDefault="00C7681C" w:rsidP="00121F16">
            <w:pPr>
              <w:ind w:firstLine="20"/>
              <w:jc w:val="center"/>
            </w:pPr>
            <w:r w:rsidRPr="004B6104">
              <w:t>В течение четвертей</w:t>
            </w:r>
          </w:p>
        </w:tc>
        <w:tc>
          <w:tcPr>
            <w:tcW w:w="5103" w:type="dxa"/>
            <w:vMerge w:val="restart"/>
          </w:tcPr>
          <w:p w:rsidR="00C7681C" w:rsidRPr="004B6104" w:rsidRDefault="00C7681C" w:rsidP="00121F16">
            <w:pPr>
              <w:ind w:firstLine="199"/>
            </w:pPr>
            <w:r w:rsidRPr="004B6104">
              <w:t>Качественная - без бального оценивания успешности освоения обучающимися основной образовательной программы</w:t>
            </w:r>
          </w:p>
          <w:p w:rsidR="00C7681C" w:rsidRPr="004B6104" w:rsidRDefault="00C7681C" w:rsidP="00121F16">
            <w:pPr>
              <w:ind w:firstLine="199"/>
            </w:pPr>
          </w:p>
        </w:tc>
      </w:tr>
      <w:tr w:rsidR="00C7681C" w:rsidRPr="004B6104" w:rsidTr="00801AB7">
        <w:tc>
          <w:tcPr>
            <w:tcW w:w="2082" w:type="dxa"/>
            <w:vMerge/>
          </w:tcPr>
          <w:p w:rsidR="00C7681C" w:rsidRPr="004B6104" w:rsidRDefault="00C7681C" w:rsidP="00121F16">
            <w:pPr>
              <w:ind w:firstLine="142"/>
              <w:rPr>
                <w:b/>
              </w:rPr>
            </w:pPr>
          </w:p>
        </w:tc>
        <w:tc>
          <w:tcPr>
            <w:tcW w:w="2733" w:type="dxa"/>
          </w:tcPr>
          <w:p w:rsidR="00C7681C" w:rsidRPr="004B6104" w:rsidRDefault="00C7681C" w:rsidP="00121F16">
            <w:pPr>
              <w:ind w:firstLine="20"/>
              <w:jc w:val="center"/>
            </w:pPr>
            <w:r w:rsidRPr="004B6104">
              <w:t>Учебный год</w:t>
            </w:r>
          </w:p>
        </w:tc>
        <w:tc>
          <w:tcPr>
            <w:tcW w:w="5103" w:type="dxa"/>
            <w:vMerge/>
          </w:tcPr>
          <w:p w:rsidR="00C7681C" w:rsidRPr="004B6104" w:rsidRDefault="00C7681C" w:rsidP="00121F16">
            <w:pPr>
              <w:ind w:firstLine="199"/>
            </w:pPr>
          </w:p>
        </w:tc>
      </w:tr>
      <w:tr w:rsidR="00C7681C" w:rsidRPr="004B6104" w:rsidTr="00801AB7">
        <w:tc>
          <w:tcPr>
            <w:tcW w:w="2082" w:type="dxa"/>
            <w:vMerge w:val="restart"/>
          </w:tcPr>
          <w:p w:rsidR="00C7681C" w:rsidRPr="004B6104" w:rsidRDefault="00C7681C" w:rsidP="00121F16">
            <w:pPr>
              <w:ind w:firstLine="142"/>
              <w:rPr>
                <w:b/>
              </w:rPr>
            </w:pPr>
            <w:r w:rsidRPr="004B6104">
              <w:rPr>
                <w:b/>
              </w:rPr>
              <w:t>2-4</w:t>
            </w:r>
          </w:p>
        </w:tc>
        <w:tc>
          <w:tcPr>
            <w:tcW w:w="2733" w:type="dxa"/>
          </w:tcPr>
          <w:p w:rsidR="00C7681C" w:rsidRPr="004B6104" w:rsidRDefault="00C7681C" w:rsidP="00121F16">
            <w:pPr>
              <w:ind w:firstLine="20"/>
              <w:jc w:val="center"/>
            </w:pPr>
            <w:r w:rsidRPr="004B6104">
              <w:t>В течение четвертей</w:t>
            </w:r>
          </w:p>
        </w:tc>
        <w:tc>
          <w:tcPr>
            <w:tcW w:w="5103" w:type="dxa"/>
          </w:tcPr>
          <w:p w:rsidR="00C7681C" w:rsidRPr="004B6104" w:rsidRDefault="00C7681C" w:rsidP="00121F16">
            <w:pPr>
              <w:ind w:firstLine="199"/>
            </w:pPr>
            <w:r w:rsidRPr="004B6104">
              <w:t>Накопительная балльная система оценки результатов деятельности обучающегося (результаты текущего контроля успеваемости фиксируются в электронном журнале в виде отметок по пятибалльной системе).</w:t>
            </w:r>
          </w:p>
        </w:tc>
      </w:tr>
      <w:tr w:rsidR="00C7681C" w:rsidRPr="004B6104" w:rsidTr="00801AB7">
        <w:tc>
          <w:tcPr>
            <w:tcW w:w="2082" w:type="dxa"/>
            <w:vMerge/>
          </w:tcPr>
          <w:p w:rsidR="00C7681C" w:rsidRPr="004B6104" w:rsidRDefault="00C7681C" w:rsidP="00121F16">
            <w:pPr>
              <w:ind w:firstLine="709"/>
            </w:pPr>
          </w:p>
        </w:tc>
        <w:tc>
          <w:tcPr>
            <w:tcW w:w="2733" w:type="dxa"/>
          </w:tcPr>
          <w:p w:rsidR="00C7681C" w:rsidRDefault="00C7681C" w:rsidP="00121F16">
            <w:r w:rsidRPr="004B6104">
              <w:t xml:space="preserve">1 четверть </w:t>
            </w:r>
          </w:p>
          <w:p w:rsidR="00C7681C" w:rsidRDefault="00C7681C" w:rsidP="00121F16">
            <w:r w:rsidRPr="004B6104">
              <w:t xml:space="preserve">2 четверть </w:t>
            </w:r>
          </w:p>
          <w:p w:rsidR="00C7681C" w:rsidRDefault="00C7681C" w:rsidP="00121F16">
            <w:r w:rsidRPr="004B6104">
              <w:t xml:space="preserve">3 четверть </w:t>
            </w:r>
          </w:p>
          <w:p w:rsidR="00C7681C" w:rsidRPr="004B6104" w:rsidRDefault="00C7681C" w:rsidP="00121F16">
            <w:r w:rsidRPr="004B6104">
              <w:t>4 четверть</w:t>
            </w:r>
          </w:p>
        </w:tc>
        <w:tc>
          <w:tcPr>
            <w:tcW w:w="5103" w:type="dxa"/>
          </w:tcPr>
          <w:p w:rsidR="00C7681C" w:rsidRPr="004B6104" w:rsidRDefault="00C7681C" w:rsidP="00121F16">
            <w:pPr>
              <w:ind w:firstLine="199"/>
            </w:pPr>
            <w:r w:rsidRPr="004B6104">
              <w:t xml:space="preserve">Подведение итогов текущего контроля успеваемости обучающихся (четвертная отметка выставляется на основании текущих </w:t>
            </w:r>
            <w:r w:rsidRPr="004B6104">
              <w:lastRenderedPageBreak/>
              <w:t>отметок по показателю средневзвешенного балла в электронном журнале).</w:t>
            </w:r>
          </w:p>
        </w:tc>
      </w:tr>
      <w:tr w:rsidR="00C7681C" w:rsidRPr="004B6104" w:rsidTr="00801AB7">
        <w:tc>
          <w:tcPr>
            <w:tcW w:w="2082" w:type="dxa"/>
            <w:vMerge/>
          </w:tcPr>
          <w:p w:rsidR="00C7681C" w:rsidRPr="004B6104" w:rsidRDefault="00C7681C" w:rsidP="00121F16">
            <w:pPr>
              <w:ind w:firstLine="709"/>
            </w:pPr>
          </w:p>
        </w:tc>
        <w:tc>
          <w:tcPr>
            <w:tcW w:w="2733" w:type="dxa"/>
          </w:tcPr>
          <w:p w:rsidR="00C7681C" w:rsidRPr="004B6104" w:rsidRDefault="00C7681C" w:rsidP="00121F16">
            <w:pPr>
              <w:ind w:firstLine="303"/>
            </w:pPr>
            <w:r w:rsidRPr="004B6104">
              <w:t>Учебный год</w:t>
            </w:r>
          </w:p>
        </w:tc>
        <w:tc>
          <w:tcPr>
            <w:tcW w:w="5103" w:type="dxa"/>
          </w:tcPr>
          <w:p w:rsidR="00C7681C" w:rsidRPr="004B6104" w:rsidRDefault="00C7681C" w:rsidP="00121F16">
            <w:pPr>
              <w:ind w:firstLine="199"/>
            </w:pPr>
            <w:r w:rsidRPr="004B6104">
              <w:t>Годовая отметка выставляется как среднее арифметическое четвертных отметок в соответствии с правилами математического округления до целого числа в пользу обучающегося.</w:t>
            </w:r>
          </w:p>
        </w:tc>
      </w:tr>
      <w:tr w:rsidR="00801AB7" w:rsidRPr="004B6104" w:rsidTr="00801AB7">
        <w:trPr>
          <w:trHeight w:val="1135"/>
        </w:trPr>
        <w:tc>
          <w:tcPr>
            <w:tcW w:w="2082" w:type="dxa"/>
            <w:vMerge/>
          </w:tcPr>
          <w:p w:rsidR="00801AB7" w:rsidRPr="004B6104" w:rsidRDefault="00801AB7" w:rsidP="00121F16">
            <w:pPr>
              <w:ind w:firstLine="709"/>
            </w:pPr>
          </w:p>
        </w:tc>
        <w:tc>
          <w:tcPr>
            <w:tcW w:w="2733" w:type="dxa"/>
          </w:tcPr>
          <w:p w:rsidR="00801AB7" w:rsidRPr="004B6104" w:rsidRDefault="00801AB7" w:rsidP="00121F16">
            <w:pPr>
              <w:ind w:firstLine="303"/>
            </w:pPr>
          </w:p>
        </w:tc>
        <w:tc>
          <w:tcPr>
            <w:tcW w:w="5103" w:type="dxa"/>
          </w:tcPr>
          <w:p w:rsidR="00801AB7" w:rsidRPr="004B6104" w:rsidRDefault="00801AB7" w:rsidP="00C7681C">
            <w:pPr>
              <w:tabs>
                <w:tab w:val="left" w:pos="142"/>
                <w:tab w:val="left" w:pos="9923"/>
              </w:tabs>
              <w:ind w:right="113" w:firstLine="175"/>
              <w:jc w:val="both"/>
            </w:pPr>
            <w:r w:rsidRPr="00461C8C">
              <w:t xml:space="preserve">В рамках изучения модулей обязательной предметной области «Основы религиозных культур и светской этики» </w:t>
            </w:r>
            <w:r>
              <w:t xml:space="preserve">в </w:t>
            </w:r>
            <w:r w:rsidRPr="00C7681C">
              <w:rPr>
                <w:b/>
              </w:rPr>
              <w:t>4 классе</w:t>
            </w:r>
            <w:r>
              <w:t xml:space="preserve">, </w:t>
            </w:r>
            <w:r w:rsidRPr="00461C8C">
              <w:t>формой промежуточной аттестации является зачет.</w:t>
            </w:r>
          </w:p>
        </w:tc>
      </w:tr>
      <w:tr w:rsidR="00C7681C" w:rsidRPr="004B6104" w:rsidTr="00801AB7">
        <w:tc>
          <w:tcPr>
            <w:tcW w:w="2082" w:type="dxa"/>
            <w:vMerge/>
          </w:tcPr>
          <w:p w:rsidR="00C7681C" w:rsidRPr="004B6104" w:rsidRDefault="00C7681C" w:rsidP="00121F16">
            <w:pPr>
              <w:ind w:firstLine="709"/>
            </w:pPr>
          </w:p>
        </w:tc>
        <w:tc>
          <w:tcPr>
            <w:tcW w:w="7836" w:type="dxa"/>
            <w:gridSpan w:val="2"/>
          </w:tcPr>
          <w:p w:rsidR="00C7681C" w:rsidRPr="004B6104" w:rsidRDefault="00C7681C" w:rsidP="00121F16">
            <w:pPr>
              <w:ind w:firstLine="162"/>
            </w:pPr>
            <w:r w:rsidRPr="004B6104">
              <w:t>Итоги промежуточной аттестации обучающихся отражаются отдельной графой в классных электронных журналах в виде отметок на страницах тех предметов, по которым она проводилась.</w:t>
            </w:r>
          </w:p>
        </w:tc>
      </w:tr>
    </w:tbl>
    <w:p w:rsidR="00C7681C" w:rsidRPr="004B6104" w:rsidRDefault="00C7681C" w:rsidP="00C7681C">
      <w:pPr>
        <w:ind w:firstLine="709"/>
        <w:rPr>
          <w:szCs w:val="20"/>
        </w:rPr>
      </w:pPr>
    </w:p>
    <w:p w:rsidR="00801AB7" w:rsidRPr="00801AB7" w:rsidRDefault="00801AB7" w:rsidP="00801AB7">
      <w:pPr>
        <w:tabs>
          <w:tab w:val="left" w:pos="142"/>
          <w:tab w:val="left" w:pos="9923"/>
        </w:tabs>
        <w:spacing w:line="360" w:lineRule="auto"/>
        <w:ind w:right="149" w:firstLine="709"/>
        <w:jc w:val="both"/>
        <w:rPr>
          <w:rFonts w:ascii="YS Text" w:hAnsi="YS Text"/>
          <w:color w:val="000000"/>
        </w:rPr>
      </w:pPr>
      <w:r w:rsidRPr="00461C8C">
        <w:t xml:space="preserve">В МАОУ СОШ №7 определены следующие формы промежуточной аттестации: </w:t>
      </w:r>
      <w:r w:rsidRPr="00461C8C">
        <w:rPr>
          <w:rFonts w:ascii="YS Text" w:hAnsi="YS Text"/>
          <w:color w:val="000000"/>
        </w:rPr>
        <w:t xml:space="preserve">письменная проверка - письменный ответ учащегося на один или несколько вопросов (контрольные, творческие работы, письменные отчеты о наблюдениях, письменные ответы на вопросы, тесты, сочинения, изложения, диктанты, защита проекта). В конце учебного года проводится Всероссийская проверочная работа по русскому языку, математике, окружающему миру в 4 классах. Выбор формы промежуточной аттестации осуществляется в соответствии с целями и видом контроля. </w:t>
      </w:r>
    </w:p>
    <w:p w:rsidR="00801AB7" w:rsidRDefault="00801AB7" w:rsidP="00801AB7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t>Контрольно-измерительные материалы для проведения всех форм промежуточной аттестации обучающихся разрабатываются учителями в соответствии с ФГОС НОО, согласовываются с методическим объединением, утверждаются приказом директора школы.</w:t>
      </w:r>
    </w:p>
    <w:p w:rsidR="00801AB7" w:rsidRPr="00461C8C" w:rsidRDefault="00801AB7" w:rsidP="00801AB7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t xml:space="preserve">При разработке </w:t>
      </w:r>
      <w:proofErr w:type="spellStart"/>
      <w:r w:rsidRPr="00461C8C">
        <w:t>контрольно</w:t>
      </w:r>
      <w:proofErr w:type="spellEnd"/>
      <w:r w:rsidRPr="00461C8C">
        <w:t xml:space="preserve"> - измерительных материалов учитываются специфика и уровень изучения учебного предмета, временные ограничения, связанные с возрастными особенностями обучающихся (40 минут). Промежуточная аттестация проводится во время учебных занятий в рамках учебного расписания.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График проведения оценочных процедур на конкретный учебный год утверждается ежегодно, размещается на сайте школы. </w:t>
      </w:r>
    </w:p>
    <w:p w:rsidR="00C7681C" w:rsidRPr="004B6104" w:rsidRDefault="00C7681C" w:rsidP="00C7681C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 xml:space="preserve">Для начального уровня общего образования представлен вариант учебного плана для образовательных организаций, в которых обучение ведётся на русском языке (5-дневная учебная неделя). </w:t>
      </w:r>
    </w:p>
    <w:p w:rsidR="00801AB7" w:rsidRDefault="00C7681C" w:rsidP="00801AB7">
      <w:pPr>
        <w:spacing w:line="360" w:lineRule="auto"/>
        <w:ind w:firstLine="709"/>
        <w:jc w:val="both"/>
        <w:rPr>
          <w:szCs w:val="20"/>
        </w:rPr>
      </w:pPr>
      <w:r w:rsidRPr="004B6104">
        <w:rPr>
          <w:szCs w:val="20"/>
        </w:rPr>
        <w:t>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5-дневной учебной неделе. Учебный план на конкретный учебный год утверждается ежегодно как приложение к ООП.</w:t>
      </w:r>
    </w:p>
    <w:p w:rsidR="00303047" w:rsidRDefault="00303047" w:rsidP="00801AB7">
      <w:pPr>
        <w:spacing w:line="360" w:lineRule="auto"/>
        <w:ind w:firstLine="709"/>
        <w:jc w:val="both"/>
      </w:pPr>
      <w:r w:rsidRPr="00461C8C">
        <w:t xml:space="preserve">Для успешной реализации учебного плана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технологий. </w:t>
      </w:r>
    </w:p>
    <w:p w:rsidR="00801AB7" w:rsidRDefault="00801AB7" w:rsidP="00801AB7">
      <w:pPr>
        <w:spacing w:line="360" w:lineRule="auto"/>
        <w:ind w:firstLine="709"/>
        <w:jc w:val="both"/>
      </w:pPr>
    </w:p>
    <w:p w:rsidR="00801AB7" w:rsidRPr="00801AB7" w:rsidRDefault="00801AB7" w:rsidP="00801AB7">
      <w:pPr>
        <w:spacing w:line="360" w:lineRule="auto"/>
        <w:ind w:firstLine="709"/>
        <w:jc w:val="both"/>
        <w:rPr>
          <w:szCs w:val="20"/>
        </w:rPr>
      </w:pPr>
    </w:p>
    <w:p w:rsidR="00142BF9" w:rsidRPr="00461C8C" w:rsidRDefault="00142BF9" w:rsidP="00461C8C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</w:p>
    <w:p w:rsidR="00142BF9" w:rsidRDefault="00142BF9" w:rsidP="00461C8C">
      <w:pPr>
        <w:pStyle w:val="a3"/>
        <w:tabs>
          <w:tab w:val="left" w:pos="142"/>
          <w:tab w:val="left" w:pos="9923"/>
        </w:tabs>
        <w:ind w:right="282" w:firstLine="567"/>
        <w:jc w:val="center"/>
        <w:rPr>
          <w:b/>
        </w:rPr>
      </w:pPr>
      <w:r w:rsidRPr="0010722C">
        <w:rPr>
          <w:b/>
          <w:sz w:val="22"/>
        </w:rPr>
        <w:t>Недельн</w:t>
      </w:r>
      <w:r w:rsidRPr="00F719C1">
        <w:rPr>
          <w:b/>
        </w:rPr>
        <w:t>ый и годовой учебный план начального общего образования</w:t>
      </w:r>
      <w:r>
        <w:rPr>
          <w:b/>
        </w:rPr>
        <w:t xml:space="preserve"> </w:t>
      </w:r>
    </w:p>
    <w:p w:rsidR="00142BF9" w:rsidRDefault="00142BF9" w:rsidP="00461C8C">
      <w:pPr>
        <w:pStyle w:val="a3"/>
        <w:tabs>
          <w:tab w:val="left" w:pos="142"/>
          <w:tab w:val="left" w:pos="9923"/>
        </w:tabs>
        <w:ind w:right="282" w:firstLine="567"/>
        <w:jc w:val="center"/>
        <w:rPr>
          <w:b/>
        </w:rPr>
      </w:pPr>
      <w:r>
        <w:rPr>
          <w:b/>
        </w:rPr>
        <w:t>МАОУ СОШ №7 2022-2023 учебный год</w:t>
      </w:r>
    </w:p>
    <w:tbl>
      <w:tblPr>
        <w:tblStyle w:val="a7"/>
        <w:tblpPr w:leftFromText="180" w:rightFromText="180" w:vertAnchor="text" w:horzAnchor="margin" w:tblpY="557"/>
        <w:tblW w:w="1059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2977"/>
        <w:gridCol w:w="708"/>
        <w:gridCol w:w="567"/>
        <w:gridCol w:w="567"/>
        <w:gridCol w:w="567"/>
        <w:gridCol w:w="567"/>
        <w:gridCol w:w="567"/>
        <w:gridCol w:w="426"/>
        <w:gridCol w:w="567"/>
        <w:gridCol w:w="567"/>
        <w:gridCol w:w="992"/>
      </w:tblGrid>
      <w:tr w:rsidR="00142BF9" w:rsidRPr="00524EF1" w:rsidTr="00F56EA9">
        <w:trPr>
          <w:cantSplit/>
          <w:trHeight w:val="1940"/>
        </w:trPr>
        <w:tc>
          <w:tcPr>
            <w:tcW w:w="1384" w:type="dxa"/>
            <w:vMerge w:val="restart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bookmarkStart w:id="1" w:name="_Toc12351469"/>
            <w:r w:rsidRPr="00524EF1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gridSpan w:val="2"/>
            <w:vMerge w:val="restart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08" w:type="dxa"/>
            <w:textDirection w:val="btL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567" w:type="dxa"/>
            <w:textDirection w:val="btL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567" w:type="dxa"/>
            <w:textDirection w:val="btL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426" w:type="dxa"/>
            <w:textDirection w:val="btL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Итого 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Итого количество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</w:tr>
      <w:tr w:rsidR="00142BF9" w:rsidRPr="00524EF1" w:rsidTr="00F56EA9">
        <w:trPr>
          <w:cantSplit/>
          <w:trHeight w:val="431"/>
        </w:trPr>
        <w:tc>
          <w:tcPr>
            <w:tcW w:w="1384" w:type="dxa"/>
            <w:vMerge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1 – </w:t>
            </w:r>
            <w:proofErr w:type="spellStart"/>
            <w:r w:rsidRPr="00524EF1">
              <w:rPr>
                <w:sz w:val="20"/>
                <w:szCs w:val="20"/>
              </w:rPr>
              <w:t>а,б,в,г</w:t>
            </w:r>
            <w:proofErr w:type="spellEnd"/>
            <w:r w:rsidRPr="00524EF1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134" w:type="dxa"/>
            <w:gridSpan w:val="2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2 – </w:t>
            </w:r>
            <w:proofErr w:type="spellStart"/>
            <w:r w:rsidRPr="00524EF1">
              <w:rPr>
                <w:sz w:val="20"/>
                <w:szCs w:val="20"/>
              </w:rPr>
              <w:t>а,б,в,г</w:t>
            </w:r>
            <w:proofErr w:type="spellEnd"/>
            <w:r w:rsidRPr="00524EF1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134" w:type="dxa"/>
            <w:gridSpan w:val="2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3 – </w:t>
            </w:r>
            <w:proofErr w:type="spellStart"/>
            <w:r w:rsidRPr="00524EF1">
              <w:rPr>
                <w:sz w:val="20"/>
                <w:szCs w:val="20"/>
              </w:rPr>
              <w:t>а,б,в,г</w:t>
            </w:r>
            <w:proofErr w:type="spellEnd"/>
            <w:r w:rsidRPr="00524EF1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993" w:type="dxa"/>
            <w:gridSpan w:val="2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4 – </w:t>
            </w:r>
            <w:proofErr w:type="spellStart"/>
            <w:r w:rsidRPr="00524EF1">
              <w:rPr>
                <w:sz w:val="20"/>
                <w:szCs w:val="20"/>
              </w:rPr>
              <w:t>а,б,в,г</w:t>
            </w:r>
            <w:proofErr w:type="spellEnd"/>
            <w:r w:rsidRPr="00524EF1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142BF9" w:rsidRPr="00524EF1" w:rsidTr="00F56EA9">
        <w:trPr>
          <w:cantSplit/>
          <w:trHeight w:val="283"/>
        </w:trPr>
        <w:tc>
          <w:tcPr>
            <w:tcW w:w="10598" w:type="dxa"/>
            <w:gridSpan w:val="13"/>
            <w:shd w:val="clear" w:color="auto" w:fill="auto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524EF1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142BF9" w:rsidRPr="00524EF1" w:rsidTr="00F56EA9">
        <w:trPr>
          <w:cantSplit/>
          <w:trHeight w:val="554"/>
        </w:trPr>
        <w:tc>
          <w:tcPr>
            <w:tcW w:w="1384" w:type="dxa"/>
            <w:vMerge w:val="restart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</w:tr>
      <w:tr w:rsidR="00142BF9" w:rsidRPr="00524EF1" w:rsidTr="00F56EA9">
        <w:trPr>
          <w:cantSplit/>
          <w:trHeight w:val="554"/>
        </w:trPr>
        <w:tc>
          <w:tcPr>
            <w:tcW w:w="1384" w:type="dxa"/>
            <w:vMerge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204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540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270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52149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vMerge w:val="restart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135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vMerge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135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gridSpan w:val="2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135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1384" w:type="dxa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gridSpan w:val="2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</w:tr>
      <w:tr w:rsidR="00142BF9" w:rsidRPr="00524EF1" w:rsidTr="00F56EA9">
        <w:trPr>
          <w:cantSplit/>
          <w:trHeight w:val="287"/>
        </w:trPr>
        <w:tc>
          <w:tcPr>
            <w:tcW w:w="4503" w:type="dxa"/>
            <w:gridSpan w:val="3"/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524EF1">
              <w:rPr>
                <w:b/>
                <w:sz w:val="20"/>
                <w:szCs w:val="20"/>
              </w:rPr>
              <w:t>Итого по обязательной части</w:t>
            </w:r>
          </w:p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567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567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426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2938</w:t>
            </w:r>
          </w:p>
        </w:tc>
      </w:tr>
      <w:tr w:rsidR="00142BF9" w:rsidRPr="00524EF1" w:rsidTr="00B5194F">
        <w:trPr>
          <w:cantSplit/>
          <w:trHeight w:val="287"/>
        </w:trPr>
        <w:tc>
          <w:tcPr>
            <w:tcW w:w="10598" w:type="dxa"/>
            <w:gridSpan w:val="13"/>
            <w:tcBorders>
              <w:bottom w:val="single" w:sz="4" w:space="0" w:color="auto"/>
            </w:tcBorders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24EF1">
              <w:rPr>
                <w:rFonts w:eastAsia="Calibri"/>
                <w:b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42BF9" w:rsidRPr="00524EF1" w:rsidTr="00B5194F">
        <w:trPr>
          <w:cantSplit/>
          <w:trHeight w:val="287"/>
        </w:trPr>
        <w:tc>
          <w:tcPr>
            <w:tcW w:w="1526" w:type="dxa"/>
            <w:gridSpan w:val="2"/>
            <w:vMerge w:val="restart"/>
            <w:tcBorders>
              <w:bottom w:val="single" w:sz="4" w:space="0" w:color="auto"/>
            </w:tcBorders>
          </w:tcPr>
          <w:p w:rsidR="00142BF9" w:rsidRPr="00323287" w:rsidRDefault="00142BF9" w:rsidP="00461C8C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24EF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2BF9" w:rsidRPr="00323287" w:rsidRDefault="00142BF9" w:rsidP="00461C8C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23287">
              <w:rPr>
                <w:rFonts w:eastAsia="Calibri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142BF9" w:rsidRPr="00524EF1" w:rsidTr="00B5194F">
        <w:trPr>
          <w:cantSplit/>
          <w:trHeight w:val="287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</w:tcPr>
          <w:p w:rsidR="00142BF9" w:rsidRPr="00776BE2" w:rsidRDefault="00142BF9" w:rsidP="00461C8C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2BF9" w:rsidRPr="00776BE2" w:rsidRDefault="00142BF9" w:rsidP="00461C8C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76BE2">
              <w:rPr>
                <w:sz w:val="20"/>
                <w:szCs w:val="20"/>
              </w:rPr>
              <w:t>Математика вокруг нас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Pr="00524EF1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BF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BF9" w:rsidRPr="00E52149" w:rsidRDefault="00142BF9" w:rsidP="00461C8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bookmarkEnd w:id="1"/>
    </w:tbl>
    <w:p w:rsidR="00142BF9" w:rsidRDefault="00142BF9" w:rsidP="00461C8C">
      <w:pPr>
        <w:tabs>
          <w:tab w:val="left" w:pos="142"/>
          <w:tab w:val="left" w:pos="9923"/>
        </w:tabs>
        <w:rPr>
          <w:b/>
        </w:rPr>
      </w:pPr>
    </w:p>
    <w:sectPr w:rsidR="00142BF9" w:rsidSect="00461C8C">
      <w:footerReference w:type="default" r:id="rId9"/>
      <w:pgSz w:w="11910" w:h="16840"/>
      <w:pgMar w:top="851" w:right="570" w:bottom="426" w:left="993" w:header="0" w:footer="9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6B" w:rsidRDefault="004B1B6B" w:rsidP="00E1625C">
      <w:r>
        <w:separator/>
      </w:r>
    </w:p>
  </w:endnote>
  <w:endnote w:type="continuationSeparator" w:id="0">
    <w:p w:rsidR="004B1B6B" w:rsidRDefault="004B1B6B" w:rsidP="00E1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94876"/>
      <w:docPartObj>
        <w:docPartGallery w:val="Page Numbers (Bottom of Page)"/>
        <w:docPartUnique/>
      </w:docPartObj>
    </w:sdtPr>
    <w:sdtEndPr/>
    <w:sdtContent>
      <w:p w:rsidR="007205A0" w:rsidRDefault="004B1B6B">
        <w:pPr>
          <w:pStyle w:val="ac"/>
          <w:jc w:val="center"/>
        </w:pPr>
      </w:p>
    </w:sdtContent>
  </w:sdt>
  <w:p w:rsidR="007205A0" w:rsidRDefault="007205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6B" w:rsidRDefault="004B1B6B" w:rsidP="00E1625C">
      <w:r>
        <w:separator/>
      </w:r>
    </w:p>
  </w:footnote>
  <w:footnote w:type="continuationSeparator" w:id="0">
    <w:p w:rsidR="004B1B6B" w:rsidRDefault="004B1B6B" w:rsidP="00E1625C">
      <w:r>
        <w:continuationSeparator/>
      </w:r>
    </w:p>
  </w:footnote>
  <w:footnote w:id="1">
    <w:p w:rsidR="007205A0" w:rsidRDefault="007205A0">
      <w:pPr>
        <w:pStyle w:val="af1"/>
      </w:pPr>
      <w:r>
        <w:rPr>
          <w:rStyle w:val="af3"/>
        </w:rPr>
        <w:footnoteRef/>
      </w:r>
      <w:r>
        <w:t xml:space="preserve"> Заявление с родителей (законных представителей) несовершеннолетних обучающихся (1-9 классов) в школе по поводу выбора для изучения родного языка брать необходимо в любом случае. Это регламентировано частью 6 статьи 14 Язык образования Федерального закона от 29.12.2012 №273 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E67"/>
    <w:multiLevelType w:val="hybridMultilevel"/>
    <w:tmpl w:val="982C3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291"/>
    <w:multiLevelType w:val="multilevel"/>
    <w:tmpl w:val="EF1A3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4CF1448"/>
    <w:multiLevelType w:val="hybridMultilevel"/>
    <w:tmpl w:val="63B8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A6598"/>
    <w:multiLevelType w:val="hybridMultilevel"/>
    <w:tmpl w:val="A64AF1D4"/>
    <w:lvl w:ilvl="0" w:tplc="1C788306">
      <w:start w:val="1"/>
      <w:numFmt w:val="bullet"/>
      <w:lvlText w:val="*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85FCA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C21F0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880C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F29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A4B2A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C1EA8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685DA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6AC38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FA59F3"/>
    <w:multiLevelType w:val="hybridMultilevel"/>
    <w:tmpl w:val="309ACBC2"/>
    <w:lvl w:ilvl="0" w:tplc="647EA0E8">
      <w:numFmt w:val="bullet"/>
      <w:lvlText w:val="–"/>
      <w:lvlJc w:val="left"/>
      <w:pPr>
        <w:ind w:left="2030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66A9FF6">
      <w:numFmt w:val="bullet"/>
      <w:lvlText w:val="•"/>
      <w:lvlJc w:val="left"/>
      <w:pPr>
        <w:ind w:left="2928" w:hanging="180"/>
      </w:pPr>
      <w:rPr>
        <w:rFonts w:hint="default"/>
        <w:lang w:val="ru-RU" w:eastAsia="ru-RU" w:bidi="ru-RU"/>
      </w:rPr>
    </w:lvl>
    <w:lvl w:ilvl="2" w:tplc="130E5354">
      <w:numFmt w:val="bullet"/>
      <w:lvlText w:val="•"/>
      <w:lvlJc w:val="left"/>
      <w:pPr>
        <w:ind w:left="3817" w:hanging="180"/>
      </w:pPr>
      <w:rPr>
        <w:rFonts w:hint="default"/>
        <w:lang w:val="ru-RU" w:eastAsia="ru-RU" w:bidi="ru-RU"/>
      </w:rPr>
    </w:lvl>
    <w:lvl w:ilvl="3" w:tplc="3F74D6DC">
      <w:numFmt w:val="bullet"/>
      <w:lvlText w:val="•"/>
      <w:lvlJc w:val="left"/>
      <w:pPr>
        <w:ind w:left="4705" w:hanging="180"/>
      </w:pPr>
      <w:rPr>
        <w:rFonts w:hint="default"/>
        <w:lang w:val="ru-RU" w:eastAsia="ru-RU" w:bidi="ru-RU"/>
      </w:rPr>
    </w:lvl>
    <w:lvl w:ilvl="4" w:tplc="4756229C">
      <w:numFmt w:val="bullet"/>
      <w:lvlText w:val="•"/>
      <w:lvlJc w:val="left"/>
      <w:pPr>
        <w:ind w:left="5594" w:hanging="180"/>
      </w:pPr>
      <w:rPr>
        <w:rFonts w:hint="default"/>
        <w:lang w:val="ru-RU" w:eastAsia="ru-RU" w:bidi="ru-RU"/>
      </w:rPr>
    </w:lvl>
    <w:lvl w:ilvl="5" w:tplc="0FCE99BE">
      <w:numFmt w:val="bullet"/>
      <w:lvlText w:val="•"/>
      <w:lvlJc w:val="left"/>
      <w:pPr>
        <w:ind w:left="6483" w:hanging="180"/>
      </w:pPr>
      <w:rPr>
        <w:rFonts w:hint="default"/>
        <w:lang w:val="ru-RU" w:eastAsia="ru-RU" w:bidi="ru-RU"/>
      </w:rPr>
    </w:lvl>
    <w:lvl w:ilvl="6" w:tplc="78969FFE">
      <w:numFmt w:val="bullet"/>
      <w:lvlText w:val="•"/>
      <w:lvlJc w:val="left"/>
      <w:pPr>
        <w:ind w:left="7371" w:hanging="180"/>
      </w:pPr>
      <w:rPr>
        <w:rFonts w:hint="default"/>
        <w:lang w:val="ru-RU" w:eastAsia="ru-RU" w:bidi="ru-RU"/>
      </w:rPr>
    </w:lvl>
    <w:lvl w:ilvl="7" w:tplc="799E423C">
      <w:numFmt w:val="bullet"/>
      <w:lvlText w:val="•"/>
      <w:lvlJc w:val="left"/>
      <w:pPr>
        <w:ind w:left="8260" w:hanging="180"/>
      </w:pPr>
      <w:rPr>
        <w:rFonts w:hint="default"/>
        <w:lang w:val="ru-RU" w:eastAsia="ru-RU" w:bidi="ru-RU"/>
      </w:rPr>
    </w:lvl>
    <w:lvl w:ilvl="8" w:tplc="53125524">
      <w:numFmt w:val="bullet"/>
      <w:lvlText w:val="•"/>
      <w:lvlJc w:val="left"/>
      <w:pPr>
        <w:ind w:left="9149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521629"/>
    <w:multiLevelType w:val="multilevel"/>
    <w:tmpl w:val="D3563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57001A5"/>
    <w:multiLevelType w:val="multilevel"/>
    <w:tmpl w:val="7D3A993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7" w:hanging="1800"/>
      </w:pPr>
      <w:rPr>
        <w:rFonts w:hint="default"/>
      </w:rPr>
    </w:lvl>
  </w:abstractNum>
  <w:abstractNum w:abstractNumId="7" w15:restartNumberingAfterBreak="0">
    <w:nsid w:val="58AB526C"/>
    <w:multiLevelType w:val="multilevel"/>
    <w:tmpl w:val="3652780C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9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286"/>
      </w:pPr>
      <w:rPr>
        <w:rFonts w:hint="default"/>
        <w:lang w:val="ru-RU" w:eastAsia="ru-RU" w:bidi="ru-RU"/>
      </w:rPr>
    </w:lvl>
  </w:abstractNum>
  <w:abstractNum w:abstractNumId="8" w15:restartNumberingAfterBreak="0">
    <w:nsid w:val="58D06162"/>
    <w:multiLevelType w:val="hybridMultilevel"/>
    <w:tmpl w:val="92787B3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5CB43CBC"/>
    <w:multiLevelType w:val="multilevel"/>
    <w:tmpl w:val="59A0E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abstractNum w:abstractNumId="10" w15:restartNumberingAfterBreak="0">
    <w:nsid w:val="5D734D9B"/>
    <w:multiLevelType w:val="multilevel"/>
    <w:tmpl w:val="DDC09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1" w15:restartNumberingAfterBreak="0">
    <w:nsid w:val="5D9855F4"/>
    <w:multiLevelType w:val="multilevel"/>
    <w:tmpl w:val="81F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339DA"/>
    <w:multiLevelType w:val="multilevel"/>
    <w:tmpl w:val="26862CE6"/>
    <w:lvl w:ilvl="0">
      <w:start w:val="1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8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4" w:hanging="420"/>
      </w:pPr>
      <w:rPr>
        <w:rFonts w:hint="default"/>
        <w:lang w:val="ru-RU" w:eastAsia="ru-RU" w:bidi="ru-RU"/>
      </w:rPr>
    </w:lvl>
  </w:abstractNum>
  <w:abstractNum w:abstractNumId="13" w15:restartNumberingAfterBreak="0">
    <w:nsid w:val="6BD06B32"/>
    <w:multiLevelType w:val="multilevel"/>
    <w:tmpl w:val="6240C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6D6B7C23"/>
    <w:multiLevelType w:val="multilevel"/>
    <w:tmpl w:val="BC3030D0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9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286"/>
      </w:pPr>
      <w:rPr>
        <w:rFonts w:hint="default"/>
        <w:lang w:val="ru-RU" w:eastAsia="ru-RU" w:bidi="ru-RU"/>
      </w:rPr>
    </w:lvl>
  </w:abstractNum>
  <w:abstractNum w:abstractNumId="15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FD"/>
    <w:rsid w:val="00003EFE"/>
    <w:rsid w:val="00015DA2"/>
    <w:rsid w:val="0002039E"/>
    <w:rsid w:val="00032D89"/>
    <w:rsid w:val="00033610"/>
    <w:rsid w:val="00065F2C"/>
    <w:rsid w:val="00066F6A"/>
    <w:rsid w:val="0007711A"/>
    <w:rsid w:val="00092EE1"/>
    <w:rsid w:val="000C1035"/>
    <w:rsid w:val="000C4813"/>
    <w:rsid w:val="000C4DB4"/>
    <w:rsid w:val="000E1A9B"/>
    <w:rsid w:val="000E3DEC"/>
    <w:rsid w:val="000F1274"/>
    <w:rsid w:val="000F1277"/>
    <w:rsid w:val="000F1656"/>
    <w:rsid w:val="0010722C"/>
    <w:rsid w:val="0011268E"/>
    <w:rsid w:val="00113AF1"/>
    <w:rsid w:val="00114C36"/>
    <w:rsid w:val="00124968"/>
    <w:rsid w:val="00125402"/>
    <w:rsid w:val="00130E3E"/>
    <w:rsid w:val="001320F2"/>
    <w:rsid w:val="0013283E"/>
    <w:rsid w:val="00142BF9"/>
    <w:rsid w:val="00150BDD"/>
    <w:rsid w:val="00160D88"/>
    <w:rsid w:val="00186CC2"/>
    <w:rsid w:val="001A0188"/>
    <w:rsid w:val="001A4139"/>
    <w:rsid w:val="001A5949"/>
    <w:rsid w:val="001C037B"/>
    <w:rsid w:val="001D5861"/>
    <w:rsid w:val="001E3323"/>
    <w:rsid w:val="001E478F"/>
    <w:rsid w:val="001F3690"/>
    <w:rsid w:val="00201723"/>
    <w:rsid w:val="00201BCB"/>
    <w:rsid w:val="00204608"/>
    <w:rsid w:val="00213286"/>
    <w:rsid w:val="00215AF9"/>
    <w:rsid w:val="00225ED5"/>
    <w:rsid w:val="00231CFD"/>
    <w:rsid w:val="00247424"/>
    <w:rsid w:val="00263F0D"/>
    <w:rsid w:val="0026764B"/>
    <w:rsid w:val="0028564C"/>
    <w:rsid w:val="002A0B8C"/>
    <w:rsid w:val="002A4303"/>
    <w:rsid w:val="002A476E"/>
    <w:rsid w:val="002C33CB"/>
    <w:rsid w:val="002C7BA6"/>
    <w:rsid w:val="002F05F8"/>
    <w:rsid w:val="00303047"/>
    <w:rsid w:val="00316C43"/>
    <w:rsid w:val="00320588"/>
    <w:rsid w:val="00323287"/>
    <w:rsid w:val="00324794"/>
    <w:rsid w:val="003340F9"/>
    <w:rsid w:val="00340225"/>
    <w:rsid w:val="00345435"/>
    <w:rsid w:val="00355B85"/>
    <w:rsid w:val="00356DB5"/>
    <w:rsid w:val="00362323"/>
    <w:rsid w:val="00365F21"/>
    <w:rsid w:val="00367012"/>
    <w:rsid w:val="003679E5"/>
    <w:rsid w:val="003758C0"/>
    <w:rsid w:val="00395853"/>
    <w:rsid w:val="00396C33"/>
    <w:rsid w:val="003970BE"/>
    <w:rsid w:val="003A2C9F"/>
    <w:rsid w:val="003A5721"/>
    <w:rsid w:val="003B60BD"/>
    <w:rsid w:val="003C6CDA"/>
    <w:rsid w:val="003D7A6C"/>
    <w:rsid w:val="003E0DBB"/>
    <w:rsid w:val="003F2C43"/>
    <w:rsid w:val="00402C11"/>
    <w:rsid w:val="00402C32"/>
    <w:rsid w:val="00421E40"/>
    <w:rsid w:val="00427D5B"/>
    <w:rsid w:val="004375D2"/>
    <w:rsid w:val="00451131"/>
    <w:rsid w:val="00460A94"/>
    <w:rsid w:val="004611FE"/>
    <w:rsid w:val="00461C8C"/>
    <w:rsid w:val="00465577"/>
    <w:rsid w:val="0048417B"/>
    <w:rsid w:val="00491F42"/>
    <w:rsid w:val="004B1B6B"/>
    <w:rsid w:val="004B4B47"/>
    <w:rsid w:val="004C281D"/>
    <w:rsid w:val="004C53CE"/>
    <w:rsid w:val="004E0225"/>
    <w:rsid w:val="004E1235"/>
    <w:rsid w:val="004E7931"/>
    <w:rsid w:val="004E7CF9"/>
    <w:rsid w:val="004F113B"/>
    <w:rsid w:val="004F63C0"/>
    <w:rsid w:val="005062D8"/>
    <w:rsid w:val="00506E46"/>
    <w:rsid w:val="00523BCE"/>
    <w:rsid w:val="00524EF1"/>
    <w:rsid w:val="00527C58"/>
    <w:rsid w:val="00531872"/>
    <w:rsid w:val="00536BC4"/>
    <w:rsid w:val="00540229"/>
    <w:rsid w:val="00564D17"/>
    <w:rsid w:val="00571C10"/>
    <w:rsid w:val="00572DAE"/>
    <w:rsid w:val="00580285"/>
    <w:rsid w:val="00585D46"/>
    <w:rsid w:val="005A7D80"/>
    <w:rsid w:val="005B552E"/>
    <w:rsid w:val="005D132E"/>
    <w:rsid w:val="005D152E"/>
    <w:rsid w:val="005D27D3"/>
    <w:rsid w:val="005E4B44"/>
    <w:rsid w:val="00601251"/>
    <w:rsid w:val="0060419E"/>
    <w:rsid w:val="006064B4"/>
    <w:rsid w:val="006071F5"/>
    <w:rsid w:val="006227AD"/>
    <w:rsid w:val="0062489E"/>
    <w:rsid w:val="00634413"/>
    <w:rsid w:val="00644DD9"/>
    <w:rsid w:val="00650A1D"/>
    <w:rsid w:val="00661CC7"/>
    <w:rsid w:val="006676FF"/>
    <w:rsid w:val="006773D9"/>
    <w:rsid w:val="006A4DDE"/>
    <w:rsid w:val="006D3683"/>
    <w:rsid w:val="007009DE"/>
    <w:rsid w:val="0070158A"/>
    <w:rsid w:val="00714AE2"/>
    <w:rsid w:val="007205A0"/>
    <w:rsid w:val="00730398"/>
    <w:rsid w:val="007334B7"/>
    <w:rsid w:val="00734972"/>
    <w:rsid w:val="00736099"/>
    <w:rsid w:val="0074186A"/>
    <w:rsid w:val="00744C04"/>
    <w:rsid w:val="0076085F"/>
    <w:rsid w:val="00763DCA"/>
    <w:rsid w:val="00772C14"/>
    <w:rsid w:val="00776BE2"/>
    <w:rsid w:val="00777282"/>
    <w:rsid w:val="007B1902"/>
    <w:rsid w:val="007D5161"/>
    <w:rsid w:val="007D5957"/>
    <w:rsid w:val="007D5AD4"/>
    <w:rsid w:val="007D6EC0"/>
    <w:rsid w:val="007E3E5D"/>
    <w:rsid w:val="007E446B"/>
    <w:rsid w:val="007E6F3B"/>
    <w:rsid w:val="007F1136"/>
    <w:rsid w:val="00801AB7"/>
    <w:rsid w:val="0083100C"/>
    <w:rsid w:val="0084084D"/>
    <w:rsid w:val="0084522C"/>
    <w:rsid w:val="00856277"/>
    <w:rsid w:val="008565D3"/>
    <w:rsid w:val="008752A4"/>
    <w:rsid w:val="00896751"/>
    <w:rsid w:val="008A10F1"/>
    <w:rsid w:val="008B50D0"/>
    <w:rsid w:val="008B7CAF"/>
    <w:rsid w:val="008D2780"/>
    <w:rsid w:val="008F2F85"/>
    <w:rsid w:val="009009A0"/>
    <w:rsid w:val="009205D4"/>
    <w:rsid w:val="0092267F"/>
    <w:rsid w:val="00933900"/>
    <w:rsid w:val="00957C02"/>
    <w:rsid w:val="00977300"/>
    <w:rsid w:val="00982767"/>
    <w:rsid w:val="00987DEC"/>
    <w:rsid w:val="00996851"/>
    <w:rsid w:val="009A3AB2"/>
    <w:rsid w:val="009B1ECD"/>
    <w:rsid w:val="009C120F"/>
    <w:rsid w:val="009C1527"/>
    <w:rsid w:val="009D1176"/>
    <w:rsid w:val="009D6FD2"/>
    <w:rsid w:val="009F5A61"/>
    <w:rsid w:val="00A05909"/>
    <w:rsid w:val="00A20734"/>
    <w:rsid w:val="00A24AA6"/>
    <w:rsid w:val="00A2614C"/>
    <w:rsid w:val="00A263A3"/>
    <w:rsid w:val="00A2781D"/>
    <w:rsid w:val="00A27A9F"/>
    <w:rsid w:val="00A421F9"/>
    <w:rsid w:val="00A47EFD"/>
    <w:rsid w:val="00A54017"/>
    <w:rsid w:val="00A758D5"/>
    <w:rsid w:val="00A81C95"/>
    <w:rsid w:val="00A85944"/>
    <w:rsid w:val="00AA1B83"/>
    <w:rsid w:val="00AB1EEB"/>
    <w:rsid w:val="00AB5519"/>
    <w:rsid w:val="00AD37D0"/>
    <w:rsid w:val="00AE67AE"/>
    <w:rsid w:val="00AF7398"/>
    <w:rsid w:val="00B14F82"/>
    <w:rsid w:val="00B25647"/>
    <w:rsid w:val="00B35006"/>
    <w:rsid w:val="00B5194F"/>
    <w:rsid w:val="00B5253F"/>
    <w:rsid w:val="00B63F59"/>
    <w:rsid w:val="00B64CCE"/>
    <w:rsid w:val="00B77800"/>
    <w:rsid w:val="00B85D33"/>
    <w:rsid w:val="00B907A5"/>
    <w:rsid w:val="00BA0A8F"/>
    <w:rsid w:val="00BC101D"/>
    <w:rsid w:val="00BC1C04"/>
    <w:rsid w:val="00BC42D3"/>
    <w:rsid w:val="00BD1CC0"/>
    <w:rsid w:val="00BE02BA"/>
    <w:rsid w:val="00BE0C11"/>
    <w:rsid w:val="00BE5446"/>
    <w:rsid w:val="00BF1541"/>
    <w:rsid w:val="00BF6F01"/>
    <w:rsid w:val="00C06B30"/>
    <w:rsid w:val="00C15E9F"/>
    <w:rsid w:val="00C17E34"/>
    <w:rsid w:val="00C31DEE"/>
    <w:rsid w:val="00C32190"/>
    <w:rsid w:val="00C40AA8"/>
    <w:rsid w:val="00C75BD1"/>
    <w:rsid w:val="00C7681C"/>
    <w:rsid w:val="00C83C40"/>
    <w:rsid w:val="00C86DBE"/>
    <w:rsid w:val="00C91A57"/>
    <w:rsid w:val="00C95BD9"/>
    <w:rsid w:val="00CA7EEC"/>
    <w:rsid w:val="00CC4833"/>
    <w:rsid w:val="00CC4CBF"/>
    <w:rsid w:val="00CC4DFE"/>
    <w:rsid w:val="00CD235E"/>
    <w:rsid w:val="00CD3F3C"/>
    <w:rsid w:val="00CE6840"/>
    <w:rsid w:val="00D42A1D"/>
    <w:rsid w:val="00D43BBE"/>
    <w:rsid w:val="00D46545"/>
    <w:rsid w:val="00D47E3A"/>
    <w:rsid w:val="00D56E20"/>
    <w:rsid w:val="00D82912"/>
    <w:rsid w:val="00D8415D"/>
    <w:rsid w:val="00D9606E"/>
    <w:rsid w:val="00DA2E1A"/>
    <w:rsid w:val="00DA4DFB"/>
    <w:rsid w:val="00DB2541"/>
    <w:rsid w:val="00DC395A"/>
    <w:rsid w:val="00DC548D"/>
    <w:rsid w:val="00DE7DCF"/>
    <w:rsid w:val="00DF68AA"/>
    <w:rsid w:val="00E06A99"/>
    <w:rsid w:val="00E1028D"/>
    <w:rsid w:val="00E10637"/>
    <w:rsid w:val="00E11950"/>
    <w:rsid w:val="00E1625C"/>
    <w:rsid w:val="00E16444"/>
    <w:rsid w:val="00E24ABE"/>
    <w:rsid w:val="00E31A5D"/>
    <w:rsid w:val="00E42C3D"/>
    <w:rsid w:val="00E42F5B"/>
    <w:rsid w:val="00E4366E"/>
    <w:rsid w:val="00E52149"/>
    <w:rsid w:val="00E632C1"/>
    <w:rsid w:val="00E64997"/>
    <w:rsid w:val="00E72A71"/>
    <w:rsid w:val="00EA0418"/>
    <w:rsid w:val="00EE0294"/>
    <w:rsid w:val="00EE08C6"/>
    <w:rsid w:val="00F01BE9"/>
    <w:rsid w:val="00F06E69"/>
    <w:rsid w:val="00F31A5E"/>
    <w:rsid w:val="00F442A0"/>
    <w:rsid w:val="00F505DE"/>
    <w:rsid w:val="00F52EA3"/>
    <w:rsid w:val="00F558A1"/>
    <w:rsid w:val="00F56EA9"/>
    <w:rsid w:val="00F719C1"/>
    <w:rsid w:val="00F73147"/>
    <w:rsid w:val="00F7434C"/>
    <w:rsid w:val="00F75953"/>
    <w:rsid w:val="00F8217E"/>
    <w:rsid w:val="00FA0CDE"/>
    <w:rsid w:val="00FA4968"/>
    <w:rsid w:val="00FA6B0D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4814"/>
  <w15:docId w15:val="{73C8A4CD-6AF2-4CC0-951B-A27DB962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E4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31CFD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201723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6">
    <w:name w:val="Подзаголовок Знак"/>
    <w:basedOn w:val="a0"/>
    <w:link w:val="a5"/>
    <w:rsid w:val="00201723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Абзац списка Знак"/>
    <w:link w:val="a3"/>
    <w:uiPriority w:val="34"/>
    <w:locked/>
    <w:rsid w:val="00201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201723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table" w:styleId="a7">
    <w:name w:val="Table Grid"/>
    <w:basedOn w:val="a1"/>
    <w:uiPriority w:val="39"/>
    <w:rsid w:val="00F719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1"/>
    <w:uiPriority w:val="99"/>
    <w:rsid w:val="00F719C1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719C1"/>
    <w:pPr>
      <w:widowControl w:val="0"/>
      <w:shd w:val="clear" w:color="auto" w:fill="FFFFFF"/>
      <w:spacing w:line="298" w:lineRule="exact"/>
      <w:jc w:val="both"/>
    </w:pPr>
    <w:rPr>
      <w:rFonts w:eastAsiaTheme="minorHAns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57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162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6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главление 11"/>
    <w:basedOn w:val="a"/>
    <w:uiPriority w:val="1"/>
    <w:qFormat/>
    <w:rsid w:val="00982767"/>
    <w:pPr>
      <w:widowControl w:val="0"/>
      <w:autoSpaceDE w:val="0"/>
      <w:autoSpaceDN w:val="0"/>
      <w:spacing w:before="1"/>
      <w:ind w:left="1382" w:right="434" w:hanging="1803"/>
      <w:jc w:val="right"/>
    </w:pPr>
    <w:rPr>
      <w:lang w:bidi="ru-RU"/>
    </w:rPr>
  </w:style>
  <w:style w:type="paragraph" w:customStyle="1" w:styleId="21">
    <w:name w:val="Оглавление 21"/>
    <w:basedOn w:val="a"/>
    <w:uiPriority w:val="1"/>
    <w:qFormat/>
    <w:rsid w:val="00982767"/>
    <w:pPr>
      <w:widowControl w:val="0"/>
      <w:autoSpaceDE w:val="0"/>
      <w:autoSpaceDN w:val="0"/>
      <w:ind w:left="1382" w:right="429"/>
      <w:jc w:val="both"/>
    </w:pPr>
    <w:rPr>
      <w:lang w:bidi="ru-RU"/>
    </w:rPr>
  </w:style>
  <w:style w:type="table" w:customStyle="1" w:styleId="TableNormal">
    <w:name w:val="Table Normal"/>
    <w:uiPriority w:val="2"/>
    <w:semiHidden/>
    <w:unhideWhenUsed/>
    <w:qFormat/>
    <w:rsid w:val="009C1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C1527"/>
    <w:pPr>
      <w:widowControl w:val="0"/>
      <w:autoSpaceDE w:val="0"/>
      <w:autoSpaceDN w:val="0"/>
      <w:ind w:left="1142" w:firstLine="707"/>
      <w:jc w:val="both"/>
    </w:pPr>
    <w:rPr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9C152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9C1527"/>
    <w:pPr>
      <w:widowControl w:val="0"/>
      <w:autoSpaceDE w:val="0"/>
      <w:autoSpaceDN w:val="0"/>
      <w:spacing w:before="71"/>
      <w:ind w:left="1142" w:firstLine="707"/>
      <w:jc w:val="both"/>
      <w:outlineLvl w:val="1"/>
    </w:pPr>
    <w:rPr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9C152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0">
    <w:name w:val="Normal (Web)"/>
    <w:basedOn w:val="a"/>
    <w:uiPriority w:val="99"/>
    <w:unhideWhenUsed/>
    <w:rsid w:val="00DA2E1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6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footnote text"/>
    <w:basedOn w:val="a"/>
    <w:link w:val="af2"/>
    <w:uiPriority w:val="99"/>
    <w:semiHidden/>
    <w:unhideWhenUsed/>
    <w:rsid w:val="00A5401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54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54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340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0531-8635-44A3-92F8-7961CB1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Алена Владимировна Тимашова</cp:lastModifiedBy>
  <cp:revision>28</cp:revision>
  <cp:lastPrinted>2022-07-12T05:52:00Z</cp:lastPrinted>
  <dcterms:created xsi:type="dcterms:W3CDTF">2022-06-15T03:47:00Z</dcterms:created>
  <dcterms:modified xsi:type="dcterms:W3CDTF">2022-07-26T02:43:00Z</dcterms:modified>
</cp:coreProperties>
</file>