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b/>
          <w:sz w:val="28"/>
          <w:szCs w:val="28"/>
        </w:rPr>
        <w:t xml:space="preserve"> «Средняя общеобразовательная школа №7»</w:t>
      </w:r>
    </w:p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3318"/>
        <w:gridCol w:w="2909"/>
      </w:tblGrid>
      <w:tr w:rsidR="00C568D1" w:rsidRPr="00967C7C" w:rsidTr="00317A96">
        <w:tc>
          <w:tcPr>
            <w:tcW w:w="3379" w:type="dxa"/>
          </w:tcPr>
          <w:p w:rsidR="00C568D1" w:rsidRPr="00967C7C" w:rsidRDefault="00C568D1" w:rsidP="00317A96">
            <w:pPr>
              <w:tabs>
                <w:tab w:val="left" w:pos="709"/>
              </w:tabs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C568D1" w:rsidRPr="00967C7C" w:rsidRDefault="00C568D1" w:rsidP="00317A96">
            <w:pPr>
              <w:tabs>
                <w:tab w:val="left" w:pos="709"/>
              </w:tabs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</w:p>
          <w:p w:rsidR="00C568D1" w:rsidRPr="00967C7C" w:rsidRDefault="00C568D1" w:rsidP="00317A96">
            <w:pPr>
              <w:tabs>
                <w:tab w:val="left" w:pos="709"/>
              </w:tabs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</w:t>
            </w:r>
          </w:p>
          <w:p w:rsidR="00C568D1" w:rsidRPr="00967C7C" w:rsidRDefault="00C568D1" w:rsidP="00317A96">
            <w:pPr>
              <w:tabs>
                <w:tab w:val="left" w:pos="709"/>
              </w:tabs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</w:p>
          <w:p w:rsidR="00C568D1" w:rsidRPr="00967C7C" w:rsidRDefault="00C568D1" w:rsidP="00317A96">
            <w:pPr>
              <w:tabs>
                <w:tab w:val="left" w:pos="709"/>
              </w:tabs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5</w:t>
            </w:r>
          </w:p>
          <w:p w:rsidR="00C568D1" w:rsidRPr="00967C7C" w:rsidRDefault="00C568D1" w:rsidP="00317A9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июля 2023</w:t>
            </w:r>
          </w:p>
        </w:tc>
        <w:tc>
          <w:tcPr>
            <w:tcW w:w="3379" w:type="dxa"/>
          </w:tcPr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_______И.И.Пивоварова                             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юл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                                                   </w:t>
            </w:r>
          </w:p>
        </w:tc>
        <w:tc>
          <w:tcPr>
            <w:tcW w:w="3379" w:type="dxa"/>
          </w:tcPr>
          <w:p w:rsidR="00C568D1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C568D1" w:rsidRPr="00967C7C" w:rsidRDefault="00C568D1" w:rsidP="00317A96">
            <w:pPr>
              <w:tabs>
                <w:tab w:val="left" w:pos="735"/>
              </w:tabs>
              <w:ind w:lef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______И.В. Свалова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46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«25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июл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Pr="00967C7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C568D1" w:rsidRPr="00967C7C" w:rsidRDefault="00C568D1" w:rsidP="00317A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68D1" w:rsidRPr="00967C7C" w:rsidRDefault="00C568D1" w:rsidP="00317A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C568D1" w:rsidRDefault="00C568D1" w:rsidP="00C568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Математика вокруг нас</w:t>
      </w:r>
    </w:p>
    <w:p w:rsidR="00C568D1" w:rsidRPr="00967C7C" w:rsidRDefault="00C568D1" w:rsidP="00C568D1">
      <w:pPr>
        <w:tabs>
          <w:tab w:val="left" w:pos="823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967C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Составитель: </w:t>
      </w:r>
      <w:r>
        <w:rPr>
          <w:rFonts w:ascii="Times New Roman" w:eastAsia="Times New Roman" w:hAnsi="Times New Roman" w:cs="Times New Roman"/>
          <w:sz w:val="28"/>
          <w:szCs w:val="28"/>
        </w:rPr>
        <w:t>Камаева А.В.</w:t>
      </w:r>
    </w:p>
    <w:p w:rsidR="00C568D1" w:rsidRPr="00967C7C" w:rsidRDefault="00C568D1" w:rsidP="00C568D1">
      <w:pPr>
        <w:ind w:left="5812" w:hanging="993"/>
        <w:rPr>
          <w:rFonts w:ascii="Times New Roman" w:eastAsia="Times New Roman" w:hAnsi="Times New Roman" w:cs="Times New Roman"/>
          <w:sz w:val="28"/>
          <w:szCs w:val="28"/>
        </w:rPr>
      </w:pPr>
      <w:r w:rsidRPr="00967C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:rsidR="00C568D1" w:rsidRPr="00967C7C" w:rsidRDefault="00C568D1" w:rsidP="00C568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68D1" w:rsidRPr="00967C7C" w:rsidRDefault="00C568D1" w:rsidP="00C568D1">
      <w:pPr>
        <w:rPr>
          <w:rFonts w:ascii="Times New Roman" w:eastAsia="Times New Roman" w:hAnsi="Times New Roman" w:cs="Times New Roman"/>
        </w:rPr>
      </w:pPr>
      <w:r w:rsidRPr="00967C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г. Сухой Лог, 2023</w:t>
      </w:r>
    </w:p>
    <w:p w:rsidR="004A1517" w:rsidRDefault="004A1517" w:rsidP="005451EF">
      <w:pPr>
        <w:pStyle w:val="af1"/>
        <w:jc w:val="center"/>
        <w:rPr>
          <w:rStyle w:val="af2"/>
          <w:color w:val="000000" w:themeColor="text1"/>
          <w:sz w:val="27"/>
          <w:szCs w:val="27"/>
        </w:rPr>
      </w:pPr>
    </w:p>
    <w:p w:rsidR="00A956C6" w:rsidRPr="0066589E" w:rsidRDefault="00261BDA" w:rsidP="005451EF">
      <w:pPr>
        <w:pStyle w:val="af1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lastRenderedPageBreak/>
        <w:t xml:space="preserve">Раздел </w:t>
      </w:r>
      <w:r w:rsidR="003D03C8">
        <w:rPr>
          <w:rStyle w:val="af2"/>
          <w:color w:val="000000" w:themeColor="text1"/>
          <w:sz w:val="28"/>
          <w:szCs w:val="28"/>
        </w:rPr>
        <w:t>1</w:t>
      </w:r>
      <w:r>
        <w:rPr>
          <w:rStyle w:val="af2"/>
          <w:color w:val="000000" w:themeColor="text1"/>
          <w:sz w:val="28"/>
          <w:szCs w:val="28"/>
        </w:rPr>
        <w:t>.</w:t>
      </w:r>
      <w:r w:rsidR="003D03C8">
        <w:rPr>
          <w:rStyle w:val="af2"/>
          <w:color w:val="000000" w:themeColor="text1"/>
          <w:sz w:val="28"/>
          <w:szCs w:val="28"/>
        </w:rPr>
        <w:t xml:space="preserve"> </w:t>
      </w:r>
      <w:r w:rsidR="0066589E">
        <w:rPr>
          <w:rStyle w:val="af2"/>
          <w:color w:val="000000" w:themeColor="text1"/>
          <w:sz w:val="28"/>
          <w:szCs w:val="28"/>
        </w:rPr>
        <w:t>План</w:t>
      </w:r>
      <w:r w:rsidR="00B15F96" w:rsidRPr="0066589E">
        <w:rPr>
          <w:rStyle w:val="af2"/>
          <w:color w:val="000000" w:themeColor="text1"/>
          <w:sz w:val="28"/>
          <w:szCs w:val="28"/>
        </w:rPr>
        <w:t xml:space="preserve">ируемые предметные </w:t>
      </w:r>
      <w:r w:rsidR="00A956C6" w:rsidRPr="0066589E">
        <w:rPr>
          <w:rStyle w:val="af2"/>
          <w:color w:val="000000" w:themeColor="text1"/>
          <w:sz w:val="28"/>
          <w:szCs w:val="28"/>
        </w:rPr>
        <w:t>результат</w:t>
      </w:r>
      <w:r w:rsidR="00B15F96" w:rsidRPr="0066589E">
        <w:rPr>
          <w:rStyle w:val="af2"/>
          <w:color w:val="000000" w:themeColor="text1"/>
          <w:sz w:val="28"/>
          <w:szCs w:val="28"/>
        </w:rPr>
        <w:t>ы</w:t>
      </w:r>
      <w:r w:rsidR="00A956C6" w:rsidRPr="0066589E">
        <w:rPr>
          <w:rStyle w:val="af2"/>
          <w:color w:val="000000" w:themeColor="text1"/>
          <w:sz w:val="28"/>
          <w:szCs w:val="28"/>
        </w:rPr>
        <w:t xml:space="preserve"> освоения программы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Изучение данного курса направлено на достижение следующих целей:</w:t>
      </w:r>
    </w:p>
    <w:p w:rsidR="00A956C6" w:rsidRPr="0066589E" w:rsidRDefault="008E1979" w:rsidP="005451EF">
      <w:pPr>
        <w:pStyle w:val="af1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Личностные результаты  в</w:t>
      </w:r>
      <w:r w:rsidR="00A956C6" w:rsidRPr="0066589E">
        <w:rPr>
          <w:color w:val="000000" w:themeColor="text1"/>
          <w:sz w:val="28"/>
          <w:szCs w:val="28"/>
        </w:rPr>
        <w:t xml:space="preserve"> развити</w:t>
      </w:r>
      <w:r w:rsidRPr="0066589E">
        <w:rPr>
          <w:color w:val="000000" w:themeColor="text1"/>
          <w:sz w:val="28"/>
          <w:szCs w:val="28"/>
        </w:rPr>
        <w:t>и обучающихся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развитие критического мышления, культуры речи;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воспитание целеустремленности, способности принимать самостоятельные решения и нести за них ответственность;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формирование умений ставить цели, мотивировать и организовывать деятельность членов команды (подчиненных), контролировать их работу;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формирование креативного мышления;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A956C6" w:rsidRPr="0066589E" w:rsidRDefault="008E1979" w:rsidP="005451EF">
      <w:pPr>
        <w:pStyle w:val="af1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Метапредметные результаты: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развитие представлений о математике как форме описания и методе познания окружающего мира;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Fonts w:ascii="Arial" w:hAnsi="Arial" w:cs="Arial"/>
          <w:color w:val="000000" w:themeColor="text1"/>
          <w:sz w:val="28"/>
          <w:szCs w:val="28"/>
        </w:rPr>
        <w:t>• </w:t>
      </w:r>
      <w:r w:rsidRPr="0066589E">
        <w:rPr>
          <w:color w:val="000000" w:themeColor="text1"/>
          <w:sz w:val="28"/>
          <w:szCs w:val="28"/>
        </w:rPr>
        <w:t>формирование общих способов интеллектуальной деятельности, характерных для определенного вида профессиональной деятельности.</w:t>
      </w:r>
    </w:p>
    <w:p w:rsidR="0066589E" w:rsidRDefault="0066589E" w:rsidP="005451EF">
      <w:pPr>
        <w:pStyle w:val="af1"/>
        <w:jc w:val="both"/>
        <w:rPr>
          <w:rStyle w:val="af2"/>
          <w:color w:val="000000" w:themeColor="text1"/>
          <w:sz w:val="28"/>
          <w:szCs w:val="28"/>
        </w:rPr>
      </w:pPr>
    </w:p>
    <w:p w:rsidR="00A956C6" w:rsidRPr="0066589E" w:rsidRDefault="003D03C8" w:rsidP="005451EF">
      <w:pPr>
        <w:pStyle w:val="af1"/>
        <w:rPr>
          <w:rStyle w:val="af2"/>
          <w:color w:val="000000" w:themeColor="text1"/>
          <w:sz w:val="28"/>
          <w:szCs w:val="28"/>
        </w:rPr>
      </w:pPr>
      <w:r>
        <w:rPr>
          <w:rStyle w:val="af2"/>
          <w:color w:val="000000" w:themeColor="text1"/>
          <w:sz w:val="28"/>
          <w:szCs w:val="28"/>
        </w:rPr>
        <w:t xml:space="preserve">Раздел 2. </w:t>
      </w:r>
      <w:r w:rsidR="0066589E">
        <w:rPr>
          <w:rStyle w:val="af2"/>
          <w:color w:val="000000" w:themeColor="text1"/>
          <w:sz w:val="28"/>
          <w:szCs w:val="28"/>
        </w:rPr>
        <w:t>Со</w:t>
      </w:r>
      <w:r w:rsidR="00A956C6" w:rsidRPr="0066589E">
        <w:rPr>
          <w:rStyle w:val="af2"/>
          <w:color w:val="000000" w:themeColor="text1"/>
          <w:sz w:val="28"/>
          <w:szCs w:val="28"/>
        </w:rPr>
        <w:t xml:space="preserve">держание </w:t>
      </w:r>
      <w:r>
        <w:rPr>
          <w:rStyle w:val="af2"/>
          <w:color w:val="000000" w:themeColor="text1"/>
          <w:sz w:val="28"/>
          <w:szCs w:val="28"/>
        </w:rPr>
        <w:t>учебного предмета</w:t>
      </w:r>
    </w:p>
    <w:p w:rsidR="00A956C6" w:rsidRPr="0066589E" w:rsidRDefault="00882530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Style w:val="af2"/>
          <w:color w:val="000000" w:themeColor="text1"/>
          <w:sz w:val="28"/>
          <w:szCs w:val="28"/>
        </w:rPr>
        <w:t>Введение(1</w:t>
      </w:r>
      <w:r w:rsidR="00A956C6" w:rsidRPr="0066589E">
        <w:rPr>
          <w:rStyle w:val="af2"/>
          <w:color w:val="000000" w:themeColor="text1"/>
          <w:sz w:val="28"/>
          <w:szCs w:val="28"/>
        </w:rPr>
        <w:t xml:space="preserve"> ч)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Математика в жизни общества. История развития математики. Математика как самостоятельная наука.</w:t>
      </w:r>
    </w:p>
    <w:p w:rsidR="00A956C6" w:rsidRPr="0066589E" w:rsidRDefault="00882530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Style w:val="af2"/>
          <w:color w:val="000000" w:themeColor="text1"/>
          <w:sz w:val="28"/>
          <w:szCs w:val="28"/>
        </w:rPr>
        <w:t>Математика в медицине (14</w:t>
      </w:r>
      <w:r w:rsidR="00A956C6" w:rsidRPr="0066589E">
        <w:rPr>
          <w:rStyle w:val="af2"/>
          <w:color w:val="000000" w:themeColor="text1"/>
          <w:sz w:val="28"/>
          <w:szCs w:val="28"/>
        </w:rPr>
        <w:t xml:space="preserve"> ч)</w:t>
      </w:r>
    </w:p>
    <w:p w:rsidR="00882530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Решение трех видов задач на проценты. Математические методы в анатомии (показатели сердечной деятельности, газообмена в легких и т. д.). Математические методы в микробиологии (способы вычислений объема бактерий, количества вирусов и бактерий в различных средах). Математические методы в терапии (способы вычислений концентрации вещества в растворе, качественных показателей деятельности поликлиник и т. д.). Решение текстовых задач и поиск закономерностей. Логика рассуждений. Решение задач по заданным формулам.</w:t>
      </w:r>
    </w:p>
    <w:p w:rsidR="00A956C6" w:rsidRPr="0066589E" w:rsidRDefault="00A956C6" w:rsidP="005451EF">
      <w:pPr>
        <w:pStyle w:val="af1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6589E">
        <w:rPr>
          <w:rStyle w:val="af2"/>
          <w:color w:val="000000" w:themeColor="text1"/>
          <w:sz w:val="28"/>
          <w:szCs w:val="28"/>
        </w:rPr>
        <w:t xml:space="preserve">Математика в </w:t>
      </w:r>
      <w:r w:rsidR="00D3258C" w:rsidRPr="0066589E">
        <w:rPr>
          <w:rStyle w:val="af2"/>
          <w:color w:val="000000" w:themeColor="text1"/>
          <w:sz w:val="28"/>
          <w:szCs w:val="28"/>
        </w:rPr>
        <w:t>строительстве и архитектуре (19</w:t>
      </w:r>
      <w:r w:rsidRPr="0066589E">
        <w:rPr>
          <w:rStyle w:val="af2"/>
          <w:color w:val="000000" w:themeColor="text1"/>
          <w:sz w:val="28"/>
          <w:szCs w:val="28"/>
        </w:rPr>
        <w:t>ч)</w:t>
      </w:r>
    </w:p>
    <w:p w:rsidR="00882530" w:rsidRPr="0066589E" w:rsidRDefault="00A956C6" w:rsidP="005451EF">
      <w:pPr>
        <w:pStyle w:val="af1"/>
        <w:jc w:val="both"/>
        <w:rPr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 xml:space="preserve">Геометрия в пространстве. Задачи на вычисление площадей и объемов тел. Способы решения задач на вычисление площади поверхности стен, периметра и объема зданий. </w:t>
      </w:r>
    </w:p>
    <w:p w:rsidR="00807599" w:rsidRPr="0066589E" w:rsidRDefault="00A956C6" w:rsidP="005451EF">
      <w:pPr>
        <w:pStyle w:val="af1"/>
        <w:jc w:val="both"/>
        <w:rPr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 xml:space="preserve">Методы решения задач, связанных с технологическими процессами в строительстве (вычисление объемов и площадей поверхности многогранников и круглы тел со строительным уклоном). </w:t>
      </w:r>
    </w:p>
    <w:p w:rsidR="00A956C6" w:rsidRPr="0066589E" w:rsidRDefault="00A956C6" w:rsidP="005451EF">
      <w:pPr>
        <w:pStyle w:val="af1"/>
        <w:jc w:val="both"/>
        <w:rPr>
          <w:color w:val="000000" w:themeColor="text1"/>
          <w:sz w:val="28"/>
          <w:szCs w:val="28"/>
        </w:rPr>
      </w:pPr>
      <w:r w:rsidRPr="0066589E">
        <w:rPr>
          <w:color w:val="000000" w:themeColor="text1"/>
          <w:sz w:val="28"/>
          <w:szCs w:val="28"/>
        </w:rPr>
        <w:t>Способы вычисления площади квартиры. Решение задач на определение комфортности жилища и степени освещенности. Основные виды симметрии на примере архитектурных зданий и сооружений.</w:t>
      </w:r>
    </w:p>
    <w:p w:rsidR="003D03C8" w:rsidRDefault="003D03C8" w:rsidP="005451EF">
      <w:pPr>
        <w:pStyle w:val="af1"/>
        <w:jc w:val="center"/>
        <w:rPr>
          <w:b/>
          <w:color w:val="000000" w:themeColor="text1"/>
          <w:sz w:val="28"/>
          <w:szCs w:val="27"/>
        </w:rPr>
      </w:pPr>
    </w:p>
    <w:p w:rsidR="00B54EED" w:rsidRPr="00FE7025" w:rsidRDefault="00B54EED" w:rsidP="005451EF">
      <w:pPr>
        <w:pStyle w:val="af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3</w:t>
      </w:r>
      <w:r w:rsidRPr="00FE7025">
        <w:rPr>
          <w:b/>
          <w:color w:val="000000" w:themeColor="text1"/>
          <w:sz w:val="28"/>
          <w:szCs w:val="28"/>
        </w:rPr>
        <w:t>. Критерии и нормы оценивания обучающихся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Оценку внеурочной деятельности следует осуществлять комплексно, по нескольким параметрам: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1. А</w:t>
      </w:r>
      <w:r w:rsidRPr="005B553C">
        <w:rPr>
          <w:rStyle w:val="af2"/>
          <w:color w:val="020A19"/>
          <w:sz w:val="28"/>
          <w:szCs w:val="28"/>
        </w:rPr>
        <w:t>нализ общего состояния</w:t>
      </w:r>
      <w:r w:rsidRPr="005B553C">
        <w:rPr>
          <w:color w:val="020A19"/>
          <w:sz w:val="28"/>
          <w:szCs w:val="28"/>
        </w:rPr>
        <w:t> </w:t>
      </w:r>
      <w:r w:rsidRPr="005B553C">
        <w:rPr>
          <w:rStyle w:val="af2"/>
          <w:color w:val="020A19"/>
          <w:sz w:val="28"/>
          <w:szCs w:val="28"/>
        </w:rPr>
        <w:t>внеурочной деятельности: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включенность учащихся  в систему внеурочной деятельности и их активная позиция;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ресурсная обеспеченность процесса функционирования системы внеурочной деятельности учащихся.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2. Э</w:t>
      </w:r>
      <w:r w:rsidRPr="005B553C">
        <w:rPr>
          <w:rStyle w:val="af2"/>
          <w:color w:val="020A19"/>
          <w:sz w:val="28"/>
          <w:szCs w:val="28"/>
        </w:rPr>
        <w:t>ффективность внеурочной деятельности: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личность школьника (на разных ступенях образования данный параметр будет уточняться в зависимости от становления личностных характеристик выпускника</w:t>
      </w:r>
    </w:p>
    <w:p w:rsidR="00B54EED" w:rsidRPr="005B553C" w:rsidRDefault="00B54EED" w:rsidP="005451EF">
      <w:pPr>
        <w:widowControl/>
        <w:spacing w:before="180" w:after="180"/>
        <w:jc w:val="both"/>
        <w:rPr>
          <w:rFonts w:ascii="Times New Roman" w:hAnsi="Times New Roman" w:cs="Times New Roman"/>
          <w:color w:val="020A19"/>
          <w:sz w:val="28"/>
          <w:szCs w:val="28"/>
        </w:rPr>
      </w:pPr>
      <w:r w:rsidRPr="005B553C">
        <w:rPr>
          <w:rFonts w:ascii="Times New Roman" w:hAnsi="Times New Roman" w:cs="Times New Roman"/>
          <w:color w:val="020A19"/>
          <w:sz w:val="28"/>
          <w:szCs w:val="28"/>
        </w:rPr>
        <w:t xml:space="preserve"> -    </w:t>
      </w:r>
      <w:r w:rsidRPr="0092426D">
        <w:rPr>
          <w:rFonts w:ascii="Times New Roman" w:eastAsia="Times New Roman" w:hAnsi="Times New Roman" w:cs="Times New Roman"/>
          <w:color w:val="020A19"/>
          <w:sz w:val="28"/>
          <w:szCs w:val="28"/>
        </w:rPr>
        <w:t>благоприятный психологический микроклимат</w:t>
      </w:r>
      <w:r w:rsidRPr="005B553C">
        <w:rPr>
          <w:rFonts w:ascii="Times New Roman" w:hAnsi="Times New Roman" w:cs="Times New Roman"/>
          <w:color w:val="020A19"/>
          <w:sz w:val="28"/>
          <w:szCs w:val="28"/>
        </w:rPr>
        <w:t>  детского коллектива;</w:t>
      </w:r>
    </w:p>
    <w:p w:rsidR="00B54EED" w:rsidRPr="0092426D" w:rsidRDefault="00B54EED" w:rsidP="005451EF">
      <w:pPr>
        <w:widowControl/>
        <w:spacing w:before="180" w:after="180"/>
        <w:jc w:val="both"/>
        <w:rPr>
          <w:rFonts w:ascii="Times New Roman" w:eastAsia="Times New Roman" w:hAnsi="Times New Roman" w:cs="Times New Roman"/>
          <w:color w:val="020A19"/>
          <w:sz w:val="28"/>
          <w:szCs w:val="28"/>
        </w:rPr>
      </w:pPr>
      <w:r w:rsidRPr="005B553C">
        <w:rPr>
          <w:rFonts w:ascii="Times New Roman" w:eastAsia="Times New Roman" w:hAnsi="Times New Roman" w:cs="Times New Roman"/>
          <w:color w:val="020A19"/>
          <w:sz w:val="28"/>
          <w:szCs w:val="28"/>
        </w:rPr>
        <w:t xml:space="preserve">- </w:t>
      </w:r>
      <w:r w:rsidRPr="0092426D">
        <w:rPr>
          <w:rFonts w:ascii="Times New Roman" w:eastAsia="Times New Roman" w:hAnsi="Times New Roman" w:cs="Times New Roman"/>
          <w:color w:val="020A19"/>
          <w:sz w:val="28"/>
          <w:szCs w:val="28"/>
        </w:rPr>
        <w:t>развитие доброжелательности, внимательности к людям, готовности к сотрудничеству и дружбе;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</w:t>
      </w:r>
      <w:r w:rsidRPr="0092426D">
        <w:rPr>
          <w:color w:val="020A19"/>
          <w:sz w:val="28"/>
          <w:szCs w:val="28"/>
        </w:rPr>
        <w:t>Участие учащихся в выставках, конкурсах, соревнованиях и т.п.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3. </w:t>
      </w:r>
      <w:r w:rsidRPr="005B553C">
        <w:rPr>
          <w:rStyle w:val="af2"/>
          <w:color w:val="020A19"/>
          <w:sz w:val="28"/>
          <w:szCs w:val="28"/>
        </w:rPr>
        <w:t>Продуктивность внеурочной деятельности: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уровень достижения ожидаемых результатов;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достижения учащихся в выбранных видах внеурочной  деятельности;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-      рост мотивации к внеурочной деятельности.</w:t>
      </w:r>
    </w:p>
    <w:p w:rsidR="00B54EED" w:rsidRPr="005B553C" w:rsidRDefault="00B54EED" w:rsidP="005451EF">
      <w:pPr>
        <w:pStyle w:val="af1"/>
        <w:spacing w:before="180" w:beforeAutospacing="0" w:after="180" w:afterAutospacing="0"/>
        <w:jc w:val="both"/>
        <w:rPr>
          <w:color w:val="020A19"/>
          <w:sz w:val="28"/>
          <w:szCs w:val="28"/>
        </w:rPr>
      </w:pPr>
      <w:r w:rsidRPr="005B553C">
        <w:rPr>
          <w:color w:val="020A19"/>
          <w:sz w:val="28"/>
          <w:szCs w:val="28"/>
        </w:rPr>
        <w:t>4. </w:t>
      </w:r>
      <w:r w:rsidRPr="005B553C">
        <w:rPr>
          <w:rStyle w:val="af2"/>
          <w:color w:val="020A19"/>
          <w:sz w:val="28"/>
          <w:szCs w:val="28"/>
        </w:rPr>
        <w:t>Удовлетворенность участников деятельности ее результатами (тестирование, беседа, анкетирование)</w:t>
      </w:r>
    </w:p>
    <w:p w:rsidR="00924B7F" w:rsidRPr="001C27DC" w:rsidRDefault="00B54EED" w:rsidP="005451EF">
      <w:pPr>
        <w:pStyle w:val="af1"/>
        <w:rPr>
          <w:color w:val="000000" w:themeColor="text1"/>
          <w:sz w:val="27"/>
          <w:szCs w:val="27"/>
        </w:rPr>
      </w:pPr>
      <w:r>
        <w:rPr>
          <w:b/>
          <w:color w:val="000000" w:themeColor="text1"/>
          <w:sz w:val="28"/>
          <w:szCs w:val="27"/>
        </w:rPr>
        <w:t>Раздел 4</w:t>
      </w:r>
      <w:r w:rsidR="003D03C8">
        <w:rPr>
          <w:b/>
          <w:color w:val="000000" w:themeColor="text1"/>
          <w:sz w:val="28"/>
          <w:szCs w:val="27"/>
        </w:rPr>
        <w:t xml:space="preserve">. </w:t>
      </w:r>
      <w:r w:rsidR="00FF2640" w:rsidRPr="001C27DC">
        <w:rPr>
          <w:b/>
          <w:color w:val="000000" w:themeColor="text1"/>
          <w:sz w:val="28"/>
          <w:szCs w:val="27"/>
        </w:rPr>
        <w:t>Календарно-тематическое планирование.</w:t>
      </w:r>
    </w:p>
    <w:tbl>
      <w:tblPr>
        <w:tblStyle w:val="af3"/>
        <w:tblW w:w="9180" w:type="dxa"/>
        <w:tblLayout w:type="fixed"/>
        <w:tblLook w:val="04A0" w:firstRow="1" w:lastRow="0" w:firstColumn="1" w:lastColumn="0" w:noHBand="0" w:noVBand="1"/>
      </w:tblPr>
      <w:tblGrid>
        <w:gridCol w:w="916"/>
        <w:gridCol w:w="4295"/>
        <w:gridCol w:w="1134"/>
        <w:gridCol w:w="1276"/>
        <w:gridCol w:w="1559"/>
      </w:tblGrid>
      <w:tr w:rsidR="00294E5D" w:rsidRPr="0066589E" w:rsidTr="00294E5D">
        <w:trPr>
          <w:trHeight w:val="795"/>
        </w:trPr>
        <w:tc>
          <w:tcPr>
            <w:tcW w:w="916" w:type="dxa"/>
            <w:vMerge w:val="restart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 xml:space="preserve">№ </w:t>
            </w:r>
          </w:p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п</w:t>
            </w:r>
            <w:r w:rsidRPr="003D03C8">
              <w:rPr>
                <w:b/>
                <w:color w:val="000000" w:themeColor="text1"/>
                <w:lang w:val="en-US"/>
              </w:rPr>
              <w:t>/</w:t>
            </w:r>
            <w:r w:rsidRPr="003D03C8">
              <w:rPr>
                <w:b/>
                <w:color w:val="000000" w:themeColor="text1"/>
              </w:rPr>
              <w:t>п</w:t>
            </w:r>
          </w:p>
        </w:tc>
        <w:tc>
          <w:tcPr>
            <w:tcW w:w="4295" w:type="dxa"/>
            <w:vMerge w:val="restart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Сроки проведения урока занятия</w:t>
            </w:r>
          </w:p>
        </w:tc>
      </w:tr>
      <w:tr w:rsidR="00294E5D" w:rsidRPr="0066589E" w:rsidTr="00294E5D">
        <w:trPr>
          <w:trHeight w:val="795"/>
        </w:trPr>
        <w:tc>
          <w:tcPr>
            <w:tcW w:w="916" w:type="dxa"/>
            <w:vMerge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295" w:type="dxa"/>
            <w:vMerge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План</w:t>
            </w:r>
          </w:p>
        </w:tc>
        <w:tc>
          <w:tcPr>
            <w:tcW w:w="1559" w:type="dxa"/>
          </w:tcPr>
          <w:p w:rsidR="00294E5D" w:rsidRPr="003D03C8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3D03C8">
              <w:rPr>
                <w:b/>
                <w:color w:val="000000" w:themeColor="text1"/>
              </w:rPr>
              <w:t>Факт</w:t>
            </w: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66589E">
              <w:rPr>
                <w:b/>
                <w:color w:val="000000" w:themeColor="text1"/>
              </w:rPr>
              <w:t>Введение ( 1ч)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1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Математика в жизни общества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rStyle w:val="af2"/>
                <w:color w:val="000000" w:themeColor="text1"/>
              </w:rPr>
              <w:t>Математика в медицине(14 ч)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2-3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Математические методы в микробиологии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неделя</w:t>
            </w:r>
          </w:p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4-5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Математические методы в терапии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неделя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Октябрь </w:t>
            </w:r>
          </w:p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6-7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Математические методы в анатомии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неделя</w:t>
            </w:r>
          </w:p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8-11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Решение трех видов задач на проценты.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неделя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неделя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неделя</w:t>
            </w:r>
          </w:p>
          <w:p w:rsidR="00294E5D" w:rsidRPr="0066589E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12-15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Решение трех видов задач на проценты.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294E5D" w:rsidRPr="008514E2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514E2">
              <w:rPr>
                <w:color w:val="000000" w:themeColor="text1"/>
              </w:rPr>
              <w:t>Ноябрь</w:t>
            </w:r>
          </w:p>
          <w:p w:rsidR="00294E5D" w:rsidRPr="008514E2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514E2">
              <w:rPr>
                <w:color w:val="000000" w:themeColor="text1"/>
              </w:rPr>
              <w:t>4 неделя</w:t>
            </w:r>
          </w:p>
          <w:p w:rsidR="00294E5D" w:rsidRPr="008514E2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514E2">
              <w:rPr>
                <w:color w:val="000000" w:themeColor="text1"/>
              </w:rPr>
              <w:t>Декабрь</w:t>
            </w:r>
          </w:p>
          <w:p w:rsidR="00294E5D" w:rsidRPr="008514E2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514E2">
              <w:rPr>
                <w:color w:val="000000" w:themeColor="text1"/>
              </w:rPr>
              <w:t>1 неделя</w:t>
            </w:r>
          </w:p>
          <w:p w:rsidR="00294E5D" w:rsidRPr="008514E2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514E2">
              <w:rPr>
                <w:color w:val="000000" w:themeColor="text1"/>
              </w:rPr>
              <w:t>2 неделя</w:t>
            </w:r>
          </w:p>
          <w:p w:rsidR="00294E5D" w:rsidRPr="00796E73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8514E2"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4295" w:type="dxa"/>
          </w:tcPr>
          <w:p w:rsidR="00294E5D" w:rsidRPr="00AB4590" w:rsidRDefault="00294E5D" w:rsidP="005451EF">
            <w:pPr>
              <w:pStyle w:val="af1"/>
              <w:jc w:val="both"/>
              <w:rPr>
                <w:b/>
                <w:color w:val="000000" w:themeColor="text1"/>
              </w:rPr>
            </w:pPr>
            <w:r w:rsidRPr="00AB4590">
              <w:rPr>
                <w:b/>
                <w:color w:val="000000" w:themeColor="text1"/>
              </w:rPr>
              <w:t>Математика в строительстве и архитектуре (19 ч.)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294E5D" w:rsidRPr="00796E73" w:rsidRDefault="00294E5D" w:rsidP="005451E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16-17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Геометрические фигуры и тела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Декабрь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4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 xml:space="preserve">Январь 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18-19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Площади и объемы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Январь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4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20-22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 xml:space="preserve">Задачи на вычисление площадей в </w:t>
            </w:r>
            <w:r w:rsidRPr="0066589E">
              <w:rPr>
                <w:rStyle w:val="af2"/>
                <w:b w:val="0"/>
                <w:color w:val="000000" w:themeColor="text1"/>
              </w:rPr>
              <w:t>строительстве и архитектуре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Февраль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1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2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23-25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 xml:space="preserve">Задачи на вычисление объемов в </w:t>
            </w:r>
            <w:r w:rsidRPr="0066589E">
              <w:rPr>
                <w:rStyle w:val="af2"/>
                <w:b w:val="0"/>
                <w:color w:val="000000" w:themeColor="text1"/>
              </w:rPr>
              <w:t>строительстве и архитектуре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Февраль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4 неделя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  <w:p w:rsid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неделя</w:t>
            </w: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26-28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Решение задач на определение комфортности жилища и степени освещенности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 xml:space="preserve">Март 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3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 xml:space="preserve">Апрель 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1 неделя</w:t>
            </w:r>
          </w:p>
          <w:p w:rsidR="00294E5D" w:rsidRPr="003D7D95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D7D95">
              <w:rPr>
                <w:color w:val="000000" w:themeColor="text1"/>
              </w:rPr>
              <w:t>2 неделя</w:t>
            </w:r>
          </w:p>
          <w:p w:rsidR="00294E5D" w:rsidRPr="00796E73" w:rsidRDefault="00294E5D" w:rsidP="005451EF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29-30</w:t>
            </w:r>
          </w:p>
        </w:tc>
        <w:tc>
          <w:tcPr>
            <w:tcW w:w="4295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 xml:space="preserve">Симметрия в </w:t>
            </w:r>
            <w:r w:rsidRPr="0066589E">
              <w:rPr>
                <w:rStyle w:val="af2"/>
                <w:b w:val="0"/>
                <w:color w:val="000000" w:themeColor="text1"/>
              </w:rPr>
              <w:t>строительстве и архитектуре</w:t>
            </w: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66589E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Апрель</w:t>
            </w:r>
          </w:p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3 неделя</w:t>
            </w:r>
          </w:p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4 неделя</w:t>
            </w:r>
          </w:p>
        </w:tc>
        <w:tc>
          <w:tcPr>
            <w:tcW w:w="1559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  <w:p w:rsidR="00294E5D" w:rsidRPr="00AB4590" w:rsidRDefault="00294E5D" w:rsidP="005451EF"/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4295" w:type="dxa"/>
          </w:tcPr>
          <w:p w:rsidR="00294E5D" w:rsidRP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Решение задач различного уровня</w:t>
            </w:r>
            <w:r w:rsidRPr="00294E5D">
              <w:rPr>
                <w:color w:val="000000" w:themeColor="text1"/>
              </w:rPr>
              <w:tab/>
            </w:r>
          </w:p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Май</w:t>
            </w:r>
          </w:p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1 неделя</w:t>
            </w:r>
          </w:p>
        </w:tc>
        <w:tc>
          <w:tcPr>
            <w:tcW w:w="1559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4295" w:type="dxa"/>
          </w:tcPr>
          <w:p w:rsidR="00294E5D" w:rsidRP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Обобщающее повторение</w:t>
            </w:r>
            <w:r>
              <w:rPr>
                <w:color w:val="000000" w:themeColor="text1"/>
              </w:rPr>
              <w:tab/>
            </w:r>
          </w:p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Май</w:t>
            </w:r>
          </w:p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2 неделя</w:t>
            </w:r>
          </w:p>
        </w:tc>
        <w:tc>
          <w:tcPr>
            <w:tcW w:w="1559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33-34</w:t>
            </w:r>
          </w:p>
        </w:tc>
        <w:tc>
          <w:tcPr>
            <w:tcW w:w="4295" w:type="dxa"/>
          </w:tcPr>
          <w:p w:rsidR="00294E5D" w:rsidRP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Защита исследовательских работ</w:t>
            </w:r>
            <w:r w:rsidRPr="00294E5D">
              <w:rPr>
                <w:color w:val="000000" w:themeColor="text1"/>
              </w:rPr>
              <w:tab/>
            </w:r>
          </w:p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 xml:space="preserve">Май </w:t>
            </w:r>
          </w:p>
          <w:p w:rsidR="00294E5D" w:rsidRPr="00294E5D" w:rsidRDefault="00294E5D" w:rsidP="005451EF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94E5D">
              <w:rPr>
                <w:color w:val="000000" w:themeColor="text1"/>
              </w:rPr>
              <w:t>3 неделя</w:t>
            </w:r>
          </w:p>
        </w:tc>
        <w:tc>
          <w:tcPr>
            <w:tcW w:w="1559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  <w:tr w:rsidR="00294E5D" w:rsidRPr="0066589E" w:rsidTr="00294E5D">
        <w:tc>
          <w:tcPr>
            <w:tcW w:w="916" w:type="dxa"/>
          </w:tcPr>
          <w:p w:rsidR="00294E5D" w:rsidRPr="0066589E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  <w:tc>
          <w:tcPr>
            <w:tcW w:w="4295" w:type="dxa"/>
          </w:tcPr>
          <w:p w:rsidR="00294E5D" w:rsidRP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 </w:t>
            </w:r>
          </w:p>
        </w:tc>
        <w:tc>
          <w:tcPr>
            <w:tcW w:w="1134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276" w:type="dxa"/>
          </w:tcPr>
          <w:p w:rsidR="00294E5D" w:rsidRDefault="00294E5D" w:rsidP="005451EF">
            <w:p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94E5D" w:rsidRDefault="00294E5D" w:rsidP="005451EF">
            <w:pPr>
              <w:pStyle w:val="af1"/>
              <w:jc w:val="both"/>
              <w:rPr>
                <w:color w:val="000000" w:themeColor="text1"/>
              </w:rPr>
            </w:pPr>
          </w:p>
        </w:tc>
      </w:tr>
    </w:tbl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294E5D" w:rsidRDefault="00294E5D" w:rsidP="005451EF">
      <w:pPr>
        <w:pStyle w:val="af1"/>
        <w:rPr>
          <w:b/>
          <w:color w:val="000000" w:themeColor="text1"/>
          <w:sz w:val="28"/>
          <w:szCs w:val="28"/>
        </w:rPr>
      </w:pPr>
    </w:p>
    <w:p w:rsidR="004C2A8F" w:rsidRDefault="004C2A8F" w:rsidP="005451EF">
      <w:pPr>
        <w:pStyle w:val="af1"/>
        <w:jc w:val="center"/>
        <w:rPr>
          <w:color w:val="000000" w:themeColor="text1"/>
          <w:sz w:val="28"/>
          <w:szCs w:val="28"/>
        </w:rPr>
      </w:pPr>
    </w:p>
    <w:sectPr w:rsidR="004C2A8F" w:rsidSect="0092426D">
      <w:footerReference w:type="default" r:id="rId8"/>
      <w:pgSz w:w="11909" w:h="16838"/>
      <w:pgMar w:top="1134" w:right="850" w:bottom="1134" w:left="1701" w:header="0" w:footer="6" w:gutter="13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05" w:rsidRDefault="007E2105" w:rsidP="00350609">
      <w:r>
        <w:separator/>
      </w:r>
    </w:p>
  </w:endnote>
  <w:endnote w:type="continuationSeparator" w:id="0">
    <w:p w:rsidR="007E2105" w:rsidRDefault="007E2105" w:rsidP="0035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5355"/>
      <w:docPartObj>
        <w:docPartGallery w:val="Page Numbers (Bottom of Page)"/>
        <w:docPartUnique/>
      </w:docPartObj>
    </w:sdtPr>
    <w:sdtEndPr/>
    <w:sdtContent>
      <w:p w:rsidR="00350609" w:rsidRDefault="000F4CD8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1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609" w:rsidRDefault="0035060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05" w:rsidRDefault="007E2105" w:rsidP="00350609">
      <w:r>
        <w:separator/>
      </w:r>
    </w:p>
  </w:footnote>
  <w:footnote w:type="continuationSeparator" w:id="0">
    <w:p w:rsidR="007E2105" w:rsidRDefault="007E2105" w:rsidP="0035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7F9D"/>
    <w:multiLevelType w:val="multilevel"/>
    <w:tmpl w:val="11F2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51CDB"/>
    <w:multiLevelType w:val="multilevel"/>
    <w:tmpl w:val="4F6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B591E"/>
    <w:multiLevelType w:val="multilevel"/>
    <w:tmpl w:val="386270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CBA1FEF"/>
    <w:multiLevelType w:val="hybridMultilevel"/>
    <w:tmpl w:val="AD1201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346973"/>
    <w:multiLevelType w:val="multilevel"/>
    <w:tmpl w:val="39DC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C22F5"/>
    <w:multiLevelType w:val="hybridMultilevel"/>
    <w:tmpl w:val="B9A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FF304DE"/>
    <w:multiLevelType w:val="hybridMultilevel"/>
    <w:tmpl w:val="D50E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6D7CAB"/>
    <w:multiLevelType w:val="multilevel"/>
    <w:tmpl w:val="22F6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C1CF1"/>
    <w:multiLevelType w:val="hybridMultilevel"/>
    <w:tmpl w:val="01AC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EE6098"/>
    <w:multiLevelType w:val="hybridMultilevel"/>
    <w:tmpl w:val="C596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ADB4196"/>
    <w:multiLevelType w:val="hybridMultilevel"/>
    <w:tmpl w:val="AE12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906F7"/>
    <w:multiLevelType w:val="hybridMultilevel"/>
    <w:tmpl w:val="0B48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0882"/>
    <w:multiLevelType w:val="hybridMultilevel"/>
    <w:tmpl w:val="46BE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1D1D"/>
    <w:multiLevelType w:val="hybridMultilevel"/>
    <w:tmpl w:val="175A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511D72"/>
    <w:multiLevelType w:val="multilevel"/>
    <w:tmpl w:val="9466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BD3DF8"/>
    <w:multiLevelType w:val="multilevel"/>
    <w:tmpl w:val="4BD6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22848"/>
    <w:multiLevelType w:val="hybridMultilevel"/>
    <w:tmpl w:val="76B69510"/>
    <w:lvl w:ilvl="0" w:tplc="ECA04C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B08"/>
    <w:multiLevelType w:val="hybridMultilevel"/>
    <w:tmpl w:val="E63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E439B"/>
    <w:multiLevelType w:val="hybridMultilevel"/>
    <w:tmpl w:val="8176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156B77"/>
    <w:multiLevelType w:val="multilevel"/>
    <w:tmpl w:val="FE9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33E1F"/>
    <w:multiLevelType w:val="multilevel"/>
    <w:tmpl w:val="DBEE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7"/>
  </w:num>
  <w:num w:numId="13">
    <w:abstractNumId w:val="4"/>
  </w:num>
  <w:num w:numId="14">
    <w:abstractNumId w:val="1"/>
  </w:num>
  <w:num w:numId="15">
    <w:abstractNumId w:val="7"/>
  </w:num>
  <w:num w:numId="16">
    <w:abstractNumId w:val="20"/>
  </w:num>
  <w:num w:numId="17">
    <w:abstractNumId w:val="16"/>
  </w:num>
  <w:num w:numId="18">
    <w:abstractNumId w:val="14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8"/>
    <w:rsid w:val="00036CB3"/>
    <w:rsid w:val="00037F74"/>
    <w:rsid w:val="00041AEB"/>
    <w:rsid w:val="000550E8"/>
    <w:rsid w:val="000600BF"/>
    <w:rsid w:val="000618DC"/>
    <w:rsid w:val="00065D29"/>
    <w:rsid w:val="000660F5"/>
    <w:rsid w:val="00080283"/>
    <w:rsid w:val="00081A05"/>
    <w:rsid w:val="000A22EB"/>
    <w:rsid w:val="000A3C85"/>
    <w:rsid w:val="000D20B8"/>
    <w:rsid w:val="000E77BC"/>
    <w:rsid w:val="000F4CD8"/>
    <w:rsid w:val="00126486"/>
    <w:rsid w:val="0012659D"/>
    <w:rsid w:val="001426C8"/>
    <w:rsid w:val="001563B0"/>
    <w:rsid w:val="00156A40"/>
    <w:rsid w:val="00162C67"/>
    <w:rsid w:val="001C27DC"/>
    <w:rsid w:val="001D7392"/>
    <w:rsid w:val="001E73AF"/>
    <w:rsid w:val="001F1CA7"/>
    <w:rsid w:val="00216FD7"/>
    <w:rsid w:val="00250B83"/>
    <w:rsid w:val="00254AA6"/>
    <w:rsid w:val="002573D5"/>
    <w:rsid w:val="00261BDA"/>
    <w:rsid w:val="00294E5D"/>
    <w:rsid w:val="002C3891"/>
    <w:rsid w:val="002F5FA8"/>
    <w:rsid w:val="003009B3"/>
    <w:rsid w:val="003023EB"/>
    <w:rsid w:val="0030298E"/>
    <w:rsid w:val="0031264A"/>
    <w:rsid w:val="00312701"/>
    <w:rsid w:val="00322B60"/>
    <w:rsid w:val="00333185"/>
    <w:rsid w:val="003342E9"/>
    <w:rsid w:val="00350609"/>
    <w:rsid w:val="00367C69"/>
    <w:rsid w:val="00375EAF"/>
    <w:rsid w:val="00390EA8"/>
    <w:rsid w:val="003A789C"/>
    <w:rsid w:val="003B5B5A"/>
    <w:rsid w:val="003D03C8"/>
    <w:rsid w:val="003D7895"/>
    <w:rsid w:val="003D7D95"/>
    <w:rsid w:val="003E48F8"/>
    <w:rsid w:val="003F3CCC"/>
    <w:rsid w:val="00415E43"/>
    <w:rsid w:val="004476A0"/>
    <w:rsid w:val="004503BD"/>
    <w:rsid w:val="00481471"/>
    <w:rsid w:val="004A02A8"/>
    <w:rsid w:val="004A1517"/>
    <w:rsid w:val="004B75EC"/>
    <w:rsid w:val="004C2A8F"/>
    <w:rsid w:val="004E0B29"/>
    <w:rsid w:val="00531ACD"/>
    <w:rsid w:val="00532A65"/>
    <w:rsid w:val="00532CD0"/>
    <w:rsid w:val="00533E09"/>
    <w:rsid w:val="005451EF"/>
    <w:rsid w:val="005563EC"/>
    <w:rsid w:val="005646D6"/>
    <w:rsid w:val="00566C3B"/>
    <w:rsid w:val="00573D4D"/>
    <w:rsid w:val="005A37EA"/>
    <w:rsid w:val="005B553C"/>
    <w:rsid w:val="005B62E2"/>
    <w:rsid w:val="005C3910"/>
    <w:rsid w:val="005D09AD"/>
    <w:rsid w:val="005D7721"/>
    <w:rsid w:val="005E771E"/>
    <w:rsid w:val="005F4D0F"/>
    <w:rsid w:val="005F78A9"/>
    <w:rsid w:val="006322B3"/>
    <w:rsid w:val="0066589E"/>
    <w:rsid w:val="00694DCC"/>
    <w:rsid w:val="00695C90"/>
    <w:rsid w:val="006A616B"/>
    <w:rsid w:val="006C5F7A"/>
    <w:rsid w:val="006E5EF1"/>
    <w:rsid w:val="006F40EE"/>
    <w:rsid w:val="00701333"/>
    <w:rsid w:val="00724E51"/>
    <w:rsid w:val="00740013"/>
    <w:rsid w:val="00750360"/>
    <w:rsid w:val="00752068"/>
    <w:rsid w:val="00752BB2"/>
    <w:rsid w:val="00761670"/>
    <w:rsid w:val="00763083"/>
    <w:rsid w:val="00763F90"/>
    <w:rsid w:val="00773874"/>
    <w:rsid w:val="007741D8"/>
    <w:rsid w:val="00783EB1"/>
    <w:rsid w:val="00787092"/>
    <w:rsid w:val="007A034C"/>
    <w:rsid w:val="007E2105"/>
    <w:rsid w:val="007F34B9"/>
    <w:rsid w:val="007F55E2"/>
    <w:rsid w:val="007F643A"/>
    <w:rsid w:val="008036AA"/>
    <w:rsid w:val="00804620"/>
    <w:rsid w:val="00804663"/>
    <w:rsid w:val="00806A98"/>
    <w:rsid w:val="00807599"/>
    <w:rsid w:val="0083002B"/>
    <w:rsid w:val="00835763"/>
    <w:rsid w:val="008445AA"/>
    <w:rsid w:val="00844F41"/>
    <w:rsid w:val="00845C25"/>
    <w:rsid w:val="008514E2"/>
    <w:rsid w:val="00854B9A"/>
    <w:rsid w:val="00857DD5"/>
    <w:rsid w:val="00861784"/>
    <w:rsid w:val="00866976"/>
    <w:rsid w:val="00882530"/>
    <w:rsid w:val="008911D5"/>
    <w:rsid w:val="008B0304"/>
    <w:rsid w:val="008B6B0D"/>
    <w:rsid w:val="008D2339"/>
    <w:rsid w:val="008E1979"/>
    <w:rsid w:val="008F4341"/>
    <w:rsid w:val="00904C7E"/>
    <w:rsid w:val="00921C13"/>
    <w:rsid w:val="00923F01"/>
    <w:rsid w:val="0092426D"/>
    <w:rsid w:val="00924B7F"/>
    <w:rsid w:val="00927845"/>
    <w:rsid w:val="00960164"/>
    <w:rsid w:val="00964732"/>
    <w:rsid w:val="0098003D"/>
    <w:rsid w:val="009A19C6"/>
    <w:rsid w:val="009A62AA"/>
    <w:rsid w:val="009B5AAC"/>
    <w:rsid w:val="009B788A"/>
    <w:rsid w:val="009B7B3B"/>
    <w:rsid w:val="00A36E76"/>
    <w:rsid w:val="00A51A54"/>
    <w:rsid w:val="00A633A1"/>
    <w:rsid w:val="00A736F9"/>
    <w:rsid w:val="00A84FA6"/>
    <w:rsid w:val="00A929A8"/>
    <w:rsid w:val="00A956C6"/>
    <w:rsid w:val="00AB4590"/>
    <w:rsid w:val="00AC1FA5"/>
    <w:rsid w:val="00AD6561"/>
    <w:rsid w:val="00AE490F"/>
    <w:rsid w:val="00AF7AD6"/>
    <w:rsid w:val="00B15F96"/>
    <w:rsid w:val="00B23C6A"/>
    <w:rsid w:val="00B35C49"/>
    <w:rsid w:val="00B54EED"/>
    <w:rsid w:val="00B62C31"/>
    <w:rsid w:val="00B75DD4"/>
    <w:rsid w:val="00B81E69"/>
    <w:rsid w:val="00B823AD"/>
    <w:rsid w:val="00B87353"/>
    <w:rsid w:val="00B9232B"/>
    <w:rsid w:val="00BA63A0"/>
    <w:rsid w:val="00BC651B"/>
    <w:rsid w:val="00BD07EE"/>
    <w:rsid w:val="00BF4ACD"/>
    <w:rsid w:val="00BF6877"/>
    <w:rsid w:val="00C20E61"/>
    <w:rsid w:val="00C27F4B"/>
    <w:rsid w:val="00C42969"/>
    <w:rsid w:val="00C4310A"/>
    <w:rsid w:val="00C47C05"/>
    <w:rsid w:val="00C5615D"/>
    <w:rsid w:val="00C568D1"/>
    <w:rsid w:val="00C61818"/>
    <w:rsid w:val="00C668AF"/>
    <w:rsid w:val="00C679D4"/>
    <w:rsid w:val="00C955E7"/>
    <w:rsid w:val="00C96D25"/>
    <w:rsid w:val="00CA6B58"/>
    <w:rsid w:val="00CB24D6"/>
    <w:rsid w:val="00CF3862"/>
    <w:rsid w:val="00CF551B"/>
    <w:rsid w:val="00D246CE"/>
    <w:rsid w:val="00D3258C"/>
    <w:rsid w:val="00D73327"/>
    <w:rsid w:val="00D753C6"/>
    <w:rsid w:val="00D82B0D"/>
    <w:rsid w:val="00D849BB"/>
    <w:rsid w:val="00D87C93"/>
    <w:rsid w:val="00D87F3E"/>
    <w:rsid w:val="00D933BA"/>
    <w:rsid w:val="00DD0DC5"/>
    <w:rsid w:val="00DF2CD9"/>
    <w:rsid w:val="00E21E2D"/>
    <w:rsid w:val="00E46157"/>
    <w:rsid w:val="00E564EA"/>
    <w:rsid w:val="00E97570"/>
    <w:rsid w:val="00EB3E9A"/>
    <w:rsid w:val="00EC5232"/>
    <w:rsid w:val="00EE20D7"/>
    <w:rsid w:val="00F0553E"/>
    <w:rsid w:val="00F35735"/>
    <w:rsid w:val="00F47ACC"/>
    <w:rsid w:val="00F51464"/>
    <w:rsid w:val="00F67046"/>
    <w:rsid w:val="00F8382D"/>
    <w:rsid w:val="00F85090"/>
    <w:rsid w:val="00F91702"/>
    <w:rsid w:val="00F922A2"/>
    <w:rsid w:val="00FB4118"/>
    <w:rsid w:val="00FC26A6"/>
    <w:rsid w:val="00FC570D"/>
    <w:rsid w:val="00FE4DCC"/>
    <w:rsid w:val="00FE7025"/>
    <w:rsid w:val="00FF0484"/>
    <w:rsid w:val="00FF2640"/>
    <w:rsid w:val="00FF681F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CA6FB"/>
  <w15:docId w15:val="{5A879C36-5A5F-4592-83BC-5EA6C4E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5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F2CD9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F2CD9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CA6B58"/>
    <w:rPr>
      <w:rFonts w:cs="Times New Roman"/>
      <w:color w:val="0066CC"/>
      <w:u w:val="single"/>
    </w:rPr>
  </w:style>
  <w:style w:type="paragraph" w:styleId="a4">
    <w:name w:val="No Spacing"/>
    <w:aliases w:val="основа"/>
    <w:link w:val="a5"/>
    <w:uiPriority w:val="99"/>
    <w:qFormat/>
    <w:rsid w:val="00CA6B58"/>
    <w:rPr>
      <w:lang w:eastAsia="en-US"/>
    </w:rPr>
  </w:style>
  <w:style w:type="paragraph" w:styleId="a6">
    <w:name w:val="List Paragraph"/>
    <w:basedOn w:val="a"/>
    <w:uiPriority w:val="99"/>
    <w:qFormat/>
    <w:rsid w:val="00CA6B58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uiPriority w:val="99"/>
    <w:locked/>
    <w:rsid w:val="00CA6B58"/>
    <w:rPr>
      <w:rFonts w:ascii="Times New Roman" w:hAnsi="Times New Roman" w:cs="Times New Roman"/>
      <w:w w:val="8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A6B58"/>
    <w:pPr>
      <w:shd w:val="clear" w:color="auto" w:fill="FFFFFF"/>
      <w:spacing w:after="3720" w:line="322" w:lineRule="exact"/>
      <w:jc w:val="center"/>
    </w:pPr>
    <w:rPr>
      <w:rFonts w:ascii="Times New Roman" w:eastAsia="Times New Roman" w:hAnsi="Times New Roman" w:cs="Times New Roman"/>
      <w:color w:val="auto"/>
      <w:w w:val="80"/>
      <w:sz w:val="27"/>
      <w:szCs w:val="27"/>
      <w:lang w:eastAsia="en-US"/>
    </w:rPr>
  </w:style>
  <w:style w:type="paragraph" w:customStyle="1" w:styleId="Style3">
    <w:name w:val="Style3"/>
    <w:basedOn w:val="a"/>
    <w:uiPriority w:val="99"/>
    <w:rsid w:val="00CA6B58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9">
    <w:name w:val="Style19"/>
    <w:basedOn w:val="a"/>
    <w:uiPriority w:val="99"/>
    <w:rsid w:val="00CA6B58"/>
    <w:pPr>
      <w:autoSpaceDE w:val="0"/>
      <w:autoSpaceDN w:val="0"/>
      <w:adjustRightInd w:val="0"/>
      <w:spacing w:line="278" w:lineRule="exact"/>
      <w:jc w:val="both"/>
    </w:pPr>
    <w:rPr>
      <w:rFonts w:ascii="Segoe UI" w:eastAsia="Times New Roman" w:hAnsi="Segoe UI" w:cs="Segoe UI"/>
      <w:color w:val="auto"/>
    </w:rPr>
  </w:style>
  <w:style w:type="paragraph" w:customStyle="1" w:styleId="Style18">
    <w:name w:val="Style18"/>
    <w:basedOn w:val="a"/>
    <w:uiPriority w:val="99"/>
    <w:rsid w:val="00CA6B5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auto"/>
    </w:rPr>
  </w:style>
  <w:style w:type="character" w:customStyle="1" w:styleId="2Exact">
    <w:name w:val="Основной текст (2) Exact"/>
    <w:basedOn w:val="a0"/>
    <w:uiPriority w:val="99"/>
    <w:rsid w:val="00CA6B58"/>
    <w:rPr>
      <w:rFonts w:ascii="Times New Roman" w:hAnsi="Times New Roman" w:cs="Times New Roman"/>
      <w:spacing w:val="5"/>
      <w:w w:val="80"/>
      <w:sz w:val="25"/>
      <w:szCs w:val="25"/>
      <w:u w:val="none"/>
      <w:effect w:val="none"/>
    </w:rPr>
  </w:style>
  <w:style w:type="character" w:customStyle="1" w:styleId="a7">
    <w:name w:val="Основной текст + Полужирный"/>
    <w:basedOn w:val="a0"/>
    <w:uiPriority w:val="99"/>
    <w:rsid w:val="00CA6B5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 + Не полужирный"/>
    <w:aliases w:val="Не курсив"/>
    <w:basedOn w:val="a0"/>
    <w:uiPriority w:val="99"/>
    <w:rsid w:val="00CA6B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0">
    <w:name w:val="Основной текст (6) + Не курсив"/>
    <w:basedOn w:val="a0"/>
    <w:uiPriority w:val="99"/>
    <w:rsid w:val="00CA6B5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0"/>
    <w:uiPriority w:val="99"/>
    <w:rsid w:val="00CA6B5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0"/>
    <w:uiPriority w:val="99"/>
    <w:rsid w:val="00CA6B5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1pt">
    <w:name w:val="Основной текст (8) + Интервал 1 pt"/>
    <w:basedOn w:val="a0"/>
    <w:uiPriority w:val="99"/>
    <w:rsid w:val="00CA6B58"/>
    <w:rPr>
      <w:rFonts w:ascii="Microsoft Sans Serif" w:hAnsi="Microsoft Sans Serif" w:cs="Microsoft Sans Serif"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60">
    <w:name w:val="Font Style60"/>
    <w:basedOn w:val="a0"/>
    <w:uiPriority w:val="99"/>
    <w:rsid w:val="00CA6B58"/>
    <w:rPr>
      <w:rFonts w:ascii="Times New Roman" w:hAnsi="Times New Roman" w:cs="Times New Roman"/>
      <w:sz w:val="22"/>
      <w:szCs w:val="22"/>
    </w:rPr>
  </w:style>
  <w:style w:type="character" w:customStyle="1" w:styleId="5FranklinGothicDemi">
    <w:name w:val="Основной текст (5) + Franklin Gothic Demi"/>
    <w:aliases w:val="10 pt"/>
    <w:basedOn w:val="a0"/>
    <w:uiPriority w:val="99"/>
    <w:rsid w:val="00CA6B58"/>
    <w:rPr>
      <w:rFonts w:ascii="Franklin Gothic Demi" w:hAnsi="Franklin Gothic Demi" w:cs="Franklin Gothic Demi"/>
      <w:b/>
      <w:bCs/>
      <w:sz w:val="20"/>
      <w:szCs w:val="20"/>
      <w:shd w:val="clear" w:color="auto" w:fill="FFFFFF"/>
    </w:rPr>
  </w:style>
  <w:style w:type="character" w:customStyle="1" w:styleId="FontStyle398">
    <w:name w:val="Font Style398"/>
    <w:basedOn w:val="a0"/>
    <w:uiPriority w:val="99"/>
    <w:rsid w:val="00CA6B58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66">
    <w:name w:val="Font Style66"/>
    <w:basedOn w:val="a0"/>
    <w:uiPriority w:val="99"/>
    <w:rsid w:val="00CA6B5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5">
    <w:name w:val="Без интервала Знак"/>
    <w:aliases w:val="основа Знак"/>
    <w:link w:val="a4"/>
    <w:uiPriority w:val="99"/>
    <w:locked/>
    <w:rsid w:val="00481471"/>
    <w:rPr>
      <w:sz w:val="22"/>
      <w:lang w:val="ru-RU" w:eastAsia="en-US"/>
    </w:rPr>
  </w:style>
  <w:style w:type="paragraph" w:styleId="a8">
    <w:name w:val="Body Text"/>
    <w:basedOn w:val="a"/>
    <w:link w:val="a9"/>
    <w:uiPriority w:val="99"/>
    <w:rsid w:val="005D772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5D7721"/>
    <w:rPr>
      <w:rFonts w:ascii="Times New Roman" w:hAnsi="Times New Roman" w:cs="Times New Roman"/>
      <w:b/>
      <w:bCs/>
      <w:sz w:val="24"/>
      <w:szCs w:val="24"/>
    </w:rPr>
  </w:style>
  <w:style w:type="paragraph" w:customStyle="1" w:styleId="c19">
    <w:name w:val="c19"/>
    <w:basedOn w:val="a"/>
    <w:uiPriority w:val="99"/>
    <w:rsid w:val="005D77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">
    <w:name w:val="c6"/>
    <w:basedOn w:val="a0"/>
    <w:uiPriority w:val="99"/>
    <w:rsid w:val="005D7721"/>
    <w:rPr>
      <w:rFonts w:cs="Times New Roman"/>
    </w:rPr>
  </w:style>
  <w:style w:type="character" w:customStyle="1" w:styleId="38CourierNew">
    <w:name w:val="Основной текст (38) + Courier New"/>
    <w:aliases w:val="15,5 pt,Не полужирный,Малые прописные"/>
    <w:basedOn w:val="a0"/>
    <w:uiPriority w:val="99"/>
    <w:rsid w:val="00DF2CD9"/>
    <w:rPr>
      <w:rFonts w:ascii="Courier New" w:hAnsi="Courier New" w:cs="Courier New"/>
      <w:b/>
      <w:bCs/>
      <w:smallCaps/>
      <w:spacing w:val="0"/>
      <w:sz w:val="31"/>
      <w:szCs w:val="31"/>
      <w:shd w:val="clear" w:color="auto" w:fill="FFFFFF"/>
    </w:rPr>
  </w:style>
  <w:style w:type="paragraph" w:customStyle="1" w:styleId="Style37">
    <w:name w:val="Style37"/>
    <w:basedOn w:val="a"/>
    <w:uiPriority w:val="99"/>
    <w:rsid w:val="00DF2CD9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26">
    <w:name w:val="Font Style26"/>
    <w:uiPriority w:val="99"/>
    <w:rsid w:val="00DF2CD9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DF2C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a">
    <w:name w:val="Title"/>
    <w:basedOn w:val="a"/>
    <w:link w:val="ab"/>
    <w:uiPriority w:val="99"/>
    <w:qFormat/>
    <w:rsid w:val="00D87F3E"/>
    <w:pPr>
      <w:widowControl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b">
    <w:name w:val="Заголовок Знак"/>
    <w:basedOn w:val="a0"/>
    <w:link w:val="aa"/>
    <w:uiPriority w:val="99"/>
    <w:locked/>
    <w:rsid w:val="00D87F3E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E564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31"/>
    <w:uiPriority w:val="99"/>
    <w:locked/>
    <w:rsid w:val="00E564E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Подпись к таблице_"/>
    <w:basedOn w:val="a0"/>
    <w:link w:val="ae"/>
    <w:uiPriority w:val="99"/>
    <w:locked/>
    <w:rsid w:val="00E564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564EA"/>
    <w:pPr>
      <w:shd w:val="clear" w:color="auto" w:fill="FFFFFF"/>
      <w:spacing w:after="1020" w:line="24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3"/>
    <w:basedOn w:val="a"/>
    <w:link w:val="ac"/>
    <w:uiPriority w:val="99"/>
    <w:rsid w:val="00E564EA"/>
    <w:pPr>
      <w:shd w:val="clear" w:color="auto" w:fill="FFFFFF"/>
      <w:spacing w:before="60" w:line="370" w:lineRule="exac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e">
    <w:name w:val="Подпись к таблице"/>
    <w:basedOn w:val="a"/>
    <w:link w:val="ad"/>
    <w:uiPriority w:val="99"/>
    <w:rsid w:val="00E564E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">
    <w:name w:val="Plain Text"/>
    <w:basedOn w:val="a"/>
    <w:link w:val="af0"/>
    <w:uiPriority w:val="99"/>
    <w:rsid w:val="00D87C93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D87C93"/>
    <w:rPr>
      <w:rFonts w:ascii="Courier New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87C93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uiPriority w:val="99"/>
    <w:rsid w:val="00D87C93"/>
    <w:pPr>
      <w:autoSpaceDE w:val="0"/>
      <w:autoSpaceDN w:val="0"/>
      <w:adjustRightInd w:val="0"/>
      <w:spacing w:line="20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D87C9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C5615D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C561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C5615D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C5615D"/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A95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2">
    <w:name w:val="Strong"/>
    <w:uiPriority w:val="22"/>
    <w:qFormat/>
    <w:locked/>
    <w:rsid w:val="00A956C6"/>
    <w:rPr>
      <w:b/>
      <w:bCs/>
    </w:rPr>
  </w:style>
  <w:style w:type="table" w:styleId="af3">
    <w:name w:val="Table Grid"/>
    <w:basedOn w:val="a1"/>
    <w:locked/>
    <w:rsid w:val="0092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3506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50609"/>
    <w:rPr>
      <w:rFonts w:ascii="Courier New" w:hAnsi="Courier New" w:cs="Courier New"/>
      <w:color w:val="000000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506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50609"/>
    <w:rPr>
      <w:rFonts w:ascii="Courier New" w:hAnsi="Courier New" w:cs="Courier New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51A5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1A5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80FF-BD90-4D88-8538-8F39AD2F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Дорн</dc:creator>
  <cp:lastModifiedBy>1</cp:lastModifiedBy>
  <cp:revision>4</cp:revision>
  <cp:lastPrinted>2020-08-10T07:09:00Z</cp:lastPrinted>
  <dcterms:created xsi:type="dcterms:W3CDTF">2023-10-16T03:09:00Z</dcterms:created>
  <dcterms:modified xsi:type="dcterms:W3CDTF">2023-10-17T03:44:00Z</dcterms:modified>
</cp:coreProperties>
</file>