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9376" w14:textId="77777777" w:rsidR="001F5802" w:rsidRDefault="001F5802" w:rsidP="00253B88">
      <w:pPr>
        <w:pStyle w:val="Default"/>
        <w:rPr>
          <w:b/>
          <w:bCs/>
        </w:rPr>
      </w:pPr>
    </w:p>
    <w:p w14:paraId="3A4D1000" w14:textId="77777777" w:rsidR="00C7098C" w:rsidRPr="007E735C" w:rsidRDefault="00C7098C" w:rsidP="00C7098C">
      <w:pPr>
        <w:pStyle w:val="Default"/>
        <w:jc w:val="center"/>
      </w:pPr>
      <w:r w:rsidRPr="007E735C">
        <w:rPr>
          <w:b/>
          <w:bCs/>
        </w:rPr>
        <w:t>Аналитическая справка</w:t>
      </w:r>
    </w:p>
    <w:p w14:paraId="396BACD6" w14:textId="77777777" w:rsidR="00C7098C" w:rsidRPr="007E735C" w:rsidRDefault="00C7098C" w:rsidP="00C7098C">
      <w:pPr>
        <w:pStyle w:val="Default"/>
        <w:jc w:val="center"/>
      </w:pPr>
      <w:r>
        <w:rPr>
          <w:b/>
          <w:bCs/>
        </w:rPr>
        <w:t xml:space="preserve">по итогам проведения </w:t>
      </w:r>
      <w:proofErr w:type="gramStart"/>
      <w:r>
        <w:rPr>
          <w:b/>
          <w:bCs/>
        </w:rPr>
        <w:t xml:space="preserve">муниципального </w:t>
      </w:r>
      <w:r w:rsidRPr="007E735C">
        <w:rPr>
          <w:b/>
          <w:bCs/>
        </w:rPr>
        <w:t xml:space="preserve"> этапа</w:t>
      </w:r>
      <w:proofErr w:type="gramEnd"/>
    </w:p>
    <w:p w14:paraId="72D2699A" w14:textId="77777777" w:rsidR="00C7098C" w:rsidRPr="007E735C" w:rsidRDefault="00C7098C" w:rsidP="00C7098C">
      <w:pPr>
        <w:pStyle w:val="Default"/>
        <w:jc w:val="center"/>
      </w:pPr>
      <w:r w:rsidRPr="007E735C">
        <w:rPr>
          <w:b/>
          <w:bCs/>
        </w:rPr>
        <w:t xml:space="preserve">Всероссийской олимпиады школьников в </w:t>
      </w:r>
      <w:r w:rsidR="00E85560">
        <w:rPr>
          <w:b/>
          <w:bCs/>
        </w:rPr>
        <w:t>МАОУ СОШ №7</w:t>
      </w:r>
    </w:p>
    <w:p w14:paraId="0D2A2D50" w14:textId="371601B8" w:rsidR="00C7098C" w:rsidRPr="007E735C" w:rsidRDefault="00C7098C" w:rsidP="00C70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5C">
        <w:rPr>
          <w:rFonts w:ascii="Times New Roman" w:hAnsi="Times New Roman" w:cs="Times New Roman"/>
          <w:b/>
          <w:bCs/>
          <w:sz w:val="24"/>
          <w:szCs w:val="24"/>
        </w:rPr>
        <w:t>в 20</w:t>
      </w:r>
      <w:r w:rsidR="006871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5D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580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A5D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735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14:paraId="26190CFD" w14:textId="77777777" w:rsidR="00C7098C" w:rsidRPr="007E735C" w:rsidRDefault="00C7098C" w:rsidP="002C161E">
      <w:pPr>
        <w:pStyle w:val="Default"/>
        <w:ind w:firstLine="708"/>
        <w:jc w:val="both"/>
      </w:pPr>
      <w:proofErr w:type="gramStart"/>
      <w:r>
        <w:t>Муниципальная  олимпиада</w:t>
      </w:r>
      <w:proofErr w:type="gramEnd"/>
      <w:r>
        <w:t xml:space="preserve"> является вторым </w:t>
      </w:r>
      <w:r w:rsidRPr="007E735C">
        <w:t xml:space="preserve">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 </w:t>
      </w:r>
    </w:p>
    <w:p w14:paraId="2A13FEDB" w14:textId="77777777" w:rsidR="00C7098C" w:rsidRPr="007E735C" w:rsidRDefault="00C7098C" w:rsidP="00C7098C">
      <w:pPr>
        <w:pStyle w:val="Default"/>
        <w:jc w:val="both"/>
      </w:pPr>
      <w:r w:rsidRPr="007E735C">
        <w:t xml:space="preserve">Основными целями и задачами Олимпиады являются: </w:t>
      </w:r>
    </w:p>
    <w:p w14:paraId="5C24F332" w14:textId="77777777" w:rsidR="00C7098C" w:rsidRPr="007E735C" w:rsidRDefault="00C7098C" w:rsidP="00C7098C">
      <w:pPr>
        <w:pStyle w:val="Default"/>
        <w:jc w:val="both"/>
      </w:pPr>
      <w:r w:rsidRPr="007E735C">
        <w:t xml:space="preserve">- создание необходимых условий для выявления и развития у обучающихся творческих способностей и интереса к научно-исследовательской деятельности; </w:t>
      </w:r>
    </w:p>
    <w:p w14:paraId="1092A4A0" w14:textId="77777777" w:rsidR="00C7098C" w:rsidRPr="007E735C" w:rsidRDefault="00C7098C" w:rsidP="00C7098C">
      <w:pPr>
        <w:pStyle w:val="Default"/>
        <w:jc w:val="both"/>
      </w:pPr>
      <w:r w:rsidRPr="007E735C">
        <w:t xml:space="preserve">- создание необходимых условий для поддержки одаренных детей; </w:t>
      </w:r>
    </w:p>
    <w:p w14:paraId="64C25155" w14:textId="77777777" w:rsidR="00C7098C" w:rsidRPr="007E735C" w:rsidRDefault="00C7098C" w:rsidP="00C7098C">
      <w:pPr>
        <w:pStyle w:val="Default"/>
        <w:jc w:val="both"/>
      </w:pPr>
      <w:r w:rsidRPr="007E735C">
        <w:t xml:space="preserve">- активизация работы факультативов, кружков и других форм внеклассной и внешкольной работы с учащимися; </w:t>
      </w:r>
    </w:p>
    <w:p w14:paraId="0DB72776" w14:textId="77777777" w:rsidR="00C7098C" w:rsidRPr="007E735C" w:rsidRDefault="00C7098C" w:rsidP="00C7098C">
      <w:pPr>
        <w:pStyle w:val="Default"/>
        <w:jc w:val="both"/>
      </w:pPr>
      <w:r w:rsidRPr="007E735C">
        <w:t xml:space="preserve">- оказание помощи старшеклассникам в профессиональном самоопределении. </w:t>
      </w:r>
    </w:p>
    <w:p w14:paraId="2F0DD74E" w14:textId="7487CF9A" w:rsidR="00C676E1" w:rsidRDefault="00C7098C" w:rsidP="00C676E1">
      <w:pPr>
        <w:pStyle w:val="Default"/>
        <w:ind w:firstLine="708"/>
        <w:jc w:val="both"/>
        <w:rPr>
          <w:rFonts w:eastAsia="Calibri"/>
          <w:color w:val="auto"/>
          <w:lang w:eastAsia="ru-RU"/>
        </w:rPr>
      </w:pPr>
      <w:r>
        <w:t xml:space="preserve">Проведение муниципального </w:t>
      </w:r>
      <w:r w:rsidRPr="007E735C">
        <w:t xml:space="preserve"> этапа предметных олим</w:t>
      </w:r>
      <w:r w:rsidR="00D65E05">
        <w:t xml:space="preserve">пиад регламентировалось </w:t>
      </w:r>
      <w:r w:rsidR="00CA309C" w:rsidRPr="00CA309C">
        <w:rPr>
          <w:rFonts w:eastAsia="Calibri"/>
          <w:color w:val="auto"/>
          <w:lang w:eastAsia="ru-RU"/>
        </w:rPr>
        <w:t>приказ</w:t>
      </w:r>
      <w:r w:rsidR="00C676E1">
        <w:rPr>
          <w:rFonts w:eastAsia="Calibri"/>
          <w:color w:val="auto"/>
          <w:lang w:eastAsia="ru-RU"/>
        </w:rPr>
        <w:t>ом</w:t>
      </w:r>
      <w:r w:rsidR="00F22515">
        <w:rPr>
          <w:rFonts w:eastAsia="Calibri"/>
          <w:color w:val="auto"/>
          <w:lang w:eastAsia="ru-RU"/>
        </w:rPr>
        <w:t xml:space="preserve"> </w:t>
      </w:r>
      <w:r w:rsidR="00C676E1" w:rsidRPr="00C676E1">
        <w:rPr>
          <w:rFonts w:eastAsia="Calibri"/>
          <w:color w:val="auto"/>
          <w:lang w:eastAsia="ru-RU"/>
        </w:rPr>
        <w:t xml:space="preserve"> Министерства образования и молодежной политики Свердловской области № 9</w:t>
      </w:r>
      <w:r w:rsidR="006966BF">
        <w:rPr>
          <w:rFonts w:eastAsia="Calibri"/>
          <w:color w:val="auto"/>
          <w:lang w:eastAsia="ru-RU"/>
        </w:rPr>
        <w:t>20</w:t>
      </w:r>
      <w:r w:rsidR="00C676E1" w:rsidRPr="00C676E1">
        <w:rPr>
          <w:rFonts w:eastAsia="Calibri"/>
          <w:color w:val="auto"/>
          <w:lang w:eastAsia="ru-RU"/>
        </w:rPr>
        <w:t xml:space="preserve">-Д от </w:t>
      </w:r>
      <w:r w:rsidR="006966BF">
        <w:rPr>
          <w:rFonts w:eastAsia="Calibri"/>
          <w:color w:val="auto"/>
          <w:lang w:eastAsia="ru-RU"/>
        </w:rPr>
        <w:t>03</w:t>
      </w:r>
      <w:r w:rsidR="00C676E1" w:rsidRPr="00C676E1">
        <w:rPr>
          <w:rFonts w:eastAsia="Calibri"/>
          <w:color w:val="auto"/>
          <w:lang w:eastAsia="ru-RU"/>
        </w:rPr>
        <w:t>.10.202</w:t>
      </w:r>
      <w:r w:rsidR="006966BF">
        <w:rPr>
          <w:rFonts w:eastAsia="Calibri"/>
          <w:color w:val="auto"/>
          <w:lang w:eastAsia="ru-RU"/>
        </w:rPr>
        <w:t>2</w:t>
      </w:r>
      <w:r w:rsidR="00C676E1" w:rsidRPr="00C676E1">
        <w:rPr>
          <w:rFonts w:eastAsia="Calibri"/>
          <w:color w:val="auto"/>
          <w:lang w:eastAsia="ru-RU"/>
        </w:rPr>
        <w:t>г. "Об организации и проведении муниципального этапа всероссийской   олимпиады школьников в Свердловской области в 202</w:t>
      </w:r>
      <w:r w:rsidR="006966BF">
        <w:rPr>
          <w:rFonts w:eastAsia="Calibri"/>
          <w:color w:val="auto"/>
          <w:lang w:eastAsia="ru-RU"/>
        </w:rPr>
        <w:t>2</w:t>
      </w:r>
      <w:r w:rsidR="00C676E1" w:rsidRPr="00C676E1">
        <w:rPr>
          <w:rFonts w:eastAsia="Calibri"/>
          <w:color w:val="auto"/>
          <w:lang w:eastAsia="ru-RU"/>
        </w:rPr>
        <w:t>/202</w:t>
      </w:r>
      <w:r w:rsidR="006966BF">
        <w:rPr>
          <w:rFonts w:eastAsia="Calibri"/>
          <w:color w:val="auto"/>
          <w:lang w:eastAsia="ru-RU"/>
        </w:rPr>
        <w:t>3</w:t>
      </w:r>
      <w:r w:rsidR="00C676E1" w:rsidRPr="00C676E1">
        <w:rPr>
          <w:rFonts w:eastAsia="Calibri"/>
          <w:color w:val="auto"/>
          <w:lang w:eastAsia="ru-RU"/>
        </w:rPr>
        <w:t xml:space="preserve"> учебном году"</w:t>
      </w:r>
      <w:r w:rsidR="00C676E1">
        <w:rPr>
          <w:rFonts w:eastAsia="Calibri"/>
          <w:color w:val="auto"/>
          <w:lang w:eastAsia="ru-RU"/>
        </w:rPr>
        <w:t xml:space="preserve">, приказом </w:t>
      </w:r>
      <w:r w:rsidR="00C676E1" w:rsidRPr="00C676E1">
        <w:rPr>
          <w:rFonts w:eastAsia="Calibri"/>
          <w:color w:val="auto"/>
          <w:lang w:eastAsia="ru-RU"/>
        </w:rPr>
        <w:t xml:space="preserve">Управления образования Администрации городского округа Сухой Лог № </w:t>
      </w:r>
      <w:r w:rsidR="006966BF">
        <w:rPr>
          <w:rFonts w:eastAsia="Calibri"/>
          <w:color w:val="auto"/>
          <w:lang w:eastAsia="ru-RU"/>
        </w:rPr>
        <w:t>430</w:t>
      </w:r>
      <w:r w:rsidR="00C676E1" w:rsidRPr="00C676E1">
        <w:rPr>
          <w:rFonts w:eastAsia="Calibri"/>
          <w:color w:val="auto"/>
          <w:lang w:eastAsia="ru-RU"/>
        </w:rPr>
        <w:t xml:space="preserve"> от </w:t>
      </w:r>
      <w:r w:rsidR="006966BF">
        <w:rPr>
          <w:rFonts w:eastAsia="Calibri"/>
          <w:color w:val="auto"/>
          <w:lang w:eastAsia="ru-RU"/>
        </w:rPr>
        <w:t>20</w:t>
      </w:r>
      <w:r w:rsidR="00C676E1" w:rsidRPr="00C676E1">
        <w:rPr>
          <w:rFonts w:eastAsia="Calibri"/>
          <w:color w:val="auto"/>
          <w:lang w:eastAsia="ru-RU"/>
        </w:rPr>
        <w:t>.10.202</w:t>
      </w:r>
      <w:r w:rsidR="006966BF">
        <w:rPr>
          <w:rFonts w:eastAsia="Calibri"/>
          <w:color w:val="auto"/>
          <w:lang w:eastAsia="ru-RU"/>
        </w:rPr>
        <w:t>2</w:t>
      </w:r>
      <w:r w:rsidR="00C676E1" w:rsidRPr="00C676E1">
        <w:rPr>
          <w:rFonts w:eastAsia="Calibri"/>
          <w:color w:val="auto"/>
          <w:lang w:eastAsia="ru-RU"/>
        </w:rPr>
        <w:t xml:space="preserve"> "Об организации и проведении муниципального этапа </w:t>
      </w:r>
      <w:proofErr w:type="spellStart"/>
      <w:r w:rsidR="00C676E1" w:rsidRPr="00C676E1">
        <w:rPr>
          <w:rFonts w:eastAsia="Calibri"/>
          <w:color w:val="auto"/>
          <w:lang w:eastAsia="ru-RU"/>
        </w:rPr>
        <w:t>ВсОШ</w:t>
      </w:r>
      <w:proofErr w:type="spellEnd"/>
      <w:r w:rsidR="00C676E1" w:rsidRPr="00C676E1">
        <w:rPr>
          <w:rFonts w:eastAsia="Calibri"/>
          <w:color w:val="auto"/>
          <w:lang w:eastAsia="ru-RU"/>
        </w:rPr>
        <w:t xml:space="preserve"> в городском округе Сухой Лог в 202</w:t>
      </w:r>
      <w:r w:rsidR="006966BF">
        <w:rPr>
          <w:rFonts w:eastAsia="Calibri"/>
          <w:color w:val="auto"/>
          <w:lang w:eastAsia="ru-RU"/>
        </w:rPr>
        <w:t>2</w:t>
      </w:r>
      <w:r w:rsidR="00C676E1" w:rsidRPr="00C676E1">
        <w:rPr>
          <w:rFonts w:eastAsia="Calibri"/>
          <w:color w:val="auto"/>
          <w:lang w:eastAsia="ru-RU"/>
        </w:rPr>
        <w:t>-202</w:t>
      </w:r>
      <w:r w:rsidR="006966BF">
        <w:rPr>
          <w:rFonts w:eastAsia="Calibri"/>
          <w:color w:val="auto"/>
          <w:lang w:eastAsia="ru-RU"/>
        </w:rPr>
        <w:t>3</w:t>
      </w:r>
      <w:r w:rsidR="00C676E1" w:rsidRPr="00C676E1">
        <w:rPr>
          <w:rFonts w:eastAsia="Calibri"/>
          <w:color w:val="auto"/>
          <w:lang w:eastAsia="ru-RU"/>
        </w:rPr>
        <w:t xml:space="preserve"> уч</w:t>
      </w:r>
      <w:r w:rsidR="00A45B20">
        <w:rPr>
          <w:rFonts w:eastAsia="Calibri"/>
          <w:color w:val="auto"/>
          <w:lang w:eastAsia="ru-RU"/>
        </w:rPr>
        <w:t xml:space="preserve">ебном </w:t>
      </w:r>
      <w:r w:rsidR="00C676E1" w:rsidRPr="00C676E1">
        <w:rPr>
          <w:rFonts w:eastAsia="Calibri"/>
          <w:color w:val="auto"/>
          <w:lang w:eastAsia="ru-RU"/>
        </w:rPr>
        <w:t>году"</w:t>
      </w:r>
      <w:r w:rsidR="006966BF">
        <w:rPr>
          <w:rFonts w:eastAsia="Calibri"/>
          <w:color w:val="auto"/>
          <w:lang w:eastAsia="ru-RU"/>
        </w:rPr>
        <w:t>.</w:t>
      </w:r>
    </w:p>
    <w:p w14:paraId="0FC09E31" w14:textId="2BF16EF8" w:rsidR="00521A12" w:rsidRDefault="0063481A" w:rsidP="00C676E1">
      <w:pPr>
        <w:pStyle w:val="Default"/>
        <w:ind w:firstLine="708"/>
        <w:jc w:val="both"/>
      </w:pPr>
      <w:r>
        <w:t>В м</w:t>
      </w:r>
      <w:r w:rsidR="00274953" w:rsidRPr="00CA309C">
        <w:t>униципальн</w:t>
      </w:r>
      <w:r>
        <w:t>ом</w:t>
      </w:r>
      <w:r w:rsidR="00274953" w:rsidRPr="00CA309C">
        <w:t xml:space="preserve"> </w:t>
      </w:r>
      <w:proofErr w:type="gramStart"/>
      <w:r w:rsidR="00274953" w:rsidRPr="00CA309C">
        <w:t>этап</w:t>
      </w:r>
      <w:r>
        <w:t>е</w:t>
      </w:r>
      <w:r w:rsidR="00C7098C" w:rsidRPr="00CA309C">
        <w:t xml:space="preserve">  </w:t>
      </w:r>
      <w:proofErr w:type="spellStart"/>
      <w:r w:rsidR="00C676E1">
        <w:t>ВсОШ</w:t>
      </w:r>
      <w:proofErr w:type="spellEnd"/>
      <w:proofErr w:type="gramEnd"/>
      <w:r w:rsidR="00C676E1">
        <w:t xml:space="preserve"> </w:t>
      </w:r>
      <w:r>
        <w:t xml:space="preserve">приняли участие </w:t>
      </w:r>
      <w:r w:rsidR="00C7098C" w:rsidRPr="00CA309C">
        <w:t xml:space="preserve"> по </w:t>
      </w:r>
      <w:r w:rsidR="00D65E05" w:rsidRPr="00CA309C">
        <w:t>1</w:t>
      </w:r>
      <w:r>
        <w:t>5</w:t>
      </w:r>
      <w:r w:rsidR="00C41145" w:rsidRPr="00CA309C">
        <w:rPr>
          <w:b/>
        </w:rPr>
        <w:t xml:space="preserve"> </w:t>
      </w:r>
      <w:r w:rsidR="00274953" w:rsidRPr="00CA309C">
        <w:t>общеобразовательным</w:t>
      </w:r>
      <w:r w:rsidR="00274953" w:rsidRPr="00CA309C">
        <w:rPr>
          <w:b/>
        </w:rPr>
        <w:t xml:space="preserve"> </w:t>
      </w:r>
      <w:r w:rsidR="00C7098C" w:rsidRPr="00CA309C">
        <w:t>предмета</w:t>
      </w:r>
      <w:r w:rsidR="00C7098C" w:rsidRPr="007E735C">
        <w:t xml:space="preserve">м: </w:t>
      </w:r>
      <w:r w:rsidR="001F5802">
        <w:t>математике,</w:t>
      </w:r>
      <w:r w:rsidR="00274953" w:rsidRPr="007E735C">
        <w:t xml:space="preserve">  </w:t>
      </w:r>
      <w:r w:rsidR="00274953">
        <w:t>обществознанию,</w:t>
      </w:r>
      <w:r w:rsidR="00274953" w:rsidRPr="007E735C">
        <w:t xml:space="preserve"> литературе, физике, </w:t>
      </w:r>
      <w:r w:rsidR="006358F0">
        <w:t>ОБЖ</w:t>
      </w:r>
      <w:r w:rsidR="00274953">
        <w:t xml:space="preserve">, </w:t>
      </w:r>
      <w:r w:rsidR="00521A12" w:rsidRPr="007E735C">
        <w:t>праву, биологии, русскому языку</w:t>
      </w:r>
      <w:r w:rsidR="00521A12">
        <w:t>,</w:t>
      </w:r>
      <w:r w:rsidR="001F5802">
        <w:t xml:space="preserve"> физической культуре,</w:t>
      </w:r>
      <w:r w:rsidR="00521A12">
        <w:t xml:space="preserve"> </w:t>
      </w:r>
      <w:r w:rsidR="00521A12" w:rsidRPr="007E735C">
        <w:t xml:space="preserve">химии, </w:t>
      </w:r>
      <w:r w:rsidR="00C7098C" w:rsidRPr="007E735C">
        <w:t xml:space="preserve">английскому языку, </w:t>
      </w:r>
      <w:r w:rsidR="00521A12" w:rsidRPr="007E735C">
        <w:t xml:space="preserve"> экономике, </w:t>
      </w:r>
      <w:r w:rsidR="00C7098C" w:rsidRPr="007E735C">
        <w:t>истории</w:t>
      </w:r>
      <w:r w:rsidR="00521A12">
        <w:t xml:space="preserve">, </w:t>
      </w:r>
      <w:r w:rsidR="006358F0">
        <w:t xml:space="preserve"> технологии</w:t>
      </w:r>
      <w:r>
        <w:t>, географии.</w:t>
      </w:r>
      <w:r w:rsidR="00C7098C" w:rsidRPr="007E735C">
        <w:t xml:space="preserve"> </w:t>
      </w:r>
    </w:p>
    <w:p w14:paraId="6B817EE9" w14:textId="0B017411" w:rsidR="00C7098C" w:rsidRPr="007E735C" w:rsidRDefault="00C7098C" w:rsidP="00274953">
      <w:pPr>
        <w:pStyle w:val="Default"/>
        <w:ind w:firstLine="708"/>
        <w:jc w:val="both"/>
      </w:pPr>
      <w:proofErr w:type="gramStart"/>
      <w:r>
        <w:t xml:space="preserve">Муниципальный </w:t>
      </w:r>
      <w:r w:rsidRPr="007E735C">
        <w:t xml:space="preserve"> этап</w:t>
      </w:r>
      <w:proofErr w:type="gramEnd"/>
      <w:r w:rsidRPr="007E735C">
        <w:t xml:space="preserve"> Всероссийской ол</w:t>
      </w:r>
      <w:r w:rsidR="0088499D">
        <w:t>им</w:t>
      </w:r>
      <w:r w:rsidR="001F5802">
        <w:t xml:space="preserve">пиады школьников проводился с </w:t>
      </w:r>
      <w:r w:rsidR="006966BF">
        <w:t>8</w:t>
      </w:r>
      <w:r w:rsidR="0088499D">
        <w:t xml:space="preserve"> ноября по</w:t>
      </w:r>
      <w:r w:rsidR="001F5802">
        <w:t xml:space="preserve"> </w:t>
      </w:r>
      <w:r w:rsidR="006966BF">
        <w:t>9</w:t>
      </w:r>
      <w:r w:rsidR="0088499D">
        <w:t xml:space="preserve"> декабря  </w:t>
      </w:r>
      <w:r w:rsidRPr="007E735C">
        <w:t>20</w:t>
      </w:r>
      <w:r w:rsidR="006358F0">
        <w:t>2</w:t>
      </w:r>
      <w:r w:rsidR="006966BF">
        <w:t>2</w:t>
      </w:r>
      <w:r w:rsidR="00330C64">
        <w:t xml:space="preserve"> </w:t>
      </w:r>
      <w:r w:rsidRPr="007E735C">
        <w:t xml:space="preserve">года. </w:t>
      </w:r>
    </w:p>
    <w:p w14:paraId="61EEAAED" w14:textId="5D94CE16" w:rsidR="00C7098C" w:rsidRPr="007E735C" w:rsidRDefault="00C7098C" w:rsidP="00C7098C">
      <w:pPr>
        <w:pStyle w:val="Default"/>
        <w:ind w:firstLine="708"/>
        <w:jc w:val="both"/>
      </w:pPr>
      <w:r w:rsidRPr="007E735C">
        <w:t xml:space="preserve">На основании </w:t>
      </w:r>
      <w:r w:rsidR="00521A12">
        <w:t xml:space="preserve">утвержденных </w:t>
      </w:r>
      <w:r w:rsidRPr="007E735C">
        <w:t xml:space="preserve">протоколов был составлен список </w:t>
      </w:r>
      <w:r>
        <w:t>победителей и призеров муниципального этапа В</w:t>
      </w:r>
      <w:r w:rsidRPr="007E735C">
        <w:t>сероссийской олимпиады школьников.</w:t>
      </w:r>
    </w:p>
    <w:p w14:paraId="27322674" w14:textId="30C92F47" w:rsidR="006358F0" w:rsidRDefault="00C7098C" w:rsidP="00B35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35C"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муниципальном </w:t>
      </w:r>
      <w:r w:rsidRPr="007E73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этапе Всероссийской олимпиады школьников в </w:t>
      </w:r>
      <w:r w:rsidR="00E8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СОШ №7 </w:t>
      </w:r>
      <w:r w:rsidRPr="007E73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35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69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35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69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35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 приняло участие </w:t>
      </w:r>
      <w:r w:rsidR="001C4E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116</w:t>
      </w:r>
      <w:r w:rsidR="00635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человек, что составило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0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C4E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5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</w:t>
      </w:r>
      <w:r w:rsidR="00635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 общего количества 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учащихся – </w:t>
      </w:r>
      <w:r w:rsidR="0069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416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892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5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на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4E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24A7" w:rsidRPr="00892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="00330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0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больше</w:t>
      </w:r>
      <w:r w:rsidRPr="00892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чем в 20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9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892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-20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9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92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году.</w:t>
      </w:r>
    </w:p>
    <w:p w14:paraId="1C2030B9" w14:textId="2B4BD104" w:rsidR="00B35681" w:rsidRDefault="00521A12" w:rsidP="00450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7EE1" w:rsidRPr="00040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них побед</w:t>
      </w:r>
      <w:r w:rsidR="00692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ителей и </w:t>
      </w:r>
      <w:proofErr w:type="gramStart"/>
      <w:r w:rsidR="00692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1F5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изёров  муниципального</w:t>
      </w:r>
      <w:proofErr w:type="gramEnd"/>
      <w:r w:rsidR="001F5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этапа -</w:t>
      </w:r>
      <w:r w:rsidR="0069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1C4E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F5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7EE1" w:rsidRPr="00040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что </w:t>
      </w:r>
      <w:r w:rsidR="001F5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A30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C4E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330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0081" w:rsidRPr="00040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="00330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больше</w:t>
      </w:r>
      <w:r w:rsidR="00040081" w:rsidRPr="00040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92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 в 20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30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92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-20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30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92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</w:t>
      </w:r>
      <w:r w:rsidR="00A30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5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30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аким образом, МАОУ СОШ №</w:t>
      </w:r>
      <w:proofErr w:type="gramStart"/>
      <w:r w:rsidR="00330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5681" w:rsidRP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</w:t>
      </w:r>
      <w:proofErr w:type="gramEnd"/>
      <w:r w:rsidR="00B35681" w:rsidRP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30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ущем учебном году </w:t>
      </w:r>
      <w:r w:rsidR="00CA0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</w:t>
      </w:r>
      <w:r w:rsidR="00CA0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5681" w:rsidRP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сравнению с прошлым годом по общему количеству участников</w:t>
      </w:r>
      <w:r w:rsid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65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</w:t>
      </w:r>
      <w:r w:rsidR="00A30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повышение</w:t>
      </w:r>
      <w:r w:rsidR="00450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5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количеству </w:t>
      </w:r>
      <w:r w:rsid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победителей и  призёров </w:t>
      </w:r>
      <w:r w:rsidR="00565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этапа </w:t>
      </w:r>
      <w:r w:rsidR="00B35681" w:rsidRPr="00B356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олимпиады.</w:t>
      </w:r>
    </w:p>
    <w:p w14:paraId="10712153" w14:textId="2CC33764" w:rsidR="00C4587C" w:rsidRPr="00C4587C" w:rsidRDefault="00C4587C" w:rsidP="00450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5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Таблица 1.</w:t>
      </w:r>
    </w:p>
    <w:p w14:paraId="19F9EEE5" w14:textId="77777777" w:rsidR="00C7098C" w:rsidRPr="007E735C" w:rsidRDefault="00C7098C" w:rsidP="00C70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392"/>
        <w:gridCol w:w="2565"/>
        <w:gridCol w:w="2551"/>
        <w:gridCol w:w="2410"/>
      </w:tblGrid>
      <w:tr w:rsidR="00C7098C" w:rsidRPr="007E735C" w14:paraId="166B94E9" w14:textId="77777777" w:rsidTr="00555DB8">
        <w:tc>
          <w:tcPr>
            <w:tcW w:w="2392" w:type="dxa"/>
          </w:tcPr>
          <w:p w14:paraId="244E77D2" w14:textId="77777777" w:rsidR="00C7098C" w:rsidRPr="00CA0234" w:rsidRDefault="00C7098C" w:rsidP="005C69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2565" w:type="dxa"/>
          </w:tcPr>
          <w:p w14:paraId="715788B4" w14:textId="77777777" w:rsidR="00C7098C" w:rsidRPr="00CA0234" w:rsidRDefault="00C7098C" w:rsidP="00BF48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участников олимпиады</w:t>
            </w:r>
          </w:p>
        </w:tc>
        <w:tc>
          <w:tcPr>
            <w:tcW w:w="2551" w:type="dxa"/>
          </w:tcPr>
          <w:p w14:paraId="4624644A" w14:textId="77777777" w:rsidR="00C7098C" w:rsidRPr="00CA0234" w:rsidRDefault="00C7098C" w:rsidP="005C69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% от общего числа участников</w:t>
            </w:r>
          </w:p>
        </w:tc>
        <w:tc>
          <w:tcPr>
            <w:tcW w:w="2410" w:type="dxa"/>
          </w:tcPr>
          <w:p w14:paraId="7D28514E" w14:textId="77777777" w:rsidR="00555DB8" w:rsidRPr="00CA0234" w:rsidRDefault="00C7098C" w:rsidP="005C69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Победители и призёры</w:t>
            </w:r>
          </w:p>
          <w:p w14:paraId="0EC42928" w14:textId="77777777" w:rsidR="00C7098C" w:rsidRPr="00CA0234" w:rsidRDefault="00555DB8" w:rsidP="005C69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(фактически)</w:t>
            </w:r>
          </w:p>
        </w:tc>
      </w:tr>
      <w:tr w:rsidR="006358F0" w:rsidRPr="007E735C" w14:paraId="7FAA874A" w14:textId="77777777" w:rsidTr="00555DB8">
        <w:tc>
          <w:tcPr>
            <w:tcW w:w="2392" w:type="dxa"/>
          </w:tcPr>
          <w:p w14:paraId="0C6C5437" w14:textId="40A698EC" w:rsidR="006358F0" w:rsidRDefault="006358F0" w:rsidP="005C6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2020-2021</w:t>
            </w:r>
          </w:p>
        </w:tc>
        <w:tc>
          <w:tcPr>
            <w:tcW w:w="2565" w:type="dxa"/>
          </w:tcPr>
          <w:p w14:paraId="32E77E73" w14:textId="213217EC" w:rsidR="006358F0" w:rsidRDefault="00CE1C5F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2551" w:type="dxa"/>
          </w:tcPr>
          <w:p w14:paraId="75EACBA7" w14:textId="5476CD3C" w:rsidR="006358F0" w:rsidRDefault="00450C7D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E1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2410" w:type="dxa"/>
          </w:tcPr>
          <w:p w14:paraId="4B93C99E" w14:textId="2118F1B1" w:rsidR="006358F0" w:rsidRDefault="006358F0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E1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6019F" w:rsidRPr="007E735C" w14:paraId="1E6A8A09" w14:textId="77777777" w:rsidTr="00555DB8">
        <w:tc>
          <w:tcPr>
            <w:tcW w:w="2392" w:type="dxa"/>
          </w:tcPr>
          <w:p w14:paraId="269C2B36" w14:textId="715AB642" w:rsidR="0006019F" w:rsidRDefault="0006019F" w:rsidP="005C6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2021-2022</w:t>
            </w:r>
          </w:p>
        </w:tc>
        <w:tc>
          <w:tcPr>
            <w:tcW w:w="2565" w:type="dxa"/>
          </w:tcPr>
          <w:p w14:paraId="50326E83" w14:textId="5149184D" w:rsidR="0006019F" w:rsidRDefault="001C4E4C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06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14:paraId="39C684C3" w14:textId="24E48FBE" w:rsidR="0006019F" w:rsidRDefault="006D272E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A4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410" w:type="dxa"/>
          </w:tcPr>
          <w:p w14:paraId="0FDFF945" w14:textId="441084D9" w:rsidR="0006019F" w:rsidRDefault="006D272E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C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301FB" w:rsidRPr="007E735C" w14:paraId="2628A5FE" w14:textId="77777777" w:rsidTr="00555DB8">
        <w:tc>
          <w:tcPr>
            <w:tcW w:w="2392" w:type="dxa"/>
          </w:tcPr>
          <w:p w14:paraId="0B8DA5B9" w14:textId="09ABFDEF" w:rsidR="00A301FB" w:rsidRDefault="00A301FB" w:rsidP="005C6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2022-2023</w:t>
            </w:r>
          </w:p>
        </w:tc>
        <w:tc>
          <w:tcPr>
            <w:tcW w:w="2565" w:type="dxa"/>
          </w:tcPr>
          <w:p w14:paraId="541B5CEF" w14:textId="008E2E26" w:rsidR="00A301FB" w:rsidRDefault="001C4E4C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2551" w:type="dxa"/>
          </w:tcPr>
          <w:p w14:paraId="38C9158A" w14:textId="63D85C49" w:rsidR="00A301FB" w:rsidRDefault="00A301FB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C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410" w:type="dxa"/>
          </w:tcPr>
          <w:p w14:paraId="154C2B5F" w14:textId="52AB7D0E" w:rsidR="00A301FB" w:rsidRDefault="00A301FB" w:rsidP="0055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C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14:paraId="24AC93F9" w14:textId="77777777" w:rsidR="00AD7EE1" w:rsidRDefault="00AD7EE1" w:rsidP="00B3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7115" w14:textId="2205438E" w:rsidR="00AD7EE1" w:rsidRPr="00C4587C" w:rsidRDefault="00C4587C" w:rsidP="002C16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87C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proofErr w:type="gramStart"/>
      <w:r w:rsidRPr="00C4587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21A12" w:rsidRPr="00C4587C">
        <w:rPr>
          <w:rFonts w:ascii="Times New Roman" w:hAnsi="Times New Roman" w:cs="Times New Roman"/>
          <w:b/>
          <w:bCs/>
          <w:sz w:val="24"/>
          <w:szCs w:val="24"/>
        </w:rPr>
        <w:t>Сравнительная</w:t>
      </w:r>
      <w:proofErr w:type="gramEnd"/>
      <w:r w:rsidR="00521A12" w:rsidRPr="00C4587C"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="00AD7EE1" w:rsidRPr="00C4587C">
        <w:rPr>
          <w:rFonts w:ascii="Times New Roman" w:hAnsi="Times New Roman" w:cs="Times New Roman"/>
          <w:b/>
          <w:bCs/>
          <w:sz w:val="24"/>
          <w:szCs w:val="24"/>
        </w:rPr>
        <w:t>аб</w:t>
      </w:r>
      <w:r w:rsidR="002C161E" w:rsidRPr="00C4587C">
        <w:rPr>
          <w:rFonts w:ascii="Times New Roman" w:hAnsi="Times New Roman" w:cs="Times New Roman"/>
          <w:b/>
          <w:bCs/>
          <w:sz w:val="24"/>
          <w:szCs w:val="24"/>
        </w:rPr>
        <w:t xml:space="preserve">лица победителей и призёров </w:t>
      </w:r>
      <w:r w:rsidR="00040081" w:rsidRPr="00C4587C">
        <w:rPr>
          <w:rFonts w:ascii="Times New Roman" w:hAnsi="Times New Roman" w:cs="Times New Roman"/>
          <w:b/>
          <w:bCs/>
          <w:sz w:val="24"/>
          <w:szCs w:val="24"/>
        </w:rPr>
        <w:t>муниципального  этапа</w:t>
      </w:r>
      <w:r w:rsidR="00AD7EE1" w:rsidRPr="00C4587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</w:t>
      </w:r>
      <w:r w:rsidR="00040081" w:rsidRPr="00C45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FD9E4" w14:textId="77777777" w:rsidR="00040081" w:rsidRDefault="00040081" w:rsidP="002C16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1837"/>
        <w:gridCol w:w="1221"/>
        <w:gridCol w:w="1272"/>
        <w:gridCol w:w="1221"/>
        <w:gridCol w:w="1272"/>
        <w:gridCol w:w="1221"/>
        <w:gridCol w:w="1272"/>
      </w:tblGrid>
      <w:tr w:rsidR="00A301FB" w14:paraId="4733D692" w14:textId="3683A83E" w:rsidTr="00A301FB">
        <w:tc>
          <w:tcPr>
            <w:tcW w:w="564" w:type="dxa"/>
          </w:tcPr>
          <w:p w14:paraId="3D16E090" w14:textId="77777777" w:rsidR="00A301FB" w:rsidRPr="00CA0234" w:rsidRDefault="00A301FB" w:rsidP="0004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34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CA02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1949" w:type="dxa"/>
          </w:tcPr>
          <w:p w14:paraId="31B1BAE5" w14:textId="77777777" w:rsidR="00A301FB" w:rsidRPr="00CA0234" w:rsidRDefault="00A301FB" w:rsidP="0004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86" w:type="dxa"/>
          </w:tcPr>
          <w:p w14:paraId="0A5BC115" w14:textId="77777777" w:rsidR="00A301FB" w:rsidRPr="00A301FB" w:rsidRDefault="00A301FB" w:rsidP="00040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 </w:t>
            </w:r>
          </w:p>
          <w:p w14:paraId="7D0AE697" w14:textId="51124348" w:rsidR="00A301FB" w:rsidRPr="00A301FB" w:rsidRDefault="00A301FB" w:rsidP="00521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в 2020-2021 учебном году</w:t>
            </w:r>
          </w:p>
        </w:tc>
        <w:tc>
          <w:tcPr>
            <w:tcW w:w="1392" w:type="dxa"/>
          </w:tcPr>
          <w:p w14:paraId="263D3641" w14:textId="6C531C6C" w:rsidR="00A301FB" w:rsidRPr="00A301FB" w:rsidRDefault="00A301FB" w:rsidP="00521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победителе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й и призёров в 2020-2021 учебном году</w:t>
            </w:r>
          </w:p>
        </w:tc>
        <w:tc>
          <w:tcPr>
            <w:tcW w:w="1286" w:type="dxa"/>
          </w:tcPr>
          <w:p w14:paraId="155717C9" w14:textId="77777777" w:rsidR="00A301FB" w:rsidRPr="00A301FB" w:rsidRDefault="00A301FB" w:rsidP="00EF6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участнико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 </w:t>
            </w:r>
          </w:p>
          <w:p w14:paraId="49382806" w14:textId="5F91B052" w:rsidR="00A301FB" w:rsidRPr="00A301FB" w:rsidRDefault="00A301FB" w:rsidP="00521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в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340" w:type="dxa"/>
          </w:tcPr>
          <w:p w14:paraId="0A645C41" w14:textId="295CA71C" w:rsidR="00A301FB" w:rsidRPr="00A301FB" w:rsidRDefault="00A301FB" w:rsidP="00521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победителе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й и призёров в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учебном году</w:t>
            </w:r>
          </w:p>
        </w:tc>
        <w:tc>
          <w:tcPr>
            <w:tcW w:w="938" w:type="dxa"/>
          </w:tcPr>
          <w:p w14:paraId="6B075D22" w14:textId="77777777" w:rsidR="00A301FB" w:rsidRPr="00A301FB" w:rsidRDefault="00A301FB" w:rsidP="00A30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участнико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 </w:t>
            </w:r>
          </w:p>
          <w:p w14:paraId="1E5DA78C" w14:textId="00C84B4A" w:rsidR="00A301FB" w:rsidRPr="00CA0234" w:rsidRDefault="00A301FB" w:rsidP="00A30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в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100" w:type="dxa"/>
          </w:tcPr>
          <w:p w14:paraId="73DA216C" w14:textId="1761BE8A" w:rsidR="00A301FB" w:rsidRPr="00CA0234" w:rsidRDefault="00A301FB" w:rsidP="0052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победителе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й и призёров в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301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учебном году</w:t>
            </w:r>
          </w:p>
        </w:tc>
      </w:tr>
      <w:tr w:rsidR="00A301FB" w14:paraId="5C2A5F13" w14:textId="12411057" w:rsidTr="00A301FB">
        <w:tc>
          <w:tcPr>
            <w:tcW w:w="564" w:type="dxa"/>
          </w:tcPr>
          <w:p w14:paraId="2ABB7848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9" w:type="dxa"/>
          </w:tcPr>
          <w:p w14:paraId="75022271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6" w:type="dxa"/>
          </w:tcPr>
          <w:p w14:paraId="6DF04368" w14:textId="3B24666D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14:paraId="3556DE73" w14:textId="7E7A43CD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0A0AA62" w14:textId="7ED56EA4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0EB54BD2" w14:textId="1BDB2CC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0C6FD93C" w14:textId="5A6AC66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14:paraId="651CA6DB" w14:textId="0EF4C53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771683BC" w14:textId="173A03D1" w:rsidTr="00A301FB">
        <w:tc>
          <w:tcPr>
            <w:tcW w:w="564" w:type="dxa"/>
          </w:tcPr>
          <w:p w14:paraId="608E470C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4D488DD2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6" w:type="dxa"/>
          </w:tcPr>
          <w:p w14:paraId="737591CB" w14:textId="3388185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0671728" w14:textId="071BA299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0DEFF722" w14:textId="71461BD2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0" w:type="dxa"/>
          </w:tcPr>
          <w:p w14:paraId="49E87D2A" w14:textId="5584D72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6905946F" w14:textId="7E489B3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14:paraId="27B11DC1" w14:textId="07C0EA9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3773EE9A" w14:textId="50CF2AC3" w:rsidTr="00A301FB">
        <w:tc>
          <w:tcPr>
            <w:tcW w:w="564" w:type="dxa"/>
          </w:tcPr>
          <w:p w14:paraId="4E7DCBFB" w14:textId="7A447B15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14:paraId="4B074888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6" w:type="dxa"/>
          </w:tcPr>
          <w:p w14:paraId="717655E8" w14:textId="4A396FE5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63CA9094" w14:textId="18867365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6D195BCC" w14:textId="2F40BA2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00E39FBE" w14:textId="309A4091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5962888D" w14:textId="76D334A1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36A856C7" w14:textId="62FC6523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3E4B3375" w14:textId="7315E542" w:rsidTr="00A301FB">
        <w:tc>
          <w:tcPr>
            <w:tcW w:w="564" w:type="dxa"/>
          </w:tcPr>
          <w:p w14:paraId="759554B9" w14:textId="2A40F3F0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14:paraId="7CE02D26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86" w:type="dxa"/>
          </w:tcPr>
          <w:p w14:paraId="3F30F308" w14:textId="79059CF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53E846DB" w14:textId="6762ACA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10F32E4E" w14:textId="065789EF" w:rsidR="00A301FB" w:rsidRPr="008778CC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C442BA5" w14:textId="67535596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69342E8A" w14:textId="1ABD9A3F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2A09146E" w14:textId="41688D2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3DA07453" w14:textId="396198C0" w:rsidTr="00A301FB">
        <w:tc>
          <w:tcPr>
            <w:tcW w:w="564" w:type="dxa"/>
          </w:tcPr>
          <w:p w14:paraId="6601D32A" w14:textId="4F3C27DC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6F0ECCEB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6" w:type="dxa"/>
          </w:tcPr>
          <w:p w14:paraId="25D84B55" w14:textId="4F87750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75CECE5F" w14:textId="1AA1D4B4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19D01231" w14:textId="03074B7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14:paraId="5E56A90E" w14:textId="49E5C966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64F60CFE" w14:textId="34FCE7A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702DE0F4" w14:textId="46C652F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6EF16892" w14:textId="2B1BDD5D" w:rsidTr="00A301FB">
        <w:tc>
          <w:tcPr>
            <w:tcW w:w="564" w:type="dxa"/>
          </w:tcPr>
          <w:p w14:paraId="4F9B5FC1" w14:textId="02EE3315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16B55385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</w:tcPr>
          <w:p w14:paraId="4551D814" w14:textId="4D69CF96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14:paraId="6FDB4B08" w14:textId="6F4D914B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4ADA74F5" w14:textId="0F6C335D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39C5A901" w14:textId="44FB3114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70DAF8B5" w14:textId="6550D0A1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14:paraId="670801D7" w14:textId="577A8EE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1FB" w14:paraId="5A202F1E" w14:textId="393B72C4" w:rsidTr="00A301FB">
        <w:tc>
          <w:tcPr>
            <w:tcW w:w="564" w:type="dxa"/>
          </w:tcPr>
          <w:p w14:paraId="3E45A7BE" w14:textId="7D265AF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14:paraId="114103DC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</w:tcPr>
          <w:p w14:paraId="063DCE9D" w14:textId="0DCBE85B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14:paraId="0C2C1FA6" w14:textId="629D9325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3C6E924" w14:textId="30C5B004" w:rsidR="00A301FB" w:rsidRPr="008778CC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14:paraId="50EAC8A4" w14:textId="7740D68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360B15BA" w14:textId="33AB21D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14:paraId="38AEA4FE" w14:textId="0F90F2FB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0FAEA4D0" w14:textId="1EFC6B4F" w:rsidTr="00A301FB">
        <w:tc>
          <w:tcPr>
            <w:tcW w:w="564" w:type="dxa"/>
          </w:tcPr>
          <w:p w14:paraId="1FBC6F30" w14:textId="22D1E255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14:paraId="1B023D63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86" w:type="dxa"/>
          </w:tcPr>
          <w:p w14:paraId="3FF9B43D" w14:textId="5222D319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6984679E" w14:textId="1D094C1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78801FA" w14:textId="022650BD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57C084AC" w14:textId="0C6F530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4A0B7CEA" w14:textId="4D4A4319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54AD70AB" w14:textId="76D2C9B4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7C730897" w14:textId="1CC82817" w:rsidTr="00A301FB">
        <w:tc>
          <w:tcPr>
            <w:tcW w:w="564" w:type="dxa"/>
          </w:tcPr>
          <w:p w14:paraId="39F56960" w14:textId="4802655B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14:paraId="16D848FE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86" w:type="dxa"/>
          </w:tcPr>
          <w:p w14:paraId="0274E5D5" w14:textId="08B7BD76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14:paraId="59A1E0A3" w14:textId="0BEBFB76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3233B944" w14:textId="4F40F67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14:paraId="05572D57" w14:textId="7382C88F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3ACA8A07" w14:textId="32E72A8D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</w:tcPr>
          <w:p w14:paraId="45B6B746" w14:textId="62D50DBB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01FB" w14:paraId="44787349" w14:textId="0DA1C5C2" w:rsidTr="00A301FB">
        <w:tc>
          <w:tcPr>
            <w:tcW w:w="564" w:type="dxa"/>
          </w:tcPr>
          <w:p w14:paraId="641D8C94" w14:textId="0C9457A0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14:paraId="5CA6F031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86" w:type="dxa"/>
          </w:tcPr>
          <w:p w14:paraId="0B596D42" w14:textId="771A9C0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00C12E35" w14:textId="52E1BC25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0E1667B2" w14:textId="62B4E7A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0C94D33D" w14:textId="0A200944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27DAF644" w14:textId="61BF97C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122C6857" w14:textId="7777777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B" w14:paraId="0F1F7996" w14:textId="4CAB824F" w:rsidTr="00A301FB">
        <w:tc>
          <w:tcPr>
            <w:tcW w:w="564" w:type="dxa"/>
          </w:tcPr>
          <w:p w14:paraId="5BEB887A" w14:textId="37E081B8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9" w:type="dxa"/>
          </w:tcPr>
          <w:p w14:paraId="75DFA774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</w:tcPr>
          <w:p w14:paraId="20280601" w14:textId="38FBC968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3A7B0764" w14:textId="2E6A7F3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1CD7558E" w14:textId="14A9EB8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0" w:type="dxa"/>
          </w:tcPr>
          <w:p w14:paraId="0BF9F458" w14:textId="32723E5F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14:paraId="55E80352" w14:textId="104CA9D5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14:paraId="6AB2ED15" w14:textId="6A15D68F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1FB" w14:paraId="0EFE80FD" w14:textId="6D3E3D68" w:rsidTr="00A301FB">
        <w:tc>
          <w:tcPr>
            <w:tcW w:w="564" w:type="dxa"/>
          </w:tcPr>
          <w:p w14:paraId="45882A03" w14:textId="56FBC943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9" w:type="dxa"/>
          </w:tcPr>
          <w:p w14:paraId="13C0899D" w14:textId="1529B07C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Д/Ю</w:t>
            </w:r>
          </w:p>
        </w:tc>
        <w:tc>
          <w:tcPr>
            <w:tcW w:w="1286" w:type="dxa"/>
          </w:tcPr>
          <w:p w14:paraId="5C6BFB50" w14:textId="469E1733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35951D81" w14:textId="39ECD34C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3499B7DA" w14:textId="63CF8B5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082F05CF" w14:textId="2C2177B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29A61AFB" w14:textId="75699F1C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00" w:type="dxa"/>
          </w:tcPr>
          <w:p w14:paraId="07C6A583" w14:textId="2340DD1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301FB" w14:paraId="29B38085" w14:textId="6AC84743" w:rsidTr="00A301FB">
        <w:tc>
          <w:tcPr>
            <w:tcW w:w="564" w:type="dxa"/>
          </w:tcPr>
          <w:p w14:paraId="54A71285" w14:textId="7F664EF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9" w:type="dxa"/>
          </w:tcPr>
          <w:p w14:paraId="287E6364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6" w:type="dxa"/>
          </w:tcPr>
          <w:p w14:paraId="13B7BC76" w14:textId="4D72E74C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0AC5B923" w14:textId="4C201C89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5E5C2504" w14:textId="1AFADC5C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14:paraId="1004F83A" w14:textId="24E47B55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30FD6724" w14:textId="42779A5F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14:paraId="2062C9C8" w14:textId="048F3536" w:rsidR="00A301FB" w:rsidRDefault="0063481A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655765F6" w14:textId="08E3BBA0" w:rsidTr="00A301FB">
        <w:tc>
          <w:tcPr>
            <w:tcW w:w="564" w:type="dxa"/>
          </w:tcPr>
          <w:p w14:paraId="665631AD" w14:textId="27D9CD0A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9" w:type="dxa"/>
          </w:tcPr>
          <w:p w14:paraId="13BC9F01" w14:textId="1967DE9D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Д/Ю</w:t>
            </w:r>
          </w:p>
        </w:tc>
        <w:tc>
          <w:tcPr>
            <w:tcW w:w="1286" w:type="dxa"/>
          </w:tcPr>
          <w:p w14:paraId="462CA515" w14:textId="06F38A04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14:paraId="39C5E78D" w14:textId="4802718D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7850ECA7" w14:textId="49F829F0" w:rsidR="00A301FB" w:rsidRPr="008778CC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5393BA1A" w14:textId="6C5C3169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14:paraId="0BAF066B" w14:textId="4AFD82F2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100" w:type="dxa"/>
          </w:tcPr>
          <w:p w14:paraId="23A1A4EB" w14:textId="2BA7C5B0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</w:t>
            </w:r>
          </w:p>
        </w:tc>
      </w:tr>
      <w:tr w:rsidR="00A301FB" w14:paraId="62084677" w14:textId="0B40A344" w:rsidTr="00A301FB">
        <w:tc>
          <w:tcPr>
            <w:tcW w:w="564" w:type="dxa"/>
          </w:tcPr>
          <w:p w14:paraId="64EF8B7F" w14:textId="19E91D81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14:paraId="54C76E03" w14:textId="77777777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6" w:type="dxa"/>
          </w:tcPr>
          <w:p w14:paraId="01D451FE" w14:textId="20CB0D9C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495A3C23" w14:textId="28D5D5E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25C1F3C5" w14:textId="27E07891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1CB18A03" w14:textId="697E0A0C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1449A128" w14:textId="5F47D4E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49C41DA7" w14:textId="5E57C322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3F0483B3" w14:textId="03B2611E" w:rsidTr="00A301FB">
        <w:tc>
          <w:tcPr>
            <w:tcW w:w="564" w:type="dxa"/>
          </w:tcPr>
          <w:p w14:paraId="716D57D6" w14:textId="070FB654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9" w:type="dxa"/>
          </w:tcPr>
          <w:p w14:paraId="0ACFA24F" w14:textId="7E9BE7F4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86" w:type="dxa"/>
          </w:tcPr>
          <w:p w14:paraId="5A926406" w14:textId="0AD29512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14:paraId="3D142447" w14:textId="4BAD82F8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48C0996D" w14:textId="6C171CE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1FCAB813" w14:textId="74B8AEC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212F430C" w14:textId="40D3DC7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6D448061" w14:textId="67E5D32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26F8DE4C" w14:textId="77FE0A30" w:rsidTr="00A301FB">
        <w:tc>
          <w:tcPr>
            <w:tcW w:w="564" w:type="dxa"/>
          </w:tcPr>
          <w:p w14:paraId="2FDD6BBE" w14:textId="22D82DDA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9" w:type="dxa"/>
          </w:tcPr>
          <w:p w14:paraId="5C7B3455" w14:textId="2C724A35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6" w:type="dxa"/>
          </w:tcPr>
          <w:p w14:paraId="7D9398B0" w14:textId="3795927F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14:paraId="225582CA" w14:textId="0021D14E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458733C2" w14:textId="2C675589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ED9720A" w14:textId="13492517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063C7D26" w14:textId="6860A932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67D9C481" w14:textId="76E27D45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1FB" w14:paraId="3374E535" w14:textId="77777777" w:rsidTr="00A301FB">
        <w:tc>
          <w:tcPr>
            <w:tcW w:w="564" w:type="dxa"/>
          </w:tcPr>
          <w:p w14:paraId="520BBA93" w14:textId="2F15EA85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9" w:type="dxa"/>
          </w:tcPr>
          <w:p w14:paraId="27016AE8" w14:textId="559B9524" w:rsidR="00A301FB" w:rsidRDefault="00A301FB" w:rsidP="006D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286" w:type="dxa"/>
          </w:tcPr>
          <w:p w14:paraId="7C6F1999" w14:textId="689764BA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14:paraId="4D36022F" w14:textId="13001A26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2BFEABCD" w14:textId="05F7F0D6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14:paraId="6411B26F" w14:textId="13DEEABB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15F739CC" w14:textId="4CB576B2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4871090C" w14:textId="69ECB4CD" w:rsidR="00A301FB" w:rsidRDefault="00A301FB" w:rsidP="006D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ABB4FEE" w14:textId="77777777" w:rsidR="00040081" w:rsidRPr="007E735C" w:rsidRDefault="00040081" w:rsidP="00AD7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F6368D" w14:textId="77777777" w:rsidR="00AD7EE1" w:rsidRDefault="007D19ED" w:rsidP="00C7098C">
      <w:pPr>
        <w:pStyle w:val="Default"/>
        <w:ind w:firstLine="708"/>
        <w:jc w:val="both"/>
      </w:pPr>
      <w:r>
        <w:t xml:space="preserve">Анализ данных, приведённых </w:t>
      </w:r>
      <w:proofErr w:type="gramStart"/>
      <w:r>
        <w:t>в таблице</w:t>
      </w:r>
      <w:proofErr w:type="gramEnd"/>
      <w:r>
        <w:t xml:space="preserve"> показывает:</w:t>
      </w:r>
    </w:p>
    <w:p w14:paraId="269797F1" w14:textId="7FDC93AA" w:rsidR="00521A12" w:rsidRDefault="006924A7" w:rsidP="00C7098C">
      <w:pPr>
        <w:pStyle w:val="Default"/>
        <w:ind w:firstLine="708"/>
        <w:jc w:val="both"/>
      </w:pPr>
      <w:r>
        <w:t>-</w:t>
      </w:r>
      <w:r w:rsidR="00BE2A97">
        <w:t xml:space="preserve"> </w:t>
      </w:r>
      <w:r w:rsidR="00CA0234">
        <w:t xml:space="preserve">учащиеся </w:t>
      </w:r>
      <w:proofErr w:type="gramStart"/>
      <w:r w:rsidR="00CA0234">
        <w:t xml:space="preserve">школы </w:t>
      </w:r>
      <w:r w:rsidR="007241CD">
        <w:t xml:space="preserve"> показали</w:t>
      </w:r>
      <w:proofErr w:type="gramEnd"/>
      <w:r w:rsidR="007241CD">
        <w:t xml:space="preserve"> </w:t>
      </w:r>
      <w:r w:rsidR="00BE2A97">
        <w:t xml:space="preserve"> </w:t>
      </w:r>
      <w:r w:rsidR="00CA0234">
        <w:t xml:space="preserve">результаты </w:t>
      </w:r>
      <w:r w:rsidR="00BE2A97">
        <w:t xml:space="preserve">по </w:t>
      </w:r>
      <w:r w:rsidR="00CA0234">
        <w:t xml:space="preserve">следующим предметам: </w:t>
      </w:r>
      <w:r w:rsidR="00BC58B8">
        <w:t>русский язык</w:t>
      </w:r>
      <w:r w:rsidR="005873B4">
        <w:t>,</w:t>
      </w:r>
      <w:r w:rsidR="00880114">
        <w:t xml:space="preserve"> </w:t>
      </w:r>
      <w:r w:rsidR="00CA0234">
        <w:t>литература,    об</w:t>
      </w:r>
      <w:r w:rsidR="00880114">
        <w:t xml:space="preserve">ществознание,  </w:t>
      </w:r>
      <w:r w:rsidR="0063481A">
        <w:t xml:space="preserve">технология, </w:t>
      </w:r>
      <w:r w:rsidR="00CA0234">
        <w:t xml:space="preserve"> физическая культура</w:t>
      </w:r>
      <w:r w:rsidR="0063481A">
        <w:t>;</w:t>
      </w:r>
    </w:p>
    <w:p w14:paraId="20ACAE6D" w14:textId="2715A607" w:rsidR="00521A12" w:rsidRDefault="002D73CB" w:rsidP="00C7098C">
      <w:pPr>
        <w:pStyle w:val="Default"/>
        <w:ind w:firstLine="708"/>
        <w:jc w:val="both"/>
      </w:pPr>
      <w:r>
        <w:t>- на одном уров</w:t>
      </w:r>
      <w:r w:rsidR="007241CD">
        <w:t xml:space="preserve">не </w:t>
      </w:r>
      <w:proofErr w:type="gramStart"/>
      <w:r w:rsidR="007241CD">
        <w:t>остал</w:t>
      </w:r>
      <w:r w:rsidR="0063481A">
        <w:t>ся</w:t>
      </w:r>
      <w:r w:rsidR="005873B4">
        <w:t xml:space="preserve">  предмет</w:t>
      </w:r>
      <w:proofErr w:type="gramEnd"/>
      <w:r w:rsidR="005873B4">
        <w:t xml:space="preserve">  </w:t>
      </w:r>
      <w:r w:rsidR="0063481A">
        <w:t xml:space="preserve">литература </w:t>
      </w:r>
      <w:r w:rsidR="00BC58B8">
        <w:t xml:space="preserve"> </w:t>
      </w:r>
      <w:r w:rsidR="00097BFE">
        <w:t xml:space="preserve"> (</w:t>
      </w:r>
      <w:r w:rsidR="0063481A">
        <w:t xml:space="preserve">1 </w:t>
      </w:r>
      <w:r w:rsidR="009561AC">
        <w:t xml:space="preserve"> победител</w:t>
      </w:r>
      <w:r w:rsidR="0063481A">
        <w:t>ь и 1 призер</w:t>
      </w:r>
      <w:r w:rsidR="008778CC">
        <w:t>)</w:t>
      </w:r>
      <w:r w:rsidR="007241CD">
        <w:t>;</w:t>
      </w:r>
    </w:p>
    <w:p w14:paraId="1BAC5614" w14:textId="758AA7D1" w:rsidR="002D73CB" w:rsidRDefault="002D73CB" w:rsidP="00C7098C">
      <w:pPr>
        <w:pStyle w:val="Default"/>
        <w:ind w:firstLine="708"/>
        <w:jc w:val="both"/>
      </w:pPr>
      <w:r>
        <w:t xml:space="preserve">- повысили результат по </w:t>
      </w:r>
      <w:r w:rsidR="0063481A">
        <w:t>физической культуре</w:t>
      </w:r>
      <w:r w:rsidR="008564E5">
        <w:t xml:space="preserve"> (20 призеров)</w:t>
      </w:r>
    </w:p>
    <w:p w14:paraId="469D79F8" w14:textId="6B42C49D" w:rsidR="006056A2" w:rsidRDefault="006056A2" w:rsidP="00C7098C">
      <w:pPr>
        <w:pStyle w:val="Default"/>
        <w:ind w:firstLine="708"/>
        <w:jc w:val="both"/>
      </w:pPr>
      <w:r>
        <w:t xml:space="preserve">- снизили результат по </w:t>
      </w:r>
      <w:r w:rsidR="008564E5">
        <w:t xml:space="preserve">русскому </w:t>
      </w:r>
      <w:proofErr w:type="gramStart"/>
      <w:r w:rsidR="008564E5">
        <w:t>языку</w:t>
      </w:r>
      <w:r>
        <w:t xml:space="preserve">  (</w:t>
      </w:r>
      <w:proofErr w:type="gramEnd"/>
      <w:r>
        <w:t xml:space="preserve">было </w:t>
      </w:r>
      <w:r w:rsidR="008564E5">
        <w:t>4</w:t>
      </w:r>
      <w:r>
        <w:t xml:space="preserve"> призовых места, в этом году </w:t>
      </w:r>
      <w:r w:rsidR="008564E5">
        <w:t>1</w:t>
      </w:r>
      <w:r w:rsidR="000941D8">
        <w:t xml:space="preserve"> </w:t>
      </w:r>
      <w:r w:rsidR="008564E5">
        <w:t>призер</w:t>
      </w:r>
      <w:r>
        <w:t>)</w:t>
      </w:r>
      <w:r w:rsidR="008564E5">
        <w:t>;</w:t>
      </w:r>
    </w:p>
    <w:p w14:paraId="3F0EFF16" w14:textId="0E5B929D" w:rsidR="00081F18" w:rsidRDefault="00584637" w:rsidP="00C7098C">
      <w:pPr>
        <w:pStyle w:val="Default"/>
        <w:ind w:firstLine="708"/>
        <w:jc w:val="both"/>
      </w:pPr>
      <w:r>
        <w:t>- в 20</w:t>
      </w:r>
      <w:r w:rsidR="002F35DA">
        <w:t>2</w:t>
      </w:r>
      <w:r w:rsidR="008564E5">
        <w:t>2</w:t>
      </w:r>
      <w:r w:rsidR="00880114">
        <w:t>-202</w:t>
      </w:r>
      <w:r w:rsidR="008564E5">
        <w:t>3</w:t>
      </w:r>
      <w:r w:rsidR="00521A12">
        <w:t xml:space="preserve"> </w:t>
      </w:r>
      <w:r>
        <w:t xml:space="preserve">учебном году </w:t>
      </w:r>
      <w:r w:rsidR="007241CD">
        <w:t xml:space="preserve">МАОУ СОШ №7 </w:t>
      </w:r>
      <w:r w:rsidR="00521A12">
        <w:t xml:space="preserve"> </w:t>
      </w:r>
      <w:r>
        <w:t xml:space="preserve"> не </w:t>
      </w:r>
      <w:r w:rsidR="007241CD">
        <w:t xml:space="preserve">имеет призёров и победителей по </w:t>
      </w:r>
      <w:r w:rsidR="008564E5">
        <w:t>10</w:t>
      </w:r>
      <w:r w:rsidR="007241CD">
        <w:t xml:space="preserve"> </w:t>
      </w:r>
      <w:proofErr w:type="gramStart"/>
      <w:r w:rsidR="00082295">
        <w:t xml:space="preserve">общеобразовательным </w:t>
      </w:r>
      <w:r w:rsidR="007241CD">
        <w:t xml:space="preserve"> предметам</w:t>
      </w:r>
      <w:proofErr w:type="gramEnd"/>
      <w:r w:rsidR="007241CD">
        <w:t>:</w:t>
      </w:r>
      <w:r w:rsidR="00880114">
        <w:t xml:space="preserve"> </w:t>
      </w:r>
      <w:r w:rsidR="008A5C7F">
        <w:t>химия,</w:t>
      </w:r>
      <w:r w:rsidR="002F35DA">
        <w:t xml:space="preserve"> </w:t>
      </w:r>
      <w:r w:rsidR="006056A2">
        <w:t xml:space="preserve">математика, </w:t>
      </w:r>
      <w:r w:rsidR="002F35DA">
        <w:t xml:space="preserve"> история, право, физика</w:t>
      </w:r>
      <w:r w:rsidR="006056A2">
        <w:t xml:space="preserve">, </w:t>
      </w:r>
      <w:r w:rsidR="008564E5">
        <w:t>биология, география, ОБЖ, экономика, информатика.</w:t>
      </w:r>
    </w:p>
    <w:p w14:paraId="7095CF38" w14:textId="5662C675" w:rsidR="00B02F5B" w:rsidRDefault="00B02F5B" w:rsidP="00C7098C">
      <w:pPr>
        <w:pStyle w:val="Default"/>
        <w:ind w:firstLine="708"/>
        <w:jc w:val="both"/>
      </w:pPr>
      <w:r>
        <w:t xml:space="preserve">- на региональный уровень </w:t>
      </w:r>
      <w:proofErr w:type="spellStart"/>
      <w:r>
        <w:t>ВсОШ</w:t>
      </w:r>
      <w:proofErr w:type="spellEnd"/>
      <w:r>
        <w:t xml:space="preserve"> </w:t>
      </w:r>
      <w:r w:rsidR="0075337D">
        <w:t>участников нет.</w:t>
      </w:r>
    </w:p>
    <w:p w14:paraId="3D5CD652" w14:textId="77777777" w:rsidR="00081F18" w:rsidRPr="00955458" w:rsidRDefault="006056A2" w:rsidP="00955458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458">
        <w:rPr>
          <w:rFonts w:ascii="Times New Roman" w:hAnsi="Times New Roman" w:cs="Times New Roman"/>
          <w:sz w:val="24"/>
          <w:szCs w:val="24"/>
        </w:rPr>
        <w:t xml:space="preserve"> </w:t>
      </w:r>
      <w:r w:rsidR="00081F18" w:rsidRPr="00955458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14:paraId="0D60F16F" w14:textId="78381492" w:rsidR="00081F18" w:rsidRPr="00955458" w:rsidRDefault="00081F18" w:rsidP="0095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</w:t>
      </w:r>
      <w:proofErr w:type="gram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 этапе</w:t>
      </w:r>
      <w:proofErr w:type="gram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муниципального  этапа </w:t>
      </w:r>
      <w:proofErr w:type="spell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 </w:t>
      </w:r>
      <w:proofErr w:type="gram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 и</w:t>
      </w:r>
      <w:proofErr w:type="gram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призеры муниципального 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Вместе с тем в целом уровень подготовки школьников к участию в школьном этапе олимпиады не достаточный, так как по </w:t>
      </w:r>
      <w:proofErr w:type="gramStart"/>
      <w:r w:rsidR="0085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многим 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</w:t>
      </w:r>
      <w:proofErr w:type="gram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 победители и призеры.  </w:t>
      </w:r>
    </w:p>
    <w:p w14:paraId="2C16B87E" w14:textId="0DA866BB" w:rsidR="00C7098C" w:rsidRPr="00955458" w:rsidRDefault="00C7098C" w:rsidP="00955458">
      <w:pPr>
        <w:pStyle w:val="Default"/>
        <w:ind w:firstLine="708"/>
        <w:jc w:val="both"/>
      </w:pPr>
      <w:r w:rsidRPr="00955458">
        <w:t xml:space="preserve">Снижение и отсутствие победителей </w:t>
      </w:r>
      <w:proofErr w:type="gramStart"/>
      <w:r w:rsidRPr="00955458">
        <w:t>и  призеров</w:t>
      </w:r>
      <w:proofErr w:type="gramEnd"/>
      <w:r w:rsidRPr="00955458">
        <w:t xml:space="preserve"> по отдельным учебным дисци</w:t>
      </w:r>
      <w:r w:rsidR="002C161E" w:rsidRPr="00955458">
        <w:t xml:space="preserve">плинам определяется следующими </w:t>
      </w:r>
      <w:r w:rsidR="008A5C7F" w:rsidRPr="00955458">
        <w:t xml:space="preserve"> причинами:</w:t>
      </w:r>
    </w:p>
    <w:p w14:paraId="26CB8DB4" w14:textId="367819C4" w:rsidR="001C0CE5" w:rsidRPr="00955458" w:rsidRDefault="00BA7365" w:rsidP="0075337D">
      <w:pPr>
        <w:widowControl w:val="0"/>
        <w:autoSpaceDE w:val="0"/>
        <w:autoSpaceDN w:val="0"/>
        <w:spacing w:before="41" w:after="0" w:line="240" w:lineRule="auto"/>
        <w:ind w:left="229" w:right="5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hAnsi="Times New Roman" w:cs="Times New Roman"/>
          <w:sz w:val="24"/>
          <w:szCs w:val="24"/>
        </w:rPr>
        <w:t xml:space="preserve">- </w:t>
      </w:r>
      <w:r w:rsidRPr="00955458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955458">
        <w:rPr>
          <w:rFonts w:ascii="Times New Roman" w:eastAsia="Times New Roman" w:hAnsi="Times New Roman" w:cs="Times New Roman"/>
          <w:sz w:val="24"/>
          <w:szCs w:val="24"/>
        </w:rPr>
        <w:t>предмета  в</w:t>
      </w:r>
      <w:proofErr w:type="gramEnd"/>
      <w:r w:rsidRPr="00955458">
        <w:rPr>
          <w:rFonts w:ascii="Times New Roman" w:eastAsia="Times New Roman" w:hAnsi="Times New Roman" w:cs="Times New Roman"/>
          <w:sz w:val="24"/>
          <w:szCs w:val="24"/>
        </w:rPr>
        <w:t xml:space="preserve"> школьном курсе обучения (экология</w:t>
      </w:r>
      <w:r w:rsidR="0075337D">
        <w:rPr>
          <w:rFonts w:ascii="Times New Roman" w:eastAsia="Times New Roman" w:hAnsi="Times New Roman" w:cs="Times New Roman"/>
          <w:sz w:val="24"/>
          <w:szCs w:val="24"/>
        </w:rPr>
        <w:t>, астрономия)</w:t>
      </w:r>
    </w:p>
    <w:p w14:paraId="73A3CA53" w14:textId="77777777" w:rsidR="00D90B0D" w:rsidRPr="00955458" w:rsidRDefault="00D90B0D" w:rsidP="0095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и психологических особенностей учащихся при подготовке к</w:t>
      </w:r>
    </w:p>
    <w:p w14:paraId="2F93F1F7" w14:textId="38813E28" w:rsidR="00175B2B" w:rsidRDefault="00D90B0D" w:rsidP="0095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проведению олимпиады (одни и те же дети участвуют в олимпиадах по нескольким </w:t>
      </w:r>
      <w:proofErr w:type="gram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предметам, </w:t>
      </w:r>
      <w:r w:rsidR="00175B2B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proofErr w:type="gramEnd"/>
      <w:r w:rsidR="00175B2B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к перегрузке обучающихся, так как т</w:t>
      </w:r>
      <w:r w:rsidR="00175B2B" w:rsidRPr="009554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75B2B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ебуется дополнительное  время на качественную подготовку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13A6916" w14:textId="17E968AA" w:rsidR="0075337D" w:rsidRDefault="0075337D" w:rsidP="0095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все учащиеся понимают значимость олимпиадного движения.</w:t>
      </w:r>
    </w:p>
    <w:p w14:paraId="70610EC8" w14:textId="541F6039" w:rsidR="001C4E4C" w:rsidRPr="00955458" w:rsidRDefault="001C4E4C" w:rsidP="0095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большая загруженность педагогов.</w:t>
      </w:r>
    </w:p>
    <w:p w14:paraId="5ED4965B" w14:textId="214E99AE" w:rsidR="00A85C2B" w:rsidRPr="00955458" w:rsidRDefault="00C7098C" w:rsidP="009554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45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536CF857" w14:textId="5EAC5B56" w:rsidR="0090717E" w:rsidRPr="00955458" w:rsidRDefault="0090717E" w:rsidP="00955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провести анализ участия обучающихся и полученных результатов в муниципальном этапах </w:t>
      </w:r>
      <w:proofErr w:type="spell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 </w:t>
      </w:r>
      <w:proofErr w:type="gram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рассмотреть</w:t>
      </w:r>
      <w:proofErr w:type="gram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заседаниях ШМО;</w:t>
      </w:r>
    </w:p>
    <w:p w14:paraId="16801320" w14:textId="77777777" w:rsidR="0090717E" w:rsidRPr="00955458" w:rsidRDefault="0090717E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14:paraId="4A6A6D38" w14:textId="0BA3DABA" w:rsidR="0090717E" w:rsidRPr="00955458" w:rsidRDefault="0090717E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формирование банка данных по материалам предметных олимпиад</w:t>
      </w:r>
      <w:r w:rsidR="00B9264F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9264F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</w:t>
      </w:r>
      <w:proofErr w:type="gram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5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5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  </w:t>
      </w:r>
    </w:p>
    <w:p w14:paraId="6FECD8D4" w14:textId="6B71B5E7" w:rsidR="0090717E" w:rsidRPr="00955458" w:rsidRDefault="0090717E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B9264F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</w:t>
      </w:r>
      <w:proofErr w:type="gram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работы с одаренными детьми (повышение уровня профессионального мастерства педагогов, организация обмена опытом учителей</w:t>
      </w:r>
      <w:r w:rsidR="00B9264F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работающих с одаренными детьми</w:t>
      </w:r>
      <w:r w:rsidR="00665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(мастер-классы, консультации</w:t>
      </w: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E603DB8" w14:textId="7D54E1ED" w:rsidR="00B9264F" w:rsidRPr="00955458" w:rsidRDefault="00B9264F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 и</w:t>
      </w:r>
      <w:proofErr w:type="gram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проект «Школа подготовки олимпиад»</w:t>
      </w:r>
      <w:r w:rsidR="001C0CE5"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4734E6" w14:textId="5EC134DF" w:rsidR="0090717E" w:rsidRPr="00955458" w:rsidRDefault="001C0CE5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сотрудничество с фондом «Золотое сечение», мотивируя учащихся на участие в мероприятиях фонда.</w:t>
      </w:r>
    </w:p>
    <w:p w14:paraId="02C54D60" w14:textId="77777777" w:rsidR="0090717E" w:rsidRPr="00955458" w:rsidRDefault="0090717E" w:rsidP="0095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14:paraId="66360C0D" w14:textId="77777777" w:rsidR="0090717E" w:rsidRPr="00955458" w:rsidRDefault="0090717E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подготовке к различным этапам </w:t>
      </w:r>
      <w:proofErr w:type="spell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интернет- ресурсов, цифровых технологий и других доступных форм обучения;</w:t>
      </w:r>
    </w:p>
    <w:p w14:paraId="4279470F" w14:textId="77777777" w:rsidR="0090717E" w:rsidRPr="00955458" w:rsidRDefault="0090717E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системный и качественный уровень подготовки обучающихся к различным этапам </w:t>
      </w:r>
      <w:proofErr w:type="spellStart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14:paraId="41A7F05A" w14:textId="77777777" w:rsidR="0090717E" w:rsidRPr="00955458" w:rsidRDefault="0090717E" w:rsidP="0095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14:paraId="00BE8DD5" w14:textId="2953C69F" w:rsidR="00CE1C5F" w:rsidRPr="00955458" w:rsidRDefault="00CE1C5F" w:rsidP="00955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79BFB" w14:textId="1CC68843" w:rsidR="00CE1C5F" w:rsidRPr="00955458" w:rsidRDefault="00955458" w:rsidP="00955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5E1DB863" w14:textId="409FC49A" w:rsidR="00CE1C5F" w:rsidRPr="00955458" w:rsidRDefault="00CE1C5F" w:rsidP="00955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45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564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55458">
        <w:rPr>
          <w:rFonts w:ascii="Times New Roman" w:hAnsi="Times New Roman" w:cs="Times New Roman"/>
          <w:color w:val="000000"/>
          <w:sz w:val="24"/>
          <w:szCs w:val="24"/>
        </w:rPr>
        <w:t xml:space="preserve">   Зам. директора по УВР          </w:t>
      </w:r>
      <w:r w:rsidR="001C0CE5" w:rsidRPr="0095545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564E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C0CE5" w:rsidRPr="0095545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5545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C0CE5" w:rsidRPr="0095545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5B20" w:rsidRPr="0095545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554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Костина Е.В. </w:t>
      </w:r>
    </w:p>
    <w:p w14:paraId="696134CC" w14:textId="77777777" w:rsidR="00C7098C" w:rsidRPr="00A5792A" w:rsidRDefault="00C7098C" w:rsidP="00C7098C">
      <w:pPr>
        <w:jc w:val="both"/>
        <w:rPr>
          <w:sz w:val="24"/>
          <w:szCs w:val="24"/>
        </w:rPr>
      </w:pPr>
    </w:p>
    <w:p w14:paraId="51335318" w14:textId="77777777" w:rsidR="00C7098C" w:rsidRPr="007E735C" w:rsidRDefault="00FE6620" w:rsidP="00C709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07A985" w14:textId="77777777" w:rsidR="00C7098C" w:rsidRPr="007E735C" w:rsidRDefault="00C7098C" w:rsidP="00C7098C">
      <w:pPr>
        <w:pStyle w:val="Default"/>
        <w:ind w:firstLine="708"/>
        <w:jc w:val="both"/>
      </w:pPr>
    </w:p>
    <w:p w14:paraId="75FF1912" w14:textId="77777777" w:rsidR="0074723C" w:rsidRDefault="0074723C"/>
    <w:sectPr w:rsidR="0074723C" w:rsidSect="00744A5E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7B5D"/>
    <w:multiLevelType w:val="singleLevel"/>
    <w:tmpl w:val="DE2CFDC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C274171"/>
    <w:multiLevelType w:val="hybridMultilevel"/>
    <w:tmpl w:val="E1E4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1839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 w16cid:durableId="657417506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 w16cid:durableId="56976182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 w16cid:durableId="1100175247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 w16cid:durableId="124055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98C"/>
    <w:rsid w:val="00040081"/>
    <w:rsid w:val="0006019F"/>
    <w:rsid w:val="00081F18"/>
    <w:rsid w:val="00082295"/>
    <w:rsid w:val="000941D8"/>
    <w:rsid w:val="00097BFE"/>
    <w:rsid w:val="000B5208"/>
    <w:rsid w:val="00175B2B"/>
    <w:rsid w:val="00187A6F"/>
    <w:rsid w:val="001B01B4"/>
    <w:rsid w:val="001C0CE5"/>
    <w:rsid w:val="001C4E4C"/>
    <w:rsid w:val="001E023C"/>
    <w:rsid w:val="001E3B84"/>
    <w:rsid w:val="001E498D"/>
    <w:rsid w:val="001F5802"/>
    <w:rsid w:val="00253B88"/>
    <w:rsid w:val="00274953"/>
    <w:rsid w:val="002C161E"/>
    <w:rsid w:val="002D1EBF"/>
    <w:rsid w:val="002D73CB"/>
    <w:rsid w:val="002F35DA"/>
    <w:rsid w:val="002F3FE4"/>
    <w:rsid w:val="003219B4"/>
    <w:rsid w:val="00330C64"/>
    <w:rsid w:val="00385879"/>
    <w:rsid w:val="00450C7D"/>
    <w:rsid w:val="0045322D"/>
    <w:rsid w:val="0046358B"/>
    <w:rsid w:val="004A429D"/>
    <w:rsid w:val="00503439"/>
    <w:rsid w:val="00521A12"/>
    <w:rsid w:val="00555DB8"/>
    <w:rsid w:val="005659AC"/>
    <w:rsid w:val="00584637"/>
    <w:rsid w:val="005873B4"/>
    <w:rsid w:val="00604A53"/>
    <w:rsid w:val="006056A2"/>
    <w:rsid w:val="006070FD"/>
    <w:rsid w:val="0063481A"/>
    <w:rsid w:val="006358F0"/>
    <w:rsid w:val="00636E4B"/>
    <w:rsid w:val="00644E12"/>
    <w:rsid w:val="006656FE"/>
    <w:rsid w:val="00687109"/>
    <w:rsid w:val="006924A7"/>
    <w:rsid w:val="006966BF"/>
    <w:rsid w:val="006D272E"/>
    <w:rsid w:val="006E4DB3"/>
    <w:rsid w:val="007241CD"/>
    <w:rsid w:val="00744A5E"/>
    <w:rsid w:val="0074723C"/>
    <w:rsid w:val="00747BC2"/>
    <w:rsid w:val="0075337D"/>
    <w:rsid w:val="007A5D42"/>
    <w:rsid w:val="007B39A3"/>
    <w:rsid w:val="007D19ED"/>
    <w:rsid w:val="008564E5"/>
    <w:rsid w:val="008675D4"/>
    <w:rsid w:val="008778CC"/>
    <w:rsid w:val="00880114"/>
    <w:rsid w:val="0088499D"/>
    <w:rsid w:val="008928AD"/>
    <w:rsid w:val="008A1FC5"/>
    <w:rsid w:val="008A5C7F"/>
    <w:rsid w:val="008F2878"/>
    <w:rsid w:val="0090717E"/>
    <w:rsid w:val="00924F4D"/>
    <w:rsid w:val="00946DFF"/>
    <w:rsid w:val="00955458"/>
    <w:rsid w:val="009561AC"/>
    <w:rsid w:val="009C1199"/>
    <w:rsid w:val="00A301FB"/>
    <w:rsid w:val="00A45B20"/>
    <w:rsid w:val="00A51F00"/>
    <w:rsid w:val="00A5792A"/>
    <w:rsid w:val="00A61D93"/>
    <w:rsid w:val="00A764AA"/>
    <w:rsid w:val="00A80BB1"/>
    <w:rsid w:val="00A85C2B"/>
    <w:rsid w:val="00AD7EE1"/>
    <w:rsid w:val="00AE5F63"/>
    <w:rsid w:val="00B02F5B"/>
    <w:rsid w:val="00B07A80"/>
    <w:rsid w:val="00B3450C"/>
    <w:rsid w:val="00B35681"/>
    <w:rsid w:val="00B61613"/>
    <w:rsid w:val="00B9264F"/>
    <w:rsid w:val="00BA7365"/>
    <w:rsid w:val="00BC58B8"/>
    <w:rsid w:val="00BE2A97"/>
    <w:rsid w:val="00BE3FAE"/>
    <w:rsid w:val="00BF48A9"/>
    <w:rsid w:val="00C32C4F"/>
    <w:rsid w:val="00C41145"/>
    <w:rsid w:val="00C4587C"/>
    <w:rsid w:val="00C676E1"/>
    <w:rsid w:val="00C7098C"/>
    <w:rsid w:val="00CA0234"/>
    <w:rsid w:val="00CA309C"/>
    <w:rsid w:val="00CC6136"/>
    <w:rsid w:val="00CE1C5F"/>
    <w:rsid w:val="00D65E05"/>
    <w:rsid w:val="00D90B0D"/>
    <w:rsid w:val="00E25FE5"/>
    <w:rsid w:val="00E65249"/>
    <w:rsid w:val="00E85560"/>
    <w:rsid w:val="00E95782"/>
    <w:rsid w:val="00EF6417"/>
    <w:rsid w:val="00F22515"/>
    <w:rsid w:val="00F91644"/>
    <w:rsid w:val="00F92E19"/>
    <w:rsid w:val="00FD5C74"/>
    <w:rsid w:val="00FE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EBB"/>
  <w15:docId w15:val="{EA18B585-A081-438E-9366-F54DBA96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70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5782"/>
    <w:pPr>
      <w:ind w:left="720"/>
      <w:contextualSpacing/>
    </w:pPr>
  </w:style>
  <w:style w:type="character" w:customStyle="1" w:styleId="news-date-time">
    <w:name w:val="news-date-time"/>
    <w:basedOn w:val="a0"/>
    <w:rsid w:val="00F22515"/>
  </w:style>
  <w:style w:type="character" w:styleId="a5">
    <w:name w:val="Hyperlink"/>
    <w:basedOn w:val="a0"/>
    <w:uiPriority w:val="99"/>
    <w:semiHidden/>
    <w:unhideWhenUsed/>
    <w:rsid w:val="00F22515"/>
    <w:rPr>
      <w:color w:val="0000FF"/>
      <w:u w:val="single"/>
    </w:rPr>
  </w:style>
  <w:style w:type="paragraph" w:styleId="a6">
    <w:name w:val="No Spacing"/>
    <w:uiPriority w:val="1"/>
    <w:qFormat/>
    <w:rsid w:val="00081F18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57</cp:revision>
  <cp:lastPrinted>2022-12-26T07:01:00Z</cp:lastPrinted>
  <dcterms:created xsi:type="dcterms:W3CDTF">2018-12-04T09:01:00Z</dcterms:created>
  <dcterms:modified xsi:type="dcterms:W3CDTF">2022-12-26T07:01:00Z</dcterms:modified>
</cp:coreProperties>
</file>