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right"/>
        <w:rPr>
          <w:sz w:val="24"/>
          <w:szCs w:val="24"/>
        </w:rPr>
      </w:pPr>
      <w:r>
        <w:rPr>
          <w:sz w:val="24"/>
          <w:szCs w:val="24"/>
        </w:rPr>
        <w:t>к АООП МБОУ «С(К)ОШ № 60»</w:t>
      </w:r>
    </w:p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4"/>
          <w:szCs w:val="24"/>
        </w:rPr>
      </w:pPr>
    </w:p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DA7AD4" w:rsidRPr="00622895" w:rsidTr="00DA7AD4">
        <w:tc>
          <w:tcPr>
            <w:tcW w:w="6663" w:type="dxa"/>
          </w:tcPr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>РАССМОТРЕНО:</w:t>
            </w:r>
          </w:p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>на педагогическом Совете</w:t>
            </w:r>
          </w:p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>Протокол № 1</w:t>
            </w:r>
          </w:p>
          <w:p w:rsidR="00DA7AD4" w:rsidRPr="00622895" w:rsidRDefault="00DA7AD4" w:rsidP="00C7649D">
            <w:pPr>
              <w:rPr>
                <w:rFonts w:ascii="Times New Roman" w:hAnsi="Times New Roman"/>
                <w:lang w:val="en-US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>от «__» ________ 20___ г.</w:t>
            </w:r>
          </w:p>
        </w:tc>
        <w:tc>
          <w:tcPr>
            <w:tcW w:w="3402" w:type="dxa"/>
          </w:tcPr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>УТВЕРЖДАЮ:</w:t>
            </w:r>
          </w:p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 xml:space="preserve">Директор </w:t>
            </w:r>
          </w:p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</w:rPr>
              <w:t>МБОУ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22895">
              <w:rPr>
                <w:rFonts w:ascii="Times New Roman" w:eastAsia="Times New Roman" w:hAnsi="Times New Roman"/>
              </w:rPr>
              <w:t>«С(К)ОШ № 60</w:t>
            </w:r>
            <w:r w:rsidRPr="00622895">
              <w:rPr>
                <w:rFonts w:ascii="Times New Roman" w:hAnsi="Times New Roman"/>
              </w:rPr>
              <w:t>»</w:t>
            </w:r>
          </w:p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>__________ И.М. Чернова</w:t>
            </w:r>
          </w:p>
          <w:p w:rsidR="00DA7AD4" w:rsidRPr="00622895" w:rsidRDefault="00DA7AD4" w:rsidP="00C7649D">
            <w:pPr>
              <w:rPr>
                <w:rFonts w:ascii="Times New Roman" w:eastAsia="Times New Roman" w:hAnsi="Times New Roman"/>
                <w:szCs w:val="28"/>
              </w:rPr>
            </w:pPr>
            <w:r w:rsidRPr="00622895">
              <w:rPr>
                <w:rFonts w:ascii="Times New Roman" w:eastAsia="Times New Roman" w:hAnsi="Times New Roman"/>
                <w:szCs w:val="28"/>
              </w:rPr>
              <w:t>«____»</w:t>
            </w:r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622895">
              <w:rPr>
                <w:rFonts w:ascii="Times New Roman" w:eastAsia="Times New Roman" w:hAnsi="Times New Roman"/>
                <w:szCs w:val="28"/>
              </w:rPr>
              <w:t>_________20___ г.</w:t>
            </w:r>
          </w:p>
          <w:p w:rsidR="00DA7AD4" w:rsidRPr="00622895" w:rsidRDefault="00DA7AD4" w:rsidP="00C7649D">
            <w:pPr>
              <w:rPr>
                <w:rFonts w:ascii="Times New Roman" w:hAnsi="Times New Roman"/>
              </w:rPr>
            </w:pPr>
          </w:p>
        </w:tc>
      </w:tr>
    </w:tbl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4"/>
          <w:szCs w:val="24"/>
        </w:rPr>
      </w:pPr>
    </w:p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4"/>
          <w:szCs w:val="24"/>
        </w:rPr>
      </w:pPr>
    </w:p>
    <w:p w:rsidR="00DA7AD4" w:rsidRP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8"/>
          <w:szCs w:val="28"/>
        </w:rPr>
      </w:pPr>
      <w:r w:rsidRPr="00DA7AD4">
        <w:rPr>
          <w:sz w:val="28"/>
          <w:szCs w:val="28"/>
        </w:rPr>
        <w:t xml:space="preserve">ПРОГРАММА </w:t>
      </w:r>
    </w:p>
    <w:p w:rsidR="00DA7AD4" w:rsidRP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8"/>
          <w:szCs w:val="28"/>
        </w:rPr>
      </w:pPr>
      <w:r w:rsidRPr="00DA7AD4">
        <w:rPr>
          <w:sz w:val="28"/>
          <w:szCs w:val="28"/>
        </w:rPr>
        <w:t>Система оценки планируемых результатов</w:t>
      </w:r>
    </w:p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A7AD4">
        <w:rPr>
          <w:sz w:val="28"/>
          <w:szCs w:val="28"/>
        </w:rPr>
        <w:t xml:space="preserve">своения адаптированной общеобразовательной программы образования обучающихся с легкой умственной отсталостью </w:t>
      </w:r>
    </w:p>
    <w:p w:rsid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8"/>
          <w:szCs w:val="28"/>
        </w:rPr>
      </w:pPr>
      <w:r w:rsidRPr="00DA7AD4">
        <w:rPr>
          <w:sz w:val="28"/>
          <w:szCs w:val="28"/>
        </w:rPr>
        <w:t>(интеллектуальными нарушениями)</w:t>
      </w:r>
      <w:r w:rsidRPr="00DA7AD4">
        <w:rPr>
          <w:sz w:val="28"/>
          <w:szCs w:val="28"/>
        </w:rPr>
        <w:t xml:space="preserve"> </w:t>
      </w:r>
    </w:p>
    <w:p w:rsidR="00DA7AD4" w:rsidRPr="00DA7AD4" w:rsidRDefault="00DA7AD4" w:rsidP="00DA7AD4">
      <w:pPr>
        <w:pStyle w:val="50"/>
        <w:shd w:val="clear" w:color="auto" w:fill="auto"/>
        <w:spacing w:after="0" w:line="276" w:lineRule="auto"/>
        <w:ind w:right="200"/>
        <w:jc w:val="center"/>
        <w:rPr>
          <w:sz w:val="28"/>
          <w:szCs w:val="28"/>
        </w:rPr>
      </w:pPr>
      <w:r w:rsidRPr="00DA7AD4">
        <w:rPr>
          <w:sz w:val="28"/>
          <w:szCs w:val="28"/>
        </w:rPr>
        <w:t>МБОУ «С(К)ОШ №60 г. Челябинска»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60"/>
        <w:rPr>
          <w:sz w:val="24"/>
          <w:szCs w:val="24"/>
        </w:rPr>
      </w:pP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60"/>
        <w:rPr>
          <w:sz w:val="24"/>
          <w:szCs w:val="24"/>
        </w:rPr>
      </w:pPr>
      <w:r w:rsidRPr="00DA7AD4">
        <w:rPr>
          <w:sz w:val="24"/>
          <w:szCs w:val="24"/>
        </w:rPr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образовательной организации и педагогических кадров. Полученные данные используются для оценки состояния и тенденций развития системы образования.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60"/>
        <w:rPr>
          <w:sz w:val="24"/>
          <w:szCs w:val="24"/>
        </w:rPr>
      </w:pPr>
      <w:r w:rsidRPr="00DA7AD4">
        <w:rPr>
          <w:sz w:val="24"/>
          <w:szCs w:val="24"/>
        </w:rPr>
        <w:t>Система оценки достижения планируемых результатов освоения обучающимися с легкой умственной отсталостью планируемых результатов АООП (вариант 1) позволяет решать следующие задачи</w:t>
      </w:r>
    </w:p>
    <w:p w:rsidR="00DA7AD4" w:rsidRPr="00DA7AD4" w:rsidRDefault="00DA7AD4" w:rsidP="00DA7AD4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DA7AD4" w:rsidRPr="00DA7AD4" w:rsidRDefault="00DA7AD4" w:rsidP="00DA7AD4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DA7AD4" w:rsidRPr="00DA7AD4" w:rsidRDefault="00DA7AD4" w:rsidP="00DA7AD4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DA7AD4" w:rsidRPr="00DA7AD4" w:rsidRDefault="00DA7AD4" w:rsidP="00DA7AD4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DA7AD4" w:rsidRPr="00DA7AD4" w:rsidRDefault="00DA7AD4" w:rsidP="00DA7AD4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осуществлять оценку динамики учебных достижений обучающихся и развития их жизненной компетенции.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567"/>
        <w:rPr>
          <w:sz w:val="24"/>
          <w:szCs w:val="24"/>
        </w:rPr>
      </w:pPr>
      <w:r w:rsidRPr="00DA7AD4">
        <w:rPr>
          <w:sz w:val="24"/>
          <w:szCs w:val="24"/>
        </w:rPr>
        <w:t>Результаты достижений обучающихся с умственной отсталостью (интел</w:t>
      </w:r>
      <w:r w:rsidRPr="00DA7AD4">
        <w:rPr>
          <w:sz w:val="24"/>
          <w:szCs w:val="24"/>
        </w:rPr>
        <w:softHyphen/>
        <w:t xml:space="preserve">лектуальными нарушениями) в овладении АООП МБОУ «С(К)ОШ №60 г. Челябинска» являются значимыми для оценки качества образования обучающихся. 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60"/>
        <w:rPr>
          <w:sz w:val="24"/>
          <w:szCs w:val="24"/>
        </w:rPr>
      </w:pPr>
      <w:r w:rsidRPr="00DA7AD4">
        <w:rPr>
          <w:sz w:val="24"/>
          <w:szCs w:val="24"/>
        </w:rPr>
        <w:t>При определении подходов к осуществлению оценки результатов целесообразно опираться на следующие принципы:</w:t>
      </w:r>
    </w:p>
    <w:p w:rsidR="00DA7AD4" w:rsidRPr="00DA7AD4" w:rsidRDefault="00DA7AD4" w:rsidP="00DA7AD4">
      <w:pPr>
        <w:pStyle w:val="20"/>
        <w:numPr>
          <w:ilvl w:val="0"/>
          <w:numId w:val="2"/>
        </w:numPr>
        <w:shd w:val="clear" w:color="auto" w:fill="auto"/>
        <w:tabs>
          <w:tab w:val="left" w:pos="1062"/>
        </w:tabs>
        <w:spacing w:line="276" w:lineRule="auto"/>
        <w:ind w:firstLine="760"/>
        <w:rPr>
          <w:sz w:val="24"/>
          <w:szCs w:val="24"/>
        </w:rPr>
      </w:pPr>
      <w:r w:rsidRPr="00DA7AD4">
        <w:rPr>
          <w:sz w:val="24"/>
          <w:szCs w:val="24"/>
        </w:rPr>
        <w:t>дифференциации оценки достижений с учетом типологических и ин</w:t>
      </w:r>
      <w:r w:rsidRPr="00DA7AD4">
        <w:rPr>
          <w:sz w:val="24"/>
          <w:szCs w:val="24"/>
        </w:rPr>
        <w:softHyphen/>
        <w:t>дивидуальных особенностей развития и особых образовательных потребно</w:t>
      </w:r>
      <w:r w:rsidRPr="00DA7AD4">
        <w:rPr>
          <w:sz w:val="24"/>
          <w:szCs w:val="24"/>
        </w:rPr>
        <w:softHyphen/>
        <w:t xml:space="preserve">стей обучающихся с умственной </w:t>
      </w:r>
      <w:r w:rsidRPr="00DA7AD4">
        <w:rPr>
          <w:sz w:val="24"/>
          <w:szCs w:val="24"/>
        </w:rPr>
        <w:lastRenderedPageBreak/>
        <w:t>отсталостью (интеллектуальными нарушениями);</w:t>
      </w:r>
    </w:p>
    <w:p w:rsidR="00DA7AD4" w:rsidRPr="00DA7AD4" w:rsidRDefault="00DA7AD4" w:rsidP="00DA7AD4">
      <w:pPr>
        <w:pStyle w:val="20"/>
        <w:numPr>
          <w:ilvl w:val="0"/>
          <w:numId w:val="2"/>
        </w:numPr>
        <w:shd w:val="clear" w:color="auto" w:fill="auto"/>
        <w:tabs>
          <w:tab w:val="left" w:pos="1057"/>
        </w:tabs>
        <w:spacing w:line="276" w:lineRule="auto"/>
        <w:ind w:firstLine="760"/>
        <w:rPr>
          <w:sz w:val="24"/>
          <w:szCs w:val="24"/>
        </w:rPr>
      </w:pPr>
      <w:r w:rsidRPr="00DA7AD4">
        <w:rPr>
          <w:sz w:val="24"/>
          <w:szCs w:val="24"/>
        </w:rPr>
        <w:t>объективности оценки, раскрывающей динамику достижений и каче</w:t>
      </w:r>
      <w:r w:rsidRPr="00DA7AD4">
        <w:rPr>
          <w:sz w:val="24"/>
          <w:szCs w:val="24"/>
        </w:rPr>
        <w:softHyphen/>
        <w:t>ственных изменений в психическом и социальном развитии обучающихся;</w:t>
      </w:r>
    </w:p>
    <w:p w:rsidR="00DA7AD4" w:rsidRPr="00DA7AD4" w:rsidRDefault="00DA7AD4" w:rsidP="00DA7AD4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spacing w:line="276" w:lineRule="auto"/>
        <w:ind w:firstLine="760"/>
        <w:rPr>
          <w:sz w:val="24"/>
          <w:szCs w:val="24"/>
        </w:rPr>
      </w:pPr>
      <w:r w:rsidRPr="00DA7AD4">
        <w:rPr>
          <w:sz w:val="24"/>
          <w:szCs w:val="24"/>
        </w:rPr>
        <w:t>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DA7AD4">
        <w:rPr>
          <w:sz w:val="24"/>
          <w:szCs w:val="24"/>
        </w:rPr>
        <w:t>Эти принципы 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DA7AD4">
        <w:rPr>
          <w:sz w:val="24"/>
          <w:szCs w:val="24"/>
        </w:rPr>
        <w:t>Обеспечение дифференцированной оценки достижений обучающихся с умственной отсталостью (интеллектуальными нарушениями) имеет определяющее значение для оценки качества образования.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DA7AD4">
        <w:rPr>
          <w:sz w:val="24"/>
          <w:szCs w:val="24"/>
        </w:rPr>
        <w:t>В соответствии с требованиями ФГОС для обучающихся с умственной отсталостью (интеллектуальными нарушениями) оценке подлежат личностные и предметные результаты.</w:t>
      </w:r>
    </w:p>
    <w:p w:rsidR="00DA7AD4" w:rsidRPr="00DA7AD4" w:rsidRDefault="00DA7AD4" w:rsidP="00DA7AD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  <w:r w:rsidRPr="00DA7AD4">
        <w:rPr>
          <w:rFonts w:ascii="Times New Roman" w:hAnsi="Times New Roman" w:cs="Times New Roman"/>
          <w:sz w:val="28"/>
          <w:szCs w:val="28"/>
        </w:rPr>
        <w:t xml:space="preserve"> </w:t>
      </w:r>
      <w:r w:rsidRPr="00DA7AD4">
        <w:rPr>
          <w:rFonts w:ascii="Times New Roman" w:hAnsi="Times New Roman" w:cs="Times New Roman"/>
          <w:sz w:val="24"/>
          <w:szCs w:val="24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</w:t>
      </w:r>
    </w:p>
    <w:p w:rsidR="009927F6" w:rsidRDefault="009927F6" w:rsidP="00DA7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AD4" w:rsidRPr="00AE41C9" w:rsidRDefault="00DA7AD4" w:rsidP="00DA7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1C9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</w:t>
      </w:r>
    </w:p>
    <w:p w:rsidR="00DA7AD4" w:rsidRPr="00AE41C9" w:rsidRDefault="00DA7AD4" w:rsidP="00DA7A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и к</w:t>
      </w:r>
      <w:r w:rsidRPr="00AE41C9">
        <w:rPr>
          <w:rFonts w:ascii="Times New Roman" w:hAnsi="Times New Roman" w:cs="Times New Roman"/>
          <w:b/>
          <w:sz w:val="24"/>
          <w:szCs w:val="24"/>
        </w:rPr>
        <w:t>оррекционного курса</w:t>
      </w:r>
    </w:p>
    <w:p w:rsidR="00DA7AD4" w:rsidRDefault="00DA7AD4" w:rsidP="00DA7A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448"/>
        <w:gridCol w:w="4934"/>
      </w:tblGrid>
      <w:tr w:rsidR="00DA7AD4" w:rsidRPr="00C444EB" w:rsidTr="00C7649D">
        <w:tc>
          <w:tcPr>
            <w:tcW w:w="1222" w:type="pct"/>
          </w:tcPr>
          <w:p w:rsidR="00DA7AD4" w:rsidRPr="009B79DB" w:rsidRDefault="00DA7AD4" w:rsidP="00C764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821599"/>
            <w:r w:rsidRPr="009B79D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показателя</w:t>
            </w:r>
          </w:p>
        </w:tc>
      </w:tr>
      <w:tr w:rsidR="00DA7AD4" w:rsidRPr="00CE4134" w:rsidTr="00C7649D">
        <w:trPr>
          <w:trHeight w:val="159"/>
        </w:trPr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1. Осознание себя как гражданина России; формирование чувства гордости за свою Родину.</w:t>
            </w: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понятийного аппарата, характеризующего гражданскую направленность.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в речи положительные качества, характеризующие гражданскую направленность (патриотизм, трудолюбие, верность, справедливость, честь, смелость, и др. социальные компетенции).</w:t>
            </w:r>
          </w:p>
        </w:tc>
      </w:tr>
      <w:tr w:rsidR="00DA7AD4" w:rsidRPr="00CE4134" w:rsidTr="00C7649D">
        <w:trPr>
          <w:trHeight w:val="788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понимания себя как члена семьи, члена общества, члена государства.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Понимать, что связывает ребенка: с его близкими, друзьями, одноклассниками,</w:t>
            </w:r>
            <w:r w:rsidRPr="009B79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 Родиной.</w:t>
            </w:r>
          </w:p>
        </w:tc>
      </w:tr>
      <w:tr w:rsidR="00DA7AD4" w:rsidRPr="00CE4134" w:rsidTr="00C7649D">
        <w:trPr>
          <w:trHeight w:val="300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Выполнять поручения в семье, в школе.</w:t>
            </w:r>
          </w:p>
        </w:tc>
      </w:tr>
      <w:tr w:rsidR="00DA7AD4" w:rsidRPr="00CE4134" w:rsidTr="00C7649D">
        <w:trPr>
          <w:trHeight w:val="300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Бережно относиться к окружающему миру (через трудовое и экологическое воспитание).</w:t>
            </w:r>
          </w:p>
        </w:tc>
      </w:tr>
      <w:tr w:rsidR="00DA7AD4" w:rsidRPr="00CE4134" w:rsidTr="00C7649D">
        <w:trPr>
          <w:trHeight w:val="531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3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чувства патриотизма.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Знать символики школы, района, города, области, страны.</w:t>
            </w:r>
          </w:p>
        </w:tc>
      </w:tr>
      <w:tr w:rsidR="00DA7AD4" w:rsidRPr="00CE4134" w:rsidTr="00C7649D">
        <w:trPr>
          <w:trHeight w:val="180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себе, к другим людям.</w:t>
            </w:r>
          </w:p>
        </w:tc>
      </w:tr>
      <w:tr w:rsidR="00DA7AD4" w:rsidRPr="00CE4134" w:rsidTr="00C7649D">
        <w:trPr>
          <w:trHeight w:val="825"/>
        </w:trPr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уважительного отношения к иному </w:t>
            </w: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мнению, истории и культуре других народов.</w:t>
            </w:r>
          </w:p>
        </w:tc>
        <w:tc>
          <w:tcPr>
            <w:tcW w:w="1253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Сформированность уважительного и доброжелательного </w:t>
            </w: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Признавать возможность существования различных точек зрения и права каждого иметь свою.</w:t>
            </w:r>
          </w:p>
        </w:tc>
      </w:tr>
      <w:tr w:rsidR="00DA7AD4" w:rsidRPr="00CE4134" w:rsidTr="00C7649D">
        <w:trPr>
          <w:trHeight w:val="840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Уважать и доброжелательно относиться к другим (толерантность):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этническая толерантность;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конфессиональная толерантность (уважительное отношение к представителям других религий и вероисповеданий);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возрастная толерантность;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гендерная толерантность.</w:t>
            </w:r>
          </w:p>
        </w:tc>
      </w:tr>
      <w:tr w:rsidR="00DA7AD4" w:rsidRPr="00CE4134" w:rsidTr="00C7649D">
        <w:trPr>
          <w:trHeight w:val="445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Вести диалог с другими людьми и достигать в нем взаимопонимания.</w:t>
            </w:r>
          </w:p>
        </w:tc>
      </w:tr>
      <w:tr w:rsidR="00DA7AD4" w:rsidRPr="00CE4134" w:rsidTr="00C7649D">
        <w:trPr>
          <w:trHeight w:val="654"/>
        </w:trPr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3. Развитие адекватных представлений о собственных возможностях, о насущно необходимом жизнеобеспечении.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адекватных представлений о своих возможностях, способностях.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Рассказать о себе (ФИО, имена родителей, адрес дома и школы, каким маршрутом добраться и т.д.).</w:t>
            </w:r>
          </w:p>
        </w:tc>
      </w:tr>
      <w:tr w:rsidR="00DA7AD4" w:rsidRPr="00CE4134" w:rsidTr="00C7649D">
        <w:trPr>
          <w:trHeight w:val="300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Выполнять поручения в семье, в школе («заправить кровать, помыть посуду, выполнить уборку, провести дежурство и т.д.»).</w:t>
            </w:r>
          </w:p>
        </w:tc>
      </w:tr>
      <w:tr w:rsidR="00DA7AD4" w:rsidRPr="00CE4134" w:rsidTr="00C7649D">
        <w:trPr>
          <w:trHeight w:val="1611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3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своих потребностях.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Уметь обратиться с просьбой (например, о помощи) или сформулировать просьбу о своих потребностях, иметь достаточный запас фраз и определений («извините, эту прививку мне делать нельзя»; «повторите, пожалуйста, я не услышал; я не совсем понял, что ты имеешь в виду»).</w:t>
            </w:r>
          </w:p>
        </w:tc>
      </w:tr>
      <w:tr w:rsidR="00DA7AD4" w:rsidRPr="00CE4134" w:rsidTr="00C7649D">
        <w:trPr>
          <w:trHeight w:val="674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Выполнить насущно необходимые действия (бытовые навыки: самостоятельно поесть, одеться, и т.д.).</w:t>
            </w:r>
          </w:p>
        </w:tc>
      </w:tr>
      <w:tr w:rsidR="00DA7AD4" w:rsidRPr="00CE4134" w:rsidTr="00C7649D">
        <w:trPr>
          <w:trHeight w:val="120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Ориентироваться в классе, школе (знать, где классный кабинет, учителя, столовая, расписание уроков и т.д.)</w:t>
            </w:r>
          </w:p>
        </w:tc>
      </w:tr>
      <w:tr w:rsidR="00DA7AD4" w:rsidRPr="00CE4134" w:rsidTr="00C7649D">
        <w:trPr>
          <w:trHeight w:val="3089"/>
        </w:trPr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4. Овладение начальными навыками адаптации в динамично изменяющемся и развивающемся мире.</w:t>
            </w:r>
          </w:p>
        </w:tc>
        <w:tc>
          <w:tcPr>
            <w:tcW w:w="1253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конструктивных умений общения в семье, в школе, в социуме.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Конструктивно общаться в семье, в школе (со взрослыми: родители и педагоги):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слушать и слышать («слушать объяснение темы учителем на уроке»);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выражать благодарность;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следовать полученной инструкции;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договариваться;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доводить начатую работу до конца;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 вступать в обсуждение;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задавать вопросы;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исправить недостатки в работе.</w:t>
            </w:r>
          </w:p>
        </w:tc>
      </w:tr>
      <w:tr w:rsidR="00DA7AD4" w:rsidRPr="00CE4134" w:rsidTr="00C7649D">
        <w:trPr>
          <w:trHeight w:val="2106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Конструктивно общаться со сверстниками: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знакомиться;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присоединиться к другим детям;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просить об одолжении;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выражать симпатию;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 - проявлять инициативу;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делиться;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извиняться.</w:t>
            </w:r>
          </w:p>
        </w:tc>
      </w:tr>
      <w:tr w:rsidR="00DA7AD4" w:rsidRPr="00CE4134" w:rsidTr="00C7649D">
        <w:trPr>
          <w:trHeight w:val="255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Применять навыки сотрудничества со взрослыми и сверстниками в разных социальных ситуациях, умение не создавать конфликтов и находить выходы из спорных ситуаций.</w:t>
            </w:r>
          </w:p>
        </w:tc>
      </w:tr>
      <w:tr w:rsidR="00DA7AD4" w:rsidRPr="00CE4134" w:rsidTr="00C7649D">
        <w:trPr>
          <w:trHeight w:val="394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адаптироваться к определенной ситуации.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Понимать ситуацию и на ее основе принимать адекватное решение.</w:t>
            </w:r>
          </w:p>
        </w:tc>
      </w:tr>
      <w:tr w:rsidR="00DA7AD4" w:rsidRPr="00CE4134" w:rsidTr="00C7649D">
        <w:trPr>
          <w:trHeight w:val="1223"/>
        </w:trPr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5.Овладение социально-бытовыми умениями, используемые в повседневной жизни.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самостоятельности.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Участвовать в повседневных делах школы, класса, брать на себя ответственность в быту.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Участвовать в подготовке и проведении семейных мероприятий.</w:t>
            </w:r>
          </w:p>
        </w:tc>
      </w:tr>
      <w:tr w:rsidR="00DA7AD4" w:rsidRPr="00CE4134" w:rsidTr="00C7649D">
        <w:trPr>
          <w:trHeight w:val="419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самообслуживания.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самообслуживания дома и в школе.</w:t>
            </w:r>
          </w:p>
        </w:tc>
      </w:tr>
      <w:tr w:rsidR="00DA7AD4" w:rsidRPr="00CE4134" w:rsidTr="00C7649D">
        <w:trPr>
          <w:trHeight w:val="1361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выполнения доступных обязанностей в повседневной жизни класса, школы.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устройстве школьной жизни.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Уметь попросить о помощи в случае затруднений.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школы, в расписании занятий.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D4" w:rsidRPr="00CE4134" w:rsidTr="00C7649D">
        <w:trPr>
          <w:trHeight w:val="1223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 правилах коммуникации и умений использовать их в житейских ситуациях.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Уметь начать и поддержать разговор, задать вопрос, выразить свои намерения, просьбу, пожелание, опасение, завершить разговор.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Уметь корректно выразить отказ и недовольство, благодарность, сочувствие.</w:t>
            </w:r>
          </w:p>
        </w:tc>
      </w:tr>
      <w:tr w:rsidR="00DA7AD4" w:rsidRPr="00CE4134" w:rsidTr="00C7649D"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6.Владение навыками коммуникации и принятыми нормами социального взаимодействия.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коммуникации со взрослыми и сверстниками.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Поддерживать коммуникацию, применять адекватные способы поведения в разных ситуациях, обращаться за помощью, оказывать помощь.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Владение средствами коммуникации.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разнообразные средства коммуникации ( в меру своих возможностей) согласно ситуации.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Адекватность применения норм и правил социального взаимодействия.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Правильно применять нормы и правила социального взаимодействия.</w:t>
            </w:r>
          </w:p>
        </w:tc>
      </w:tr>
      <w:tr w:rsidR="00DA7AD4" w:rsidRPr="00CE4134" w:rsidTr="00C7649D"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7.Способность к осмыслению социального окружения, своего места в нем, принятие соответствующих возрасту ценностей и социальных ролей.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 правилах поведения в разных социальных ситуациях.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поведения в разных социальных ситуациях: 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с близкими в семье;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с учителями;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с учениками;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с незнакомыми людьми.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основ нравственных установок и моральных норм. 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Адекватность применения ритуалов социального взаимодействия  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Отвечать за свои поступки. 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Уважать свое мнение и мнение окружающих.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 Быть благодарным, проявлять сочувствие, правильно выразить отказ, умение корректно </w:t>
            </w: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высказать просьбу, намерение, опасение и др.)</w:t>
            </w:r>
          </w:p>
        </w:tc>
      </w:tr>
      <w:tr w:rsidR="00DA7AD4" w:rsidRPr="00CE4134" w:rsidTr="00C7649D">
        <w:trPr>
          <w:trHeight w:val="875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умений в организации собственной деятельности  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деятельность: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в быту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- в общественных местах и т.д.</w:t>
            </w:r>
          </w:p>
        </w:tc>
      </w:tr>
      <w:tr w:rsidR="00DA7AD4" w:rsidRPr="00CE4134" w:rsidTr="00C7649D"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8.Принятие и освоение социальной роли обучающегося, формирование и развитие социально значимых мотивов учебной деятельности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внутренней позиции школьника на уровне положительного отношения к школе.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Посещать школу, не иметь пропусков без уважительной причины.</w:t>
            </w:r>
          </w:p>
        </w:tc>
      </w:tr>
      <w:tr w:rsidR="00DA7AD4" w:rsidRPr="00CE4134" w:rsidTr="00C7649D">
        <w:trPr>
          <w:trHeight w:val="1144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Ориентация на содержательные моменты школьной действительности и принятие образца «хорошего ученика».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Соблюдать правила поведения на уроках.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Соблюдать правила поведения на переменах и мероприятиях.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на уроках и внеурочное время. </w:t>
            </w:r>
          </w:p>
        </w:tc>
      </w:tr>
      <w:tr w:rsidR="00DA7AD4" w:rsidRPr="00CE4134" w:rsidTr="00C7649D">
        <w:trPr>
          <w:trHeight w:val="940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выраженной устойчивой учебно-познавательной мотивации.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Выполнять задания учителя в школе и дома.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учебным предметам.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жизни.</w:t>
            </w:r>
          </w:p>
        </w:tc>
      </w:tr>
      <w:tr w:rsidR="00DA7AD4" w:rsidRPr="00CE4134" w:rsidTr="00C7649D">
        <w:trPr>
          <w:trHeight w:val="1676"/>
        </w:trPr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9.Развитие навыков сотрудничества с взрослыми и сверстниками в разных социальных ситуациях.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Готовность к коллективным формам общения.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общению; помогать и поддерживать одноклассников, прислушиваться к их советам; критически относиться к результатам общения, правильно оценивать замечания одноклассников; ориентироваться в ситуации общения.</w:t>
            </w:r>
          </w:p>
        </w:tc>
      </w:tr>
      <w:tr w:rsidR="00DA7AD4" w:rsidRPr="00CE4134" w:rsidTr="00C7649D">
        <w:trPr>
          <w:trHeight w:val="1344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Владение средствами коммуникации.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Уметь выразить свое отношение к происходящему: речью, мимикой или жестами, осознавать свое поведение в коллективе, следовать адекватным формам поведения.</w:t>
            </w:r>
          </w:p>
        </w:tc>
      </w:tr>
      <w:tr w:rsidR="00DA7AD4" w:rsidRPr="00CE4134" w:rsidTr="00C7649D"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10.Формирование эстетических потребностей, ценностей и чувств.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элементарных представлений об эстетических и художественных ценностях отечественной культуры.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Видеть и понимать красоту в окружающем мире.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творческой активности, интереса к искусству, художественным традициям своего народа.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Выражать свои мысли, чувства, впечатления в форме эстетического суждения, оценки.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Участвовать в различных видах творческой деятельности, выражать себя в доступных видах творчества.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Понимать художественные традиции своего народа.</w:t>
            </w:r>
          </w:p>
        </w:tc>
      </w:tr>
      <w:tr w:rsidR="00DA7AD4" w:rsidRPr="00CE4134" w:rsidTr="00C7649D"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этических чувств, доброжелательности, эмоционально-нравственной отзывчивости.</w:t>
            </w:r>
          </w:p>
        </w:tc>
        <w:tc>
          <w:tcPr>
            <w:tcW w:w="2524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Уважать и любить себя.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чувства доброжелательности, искренности, уважительности, справедливости, вежливости, терпения по отношению к другим людям. </w:t>
            </w:r>
          </w:p>
        </w:tc>
      </w:tr>
      <w:tr w:rsidR="00DA7AD4" w:rsidRPr="00CE4134" w:rsidTr="00C7649D">
        <w:trPr>
          <w:trHeight w:val="645"/>
        </w:trPr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понимания и сопереживания чувствам других людей.</w:t>
            </w:r>
          </w:p>
        </w:tc>
        <w:tc>
          <w:tcPr>
            <w:tcW w:w="2524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D4" w:rsidRPr="00CE4134" w:rsidTr="00C7649D"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12.Формирование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личной гигиены.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Применять умения личной гигиены в повседневной жизни.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понятий «здоровый образ жизни», «вредные привычки».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Различать вредные привычки от полезных.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Заниматься спортом.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Применять различные формы ЗОЖ в повседневной жизни.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к творческому труду.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Создавать художественные образы в своем воображении.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Участвовать в доступных ему формах творческой деятельности.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относиться к трудовой творческой деятельности.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Уметь сотрудничать со сверстниками, старшими детьми и взрослыми.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бережного отношения к материальным и духовным ценностям.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Понимать и ценить роль трудовой деятельности в жизни человека.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Быть искренним, заботливым по отношению к себе и другим людям.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D4" w:rsidRPr="00CE4134" w:rsidTr="00C7649D">
        <w:tc>
          <w:tcPr>
            <w:tcW w:w="1222" w:type="pct"/>
            <w:vMerge w:val="restar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13.Формирование готовности к самостоятельной жизни.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начального опыта участия в различных видах общественно полезной деятельности.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Участвовать в трудовых акциях.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Уметь взаимодействовать в коллективных творческих делах.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житейских умений самообслуживания.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Готов обучаться бытовому труду.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Обладает умениями самообслуживания.</w:t>
            </w:r>
          </w:p>
        </w:tc>
      </w:tr>
      <w:tr w:rsidR="00DA7AD4" w:rsidRPr="00CE4134" w:rsidTr="00C7649D">
        <w:tc>
          <w:tcPr>
            <w:tcW w:w="1222" w:type="pct"/>
            <w:vMerge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межличностного общения.</w:t>
            </w:r>
          </w:p>
        </w:tc>
        <w:tc>
          <w:tcPr>
            <w:tcW w:w="2524" w:type="pct"/>
          </w:tcPr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Поддерживает коммуникацию со взрослыми и сверстниками.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Умеет обратиться за помощью.</w:t>
            </w:r>
          </w:p>
          <w:p w:rsidR="00DA7AD4" w:rsidRPr="009B79DB" w:rsidRDefault="00DA7AD4" w:rsidP="00C764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B">
              <w:rPr>
                <w:rFonts w:ascii="Times New Roman" w:hAnsi="Times New Roman" w:cs="Times New Roman"/>
                <w:sz w:val="24"/>
                <w:szCs w:val="24"/>
              </w:rPr>
              <w:t>Усваивает позитивные образцы взаимодействия в семье, школе, социуме.</w:t>
            </w:r>
          </w:p>
        </w:tc>
      </w:tr>
      <w:bookmarkEnd w:id="0"/>
    </w:tbl>
    <w:p w:rsidR="00DA7AD4" w:rsidRDefault="00DA7AD4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</w:t>
      </w:r>
      <w:r w:rsidRPr="00DA7AD4">
        <w:rPr>
          <w:rFonts w:ascii="Times New Roman" w:hAnsi="Times New Roman" w:cs="Times New Roman"/>
          <w:sz w:val="24"/>
          <w:szCs w:val="24"/>
        </w:rPr>
        <w:lastRenderedPageBreak/>
        <w:t xml:space="preserve">итоге, составляют основу этих результатов. При этом некоторые личностные результаты могут быть оценены исключительно качественно </w:t>
      </w:r>
      <w:r w:rsidRPr="00DA7AD4">
        <w:rPr>
          <w:rFonts w:ascii="Times New Roman" w:hAnsi="Times New Roman" w:cs="Times New Roman"/>
          <w:b/>
          <w:bCs/>
          <w:sz w:val="28"/>
          <w:szCs w:val="28"/>
        </w:rPr>
        <w:t>по следующим баллам</w:t>
      </w:r>
      <w:r w:rsidRPr="00DA7AD4">
        <w:rPr>
          <w:rFonts w:ascii="Times New Roman" w:hAnsi="Times New Roman" w:cs="Times New Roman"/>
          <w:sz w:val="24"/>
          <w:szCs w:val="24"/>
        </w:rPr>
        <w:t>:</w:t>
      </w:r>
    </w:p>
    <w:p w:rsidR="009927F6" w:rsidRPr="00DA7AD4" w:rsidRDefault="009927F6" w:rsidP="009927F6">
      <w:pPr>
        <w:tabs>
          <w:tab w:val="left" w:pos="1033"/>
        </w:tabs>
        <w:spacing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/>
        </w:rPr>
        <w:t>1 балл</w:t>
      </w:r>
      <w:r w:rsidRPr="00DA7AD4">
        <w:rPr>
          <w:rFonts w:ascii="Times New Roman" w:hAnsi="Times New Roman" w:cs="Times New Roman"/>
          <w:bCs/>
        </w:rPr>
        <w:t xml:space="preserve"> - Умение ещё не сформировано. Идёт процесс накопления опыта у ученика для формирования данного умения.</w:t>
      </w:r>
    </w:p>
    <w:p w:rsidR="009927F6" w:rsidRPr="00DA7AD4" w:rsidRDefault="009927F6" w:rsidP="009927F6">
      <w:pPr>
        <w:tabs>
          <w:tab w:val="left" w:pos="1033"/>
        </w:tabs>
        <w:spacing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/>
        </w:rPr>
        <w:t>1,5 балла</w:t>
      </w:r>
      <w:r w:rsidRPr="00DA7AD4">
        <w:rPr>
          <w:rFonts w:ascii="Times New Roman" w:hAnsi="Times New Roman" w:cs="Times New Roman"/>
          <w:bCs/>
        </w:rPr>
        <w:t xml:space="preserve"> - Формирование умения находится в начальной стадии. Ученик в основном затрудняется в его применении, постоянно нуждается в помощи учителя.</w:t>
      </w:r>
    </w:p>
    <w:p w:rsidR="009927F6" w:rsidRPr="00DA7AD4" w:rsidRDefault="009927F6" w:rsidP="009927F6">
      <w:pPr>
        <w:tabs>
          <w:tab w:val="left" w:pos="1033"/>
        </w:tabs>
        <w:spacing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/>
        </w:rPr>
        <w:t>2 балла</w:t>
      </w:r>
      <w:r w:rsidRPr="00DA7AD4">
        <w:rPr>
          <w:rFonts w:ascii="Times New Roman" w:hAnsi="Times New Roman" w:cs="Times New Roman"/>
          <w:bCs/>
        </w:rPr>
        <w:t xml:space="preserve"> - Умение сформировано частично. Ученик редко применяет его самостоятельно, а чаще при целенаправленной помощи учителя.</w:t>
      </w:r>
    </w:p>
    <w:p w:rsidR="009927F6" w:rsidRPr="00DA7AD4" w:rsidRDefault="009927F6" w:rsidP="009927F6">
      <w:pPr>
        <w:tabs>
          <w:tab w:val="left" w:pos="1033"/>
        </w:tabs>
        <w:spacing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/>
        </w:rPr>
        <w:t>2,5 балла</w:t>
      </w:r>
      <w:r w:rsidRPr="00DA7AD4">
        <w:rPr>
          <w:rFonts w:ascii="Times New Roman" w:hAnsi="Times New Roman" w:cs="Times New Roman"/>
          <w:bCs/>
        </w:rPr>
        <w:t xml:space="preserve"> - Умение в основном сформировано. Ученик применяет его более, чем в 60% необходимых случаев. Причины неприменения лежат в отсутствии прочного навыка. Необходимо закреплять умение, переводя его в разряд навыка.</w:t>
      </w:r>
    </w:p>
    <w:p w:rsidR="009927F6" w:rsidRPr="00DA7AD4" w:rsidRDefault="009927F6" w:rsidP="009927F6">
      <w:pPr>
        <w:tabs>
          <w:tab w:val="left" w:pos="1033"/>
        </w:tabs>
        <w:spacing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/>
        </w:rPr>
        <w:t>3 балла</w:t>
      </w:r>
      <w:r w:rsidRPr="00DA7AD4">
        <w:rPr>
          <w:rFonts w:ascii="Times New Roman" w:hAnsi="Times New Roman" w:cs="Times New Roman"/>
          <w:bCs/>
        </w:rPr>
        <w:t xml:space="preserve"> - Умение сформировано в достаточной степени для усвоения программы специальной (коррекционной) школы. Ученик применяет его почти во всех необходимых для этого случаях, допуская лишь очень редкие ошибки, связанные с эмоциональными переживаниями или другими причинами.</w:t>
      </w:r>
    </w:p>
    <w:p w:rsidR="009927F6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На основании применения метода экспертной оценки (процедура оценки результатов на основе мнений группы специалистов (экспертов) осуществляется всесторонняя и комплексная оценка овладения обучающимися социальными (жизненными) компетенциями.</w:t>
      </w: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 xml:space="preserve">В состав экспертной группы МБОУ «С(К)ОШ № 60 г. Челябинска» включены: педагоги, учителя-дефектологи, учителя-логопеды, педагоги-психологи, социальные педагоги и классные руководители, которые хорошо знают обучающихся. </w:t>
      </w: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 xml:space="preserve">Для полноты оценки личностных результатов освоения обучающимися с умственной отсталостью (интеллектуальными нарушениями) АООП учитывается мнение родителей (законных представителей), поскольку основой оценки служит анализ изменений в поведении обучающегося в повседневной жизни в различных социальных средах. </w:t>
      </w: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 xml:space="preserve">Результаты анализа представлены в форме удобных и понятных всем членам экспертной группы условных единицах: </w:t>
      </w: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Подобная оценка необходима экспертной группе для выработки ориентиров в описании динамики развития социальной (жизненной) компетенции обучающегося. Результаты оценки личностных достижений заносятся в индивидуальную карту развития обучающегося (дневник наблюдений), что позволяет не только представить полную картину динамики целостного развития обучающегося, но и отследить наличие или отсутствие изменений по отдельным жизненным компетенциям.</w:t>
      </w: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Основной формой работы участников экспертной группы является психолого-педагогический консилиум.</w:t>
      </w: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 xml:space="preserve">На основе требований, сформулированных о ФГОС для обучающихся с умственной отсталостью МБОУ «С(К)ОШ № 60 г. Челябинска» разработала программу оценки личностных результатов с учетом типологических и индивидуальных особенностей обучающихся, которая утверждена локальным актом организации. </w:t>
      </w:r>
    </w:p>
    <w:p w:rsidR="009927F6" w:rsidRPr="00DA7AD4" w:rsidRDefault="009927F6" w:rsidP="009927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Программа оценки включает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27F6" w:rsidRPr="00DA7AD4" w:rsidRDefault="009927F6" w:rsidP="009927F6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а)</w:t>
      </w:r>
      <w:r w:rsidRPr="00DA7AD4">
        <w:rPr>
          <w:rFonts w:ascii="Times New Roman" w:hAnsi="Times New Roman" w:cs="Times New Roman"/>
          <w:sz w:val="24"/>
          <w:szCs w:val="24"/>
        </w:rPr>
        <w:tab/>
        <w:t>полный перечень личностных результатов, прописанных в тексте ФГОС,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организацией;</w:t>
      </w:r>
    </w:p>
    <w:p w:rsidR="009927F6" w:rsidRPr="00DA7AD4" w:rsidRDefault="009927F6" w:rsidP="009927F6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DA7AD4">
        <w:rPr>
          <w:rFonts w:ascii="Times New Roman" w:hAnsi="Times New Roman" w:cs="Times New Roman"/>
          <w:sz w:val="24"/>
          <w:szCs w:val="24"/>
        </w:rPr>
        <w:tab/>
        <w:t>перечень параметров и индикаторов оценки каждого результата.</w:t>
      </w:r>
    </w:p>
    <w:p w:rsidR="009927F6" w:rsidRPr="00DA7AD4" w:rsidRDefault="009927F6" w:rsidP="009927F6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AD4">
        <w:rPr>
          <w:rFonts w:ascii="Times New Roman" w:hAnsi="Times New Roman" w:cs="Times New Roman"/>
          <w:sz w:val="24"/>
          <w:szCs w:val="24"/>
        </w:rPr>
        <w:t>в) документы, в которых отражаются индивидуальные результаты каждого обучающегося (Индивидуальная карта развития обучающегося)</w:t>
      </w:r>
    </w:p>
    <w:p w:rsidR="009927F6" w:rsidRDefault="009927F6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9D43C3" w:rsidRPr="009D43C3" w:rsidRDefault="009D43C3" w:rsidP="009D43C3">
      <w:pPr>
        <w:spacing w:line="374" w:lineRule="exact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 освоения </w:t>
      </w:r>
      <w:r>
        <w:rPr>
          <w:rFonts w:ascii="Times New Roman" w:hAnsi="Times New Roman" w:cs="Times New Roman"/>
        </w:rPr>
        <w:t>личностных</w:t>
      </w:r>
      <w:r>
        <w:rPr>
          <w:rFonts w:ascii="Times New Roman" w:hAnsi="Times New Roman" w:cs="Times New Roman"/>
        </w:rPr>
        <w:t xml:space="preserve"> результатов заполняется в формате </w:t>
      </w:r>
      <w:r>
        <w:rPr>
          <w:rFonts w:ascii="Times New Roman" w:hAnsi="Times New Roman" w:cs="Times New Roman"/>
          <w:lang w:val="en-US"/>
        </w:rPr>
        <w:t>Excel</w:t>
      </w:r>
      <w:r>
        <w:rPr>
          <w:rFonts w:ascii="Times New Roman" w:hAnsi="Times New Roman" w:cs="Times New Roman"/>
        </w:rPr>
        <w:t xml:space="preserve"> и входит в индивидуальную карту развития обучающегося (ИКРО)</w:t>
      </w:r>
      <w:r>
        <w:rPr>
          <w:rFonts w:ascii="Times New Roman" w:hAnsi="Times New Roman" w:cs="Times New Roman"/>
        </w:rPr>
        <w:t>.</w:t>
      </w:r>
      <w:bookmarkStart w:id="1" w:name="_GoBack"/>
      <w:bookmarkEnd w:id="1"/>
    </w:p>
    <w:p w:rsidR="009927F6" w:rsidRDefault="009927F6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9D43C3" w:rsidRDefault="009D43C3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9927F6" w:rsidRDefault="009927F6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  <w:sectPr w:rsidR="009927F6" w:rsidSect="00DA7AD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D43C3" w:rsidRDefault="009D43C3" w:rsidP="009D43C3">
      <w:pPr>
        <w:pStyle w:val="20"/>
        <w:shd w:val="clear" w:color="auto" w:fill="auto"/>
        <w:spacing w:line="276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DA7AD4" w:rsidRDefault="00DA7AD4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конце учебного года проводится мониторинг </w:t>
      </w:r>
      <w:r w:rsidR="009927F6">
        <w:rPr>
          <w:sz w:val="24"/>
          <w:szCs w:val="24"/>
        </w:rPr>
        <w:t xml:space="preserve">оценки </w:t>
      </w:r>
      <w:r>
        <w:rPr>
          <w:sz w:val="24"/>
          <w:szCs w:val="24"/>
        </w:rPr>
        <w:t xml:space="preserve">личностных результатов </w:t>
      </w:r>
      <w:r w:rsidR="009927F6">
        <w:rPr>
          <w:sz w:val="24"/>
          <w:szCs w:val="24"/>
        </w:rPr>
        <w:t>в рамках каждого учебного предмета и коррекционного курса.</w:t>
      </w:r>
    </w:p>
    <w:p w:rsidR="009927F6" w:rsidRDefault="009927F6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DA7AD4" w:rsidRDefault="00DA7AD4" w:rsidP="00DA7AD4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092DB1F" wp14:editId="1E80646F">
            <wp:extent cx="9582670" cy="426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35" t="16837" r="5594" b="9407"/>
                    <a:stretch/>
                  </pic:blipFill>
                  <pic:spPr bwMode="auto">
                    <a:xfrm>
                      <a:off x="0" y="0"/>
                      <a:ext cx="9591084" cy="4270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AD4" w:rsidRDefault="00DA7AD4" w:rsidP="00DA7AD4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</w:p>
    <w:p w:rsidR="00DA7AD4" w:rsidRDefault="00DA7AD4" w:rsidP="00DA7AD4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  <w:sectPr w:rsidR="00DA7AD4" w:rsidSect="00DA7AD4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DA7AD4" w:rsidRPr="00DA7AD4" w:rsidRDefault="00DA7AD4" w:rsidP="00DA7AD4">
      <w:pPr>
        <w:tabs>
          <w:tab w:val="left" w:pos="2083"/>
        </w:tabs>
        <w:spacing w:line="374" w:lineRule="exact"/>
        <w:ind w:firstLine="709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Предметные результаты</w:t>
      </w:r>
      <w:r w:rsidRPr="00DA7AD4">
        <w:rPr>
          <w:rFonts w:ascii="Times New Roman" w:hAnsi="Times New Roman" w:cs="Times New Roman"/>
          <w:sz w:val="28"/>
          <w:szCs w:val="28"/>
        </w:rPr>
        <w:t xml:space="preserve"> </w:t>
      </w:r>
      <w:r w:rsidRPr="00DA7AD4">
        <w:rPr>
          <w:rFonts w:ascii="Times New Roman" w:hAnsi="Times New Roman" w:cs="Times New Roman"/>
        </w:rPr>
        <w:t>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DA7AD4" w:rsidRPr="00DA7AD4" w:rsidRDefault="00DA7AD4" w:rsidP="00DA7AD4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DA7AD4">
        <w:rPr>
          <w:sz w:val="24"/>
          <w:szCs w:val="24"/>
        </w:rPr>
        <w:t>Оценка предметных результатов начинается со 2 класса, то есть в тот период, когда у обучающихся будут сформированы некоторые начальные навыки чтения, письма и счета. Кроме того, сама учебная деятельность для них будет привычной, и они смогут ее организовывать под руководством педагогического работника.</w:t>
      </w:r>
    </w:p>
    <w:p w:rsidR="00DA7AD4" w:rsidRPr="00DA7AD4" w:rsidRDefault="00DA7AD4" w:rsidP="00DA7AD4">
      <w:pPr>
        <w:spacing w:line="374" w:lineRule="exact"/>
        <w:ind w:firstLine="740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</w:rPr>
        <w:t>Во время обучения в 1 дополнительном и 1 классах целесообразно всячески поощрять и стимулировать работу учеников, используя только качественную оценку. При этом не является принципиально важным, насколько обучающийся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</w:r>
    </w:p>
    <w:p w:rsidR="00DA7AD4" w:rsidRPr="00DA7AD4" w:rsidRDefault="00DA7AD4" w:rsidP="00DA7AD4">
      <w:pPr>
        <w:spacing w:line="374" w:lineRule="exact"/>
        <w:ind w:firstLine="740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</w:rPr>
        <w:t>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подходов.</w:t>
      </w:r>
    </w:p>
    <w:p w:rsidR="00DA7AD4" w:rsidRPr="00DA7AD4" w:rsidRDefault="00DA7AD4" w:rsidP="00DA7AD4">
      <w:pPr>
        <w:spacing w:line="374" w:lineRule="exact"/>
        <w:ind w:firstLine="740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</w:rPr>
        <w:t>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</w:t>
      </w:r>
    </w:p>
    <w:p w:rsidR="00DA7AD4" w:rsidRPr="00DA7AD4" w:rsidRDefault="00DA7AD4" w:rsidP="00DA7AD4">
      <w:pPr>
        <w:spacing w:line="374" w:lineRule="exact"/>
        <w:ind w:firstLine="740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</w:rPr>
        <w:t>Для преодоления формального подхода в оценивании предметных результатов освоения АООП обучающимися с умственной отсталостью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соответствие и (или) несоответствие науке и практике; полнота и надежность усвоения; самостоятельность применения усвоенных знаний.</w:t>
      </w:r>
    </w:p>
    <w:p w:rsidR="00DA7AD4" w:rsidRPr="00DA7AD4" w:rsidRDefault="00DA7AD4" w:rsidP="00DA7AD4">
      <w:pPr>
        <w:spacing w:line="374" w:lineRule="exact"/>
        <w:ind w:firstLine="740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</w:rPr>
        <w:t>Усвоенные предметные результаты оцениваются в МБОУ «С(К)ОШ № 60 г. Челябинска» с использования традиционной системы отметок по 5-балльной шкале: 5 - отлично, 4 - хорошо, 3 - удовлетворительно, 2 - неудовлетворительно, 1 - плохо. Но оценки 2 и 1 не выставляются.</w:t>
      </w:r>
    </w:p>
    <w:p w:rsidR="00DA7AD4" w:rsidRPr="00DA7AD4" w:rsidRDefault="00DA7AD4" w:rsidP="00DA7AD4">
      <w:pPr>
        <w:pStyle w:val="30"/>
        <w:shd w:val="clear" w:color="auto" w:fill="auto"/>
        <w:tabs>
          <w:tab w:val="left" w:pos="8647"/>
        </w:tabs>
        <w:spacing w:line="276" w:lineRule="auto"/>
        <w:ind w:right="70" w:firstLine="840"/>
        <w:jc w:val="both"/>
        <w:rPr>
          <w:b w:val="0"/>
          <w:bCs w:val="0"/>
          <w:sz w:val="24"/>
          <w:szCs w:val="24"/>
        </w:rPr>
      </w:pPr>
      <w:r w:rsidRPr="00DA7AD4">
        <w:rPr>
          <w:b w:val="0"/>
          <w:bCs w:val="0"/>
          <w:sz w:val="24"/>
          <w:szCs w:val="24"/>
        </w:rPr>
        <w:t>Оценка достижения предметных результатов осуществляется со 2 по 9 классы и ведётся в ходе текущего контроля, промежуточной и итоговой аттестации.</w:t>
      </w:r>
    </w:p>
    <w:p w:rsidR="00DA7AD4" w:rsidRPr="00DA7AD4" w:rsidRDefault="00DA7AD4" w:rsidP="00DA7AD4">
      <w:pPr>
        <w:pStyle w:val="30"/>
        <w:shd w:val="clear" w:color="auto" w:fill="auto"/>
        <w:tabs>
          <w:tab w:val="left" w:pos="8789"/>
        </w:tabs>
        <w:spacing w:line="276" w:lineRule="auto"/>
        <w:ind w:firstLine="700"/>
        <w:jc w:val="both"/>
        <w:rPr>
          <w:b w:val="0"/>
          <w:bCs w:val="0"/>
          <w:sz w:val="24"/>
          <w:szCs w:val="24"/>
        </w:rPr>
      </w:pPr>
      <w:r w:rsidRPr="00DA7AD4">
        <w:rPr>
          <w:b w:val="0"/>
          <w:bCs w:val="0"/>
          <w:sz w:val="24"/>
          <w:szCs w:val="24"/>
        </w:rPr>
        <w:t>Для контроля и учёта предметных достижений обучающихся используются следующие формы: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469"/>
      </w:tblGrid>
      <w:tr w:rsidR="00DA7AD4" w:rsidRPr="00DA7AD4" w:rsidTr="00C7649D">
        <w:tc>
          <w:tcPr>
            <w:tcW w:w="3397" w:type="dxa"/>
            <w:vAlign w:val="bottom"/>
          </w:tcPr>
          <w:p w:rsidR="00DA7AD4" w:rsidRPr="00DA7AD4" w:rsidRDefault="00DA7AD4" w:rsidP="00C7649D">
            <w:pPr>
              <w:pStyle w:val="30"/>
              <w:shd w:val="clear" w:color="auto" w:fill="auto"/>
              <w:tabs>
                <w:tab w:val="left" w:pos="8789"/>
              </w:tabs>
              <w:spacing w:line="276" w:lineRule="auto"/>
              <w:rPr>
                <w:sz w:val="24"/>
                <w:szCs w:val="24"/>
              </w:rPr>
            </w:pPr>
            <w:r w:rsidRPr="00DA7AD4">
              <w:rPr>
                <w:rStyle w:val="21"/>
                <w:sz w:val="24"/>
                <w:szCs w:val="24"/>
              </w:rPr>
              <w:t>Вид контроля</w:t>
            </w:r>
          </w:p>
        </w:tc>
        <w:tc>
          <w:tcPr>
            <w:tcW w:w="6771" w:type="dxa"/>
            <w:vAlign w:val="bottom"/>
          </w:tcPr>
          <w:p w:rsidR="00DA7AD4" w:rsidRPr="00DA7AD4" w:rsidRDefault="00DA7AD4" w:rsidP="00C7649D">
            <w:pPr>
              <w:pStyle w:val="30"/>
              <w:shd w:val="clear" w:color="auto" w:fill="auto"/>
              <w:tabs>
                <w:tab w:val="left" w:pos="8789"/>
              </w:tabs>
              <w:spacing w:line="276" w:lineRule="auto"/>
              <w:rPr>
                <w:sz w:val="24"/>
                <w:szCs w:val="24"/>
              </w:rPr>
            </w:pPr>
            <w:r w:rsidRPr="00DA7AD4">
              <w:rPr>
                <w:rStyle w:val="21"/>
                <w:sz w:val="24"/>
                <w:szCs w:val="24"/>
              </w:rPr>
              <w:t>Форма контроля</w:t>
            </w:r>
          </w:p>
        </w:tc>
      </w:tr>
      <w:tr w:rsidR="00DA7AD4" w:rsidRPr="00DA7AD4" w:rsidTr="00C7649D">
        <w:tc>
          <w:tcPr>
            <w:tcW w:w="3397" w:type="dxa"/>
          </w:tcPr>
          <w:p w:rsidR="00DA7AD4" w:rsidRPr="00DA7AD4" w:rsidRDefault="00DA7AD4" w:rsidP="00C7649D">
            <w:pPr>
              <w:pStyle w:val="30"/>
              <w:shd w:val="clear" w:color="auto" w:fill="auto"/>
              <w:tabs>
                <w:tab w:val="left" w:pos="8789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A7AD4">
              <w:rPr>
                <w:b w:val="0"/>
                <w:bCs w:val="0"/>
                <w:sz w:val="24"/>
                <w:szCs w:val="24"/>
              </w:rPr>
              <w:t>Текущий контроль</w:t>
            </w:r>
          </w:p>
        </w:tc>
        <w:tc>
          <w:tcPr>
            <w:tcW w:w="6771" w:type="dxa"/>
            <w:vAlign w:val="bottom"/>
          </w:tcPr>
          <w:p w:rsidR="00DA7AD4" w:rsidRPr="00DA7AD4" w:rsidRDefault="00DA7AD4" w:rsidP="00DA7AD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устный опрос,</w:t>
            </w:r>
          </w:p>
          <w:p w:rsidR="00DA7AD4" w:rsidRPr="00DA7AD4" w:rsidRDefault="00DA7AD4" w:rsidP="00DA7AD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самостоятельная работа,</w:t>
            </w:r>
          </w:p>
          <w:p w:rsidR="00DA7AD4" w:rsidRPr="00DA7AD4" w:rsidRDefault="00DA7AD4" w:rsidP="00DA7AD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контрольная работа,</w:t>
            </w:r>
          </w:p>
          <w:p w:rsidR="00DA7AD4" w:rsidRPr="00DA7AD4" w:rsidRDefault="00DA7AD4" w:rsidP="00DA7AD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тематическое тестирование</w:t>
            </w:r>
          </w:p>
        </w:tc>
      </w:tr>
      <w:tr w:rsidR="00DA7AD4" w:rsidRPr="00DA7AD4" w:rsidTr="00C7649D">
        <w:tc>
          <w:tcPr>
            <w:tcW w:w="3397" w:type="dxa"/>
          </w:tcPr>
          <w:p w:rsidR="00DA7AD4" w:rsidRPr="00DA7AD4" w:rsidRDefault="00DA7AD4" w:rsidP="00C7649D">
            <w:pPr>
              <w:pStyle w:val="30"/>
              <w:shd w:val="clear" w:color="auto" w:fill="auto"/>
              <w:tabs>
                <w:tab w:val="left" w:pos="8789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A7AD4">
              <w:rPr>
                <w:b w:val="0"/>
                <w:bCs w:val="0"/>
                <w:sz w:val="24"/>
                <w:szCs w:val="24"/>
              </w:rPr>
              <w:lastRenderedPageBreak/>
              <w:t>Промежуточный контроль</w:t>
            </w:r>
          </w:p>
        </w:tc>
        <w:tc>
          <w:tcPr>
            <w:tcW w:w="6771" w:type="dxa"/>
            <w:vAlign w:val="bottom"/>
          </w:tcPr>
          <w:p w:rsidR="00DA7AD4" w:rsidRPr="00DA7AD4" w:rsidRDefault="00DA7AD4" w:rsidP="00DA7A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диктант,</w:t>
            </w:r>
          </w:p>
          <w:p w:rsidR="00DA7AD4" w:rsidRPr="00DA7AD4" w:rsidRDefault="00DA7AD4" w:rsidP="00DA7A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контрольная работа,</w:t>
            </w:r>
          </w:p>
          <w:p w:rsidR="00DA7AD4" w:rsidRPr="00DA7AD4" w:rsidRDefault="00DA7AD4" w:rsidP="00DA7A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проверка техники чтения,</w:t>
            </w:r>
          </w:p>
          <w:p w:rsidR="00DA7AD4" w:rsidRPr="00DA7AD4" w:rsidRDefault="00DA7AD4" w:rsidP="00DA7A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тестирование</w:t>
            </w:r>
          </w:p>
        </w:tc>
      </w:tr>
      <w:tr w:rsidR="00DA7AD4" w:rsidRPr="00DA7AD4" w:rsidTr="00C7649D">
        <w:tc>
          <w:tcPr>
            <w:tcW w:w="3397" w:type="dxa"/>
          </w:tcPr>
          <w:p w:rsidR="00DA7AD4" w:rsidRPr="00DA7AD4" w:rsidRDefault="00DA7AD4" w:rsidP="00C7649D">
            <w:pPr>
              <w:pStyle w:val="30"/>
              <w:shd w:val="clear" w:color="auto" w:fill="auto"/>
              <w:tabs>
                <w:tab w:val="left" w:pos="8789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A7AD4">
              <w:rPr>
                <w:b w:val="0"/>
                <w:bCs w:val="0"/>
                <w:sz w:val="24"/>
                <w:szCs w:val="24"/>
              </w:rPr>
              <w:t>Итоговая аттестация</w:t>
            </w:r>
          </w:p>
        </w:tc>
        <w:tc>
          <w:tcPr>
            <w:tcW w:w="6771" w:type="dxa"/>
            <w:vAlign w:val="bottom"/>
          </w:tcPr>
          <w:p w:rsidR="00DA7AD4" w:rsidRPr="00DA7AD4" w:rsidRDefault="00DA7AD4" w:rsidP="00DA7A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  <w:tab w:val="left" w:pos="269"/>
              </w:tabs>
              <w:spacing w:line="276" w:lineRule="auto"/>
              <w:ind w:left="127" w:firstLine="0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>комплексная оценка предметных результатов усвоения обучающимися русского языка, чтения, математики и основ социальной жизни (по системе оценивания «зачет/незачет»)</w:t>
            </w:r>
          </w:p>
          <w:p w:rsidR="00DA7AD4" w:rsidRPr="00DA7AD4" w:rsidRDefault="00DA7AD4" w:rsidP="00DA7A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  <w:tab w:val="left" w:pos="269"/>
              </w:tabs>
              <w:spacing w:line="276" w:lineRule="auto"/>
              <w:ind w:left="127" w:firstLine="0"/>
              <w:jc w:val="left"/>
              <w:rPr>
                <w:sz w:val="24"/>
                <w:szCs w:val="24"/>
              </w:rPr>
            </w:pPr>
            <w:r w:rsidRPr="00DA7AD4">
              <w:rPr>
                <w:sz w:val="24"/>
                <w:szCs w:val="24"/>
              </w:rPr>
              <w:t xml:space="preserve">экзамен по профильному труду (9 </w:t>
            </w:r>
            <w:proofErr w:type="spellStart"/>
            <w:r w:rsidRPr="00DA7AD4">
              <w:rPr>
                <w:sz w:val="24"/>
                <w:szCs w:val="24"/>
              </w:rPr>
              <w:t>кл</w:t>
            </w:r>
            <w:proofErr w:type="spellEnd"/>
            <w:r w:rsidRPr="00DA7AD4">
              <w:rPr>
                <w:sz w:val="24"/>
                <w:szCs w:val="24"/>
              </w:rPr>
              <w:t>.) (по системе пятибалльного оценивания)</w:t>
            </w:r>
          </w:p>
        </w:tc>
      </w:tr>
    </w:tbl>
    <w:p w:rsidR="00DA7AD4" w:rsidRPr="00DA7AD4" w:rsidRDefault="00DA7AD4" w:rsidP="00DA7AD4">
      <w:pPr>
        <w:pStyle w:val="20"/>
        <w:shd w:val="clear" w:color="auto" w:fill="auto"/>
        <w:tabs>
          <w:tab w:val="left" w:pos="8647"/>
        </w:tabs>
        <w:spacing w:line="276" w:lineRule="auto"/>
        <w:ind w:right="70" w:firstLine="709"/>
        <w:rPr>
          <w:sz w:val="24"/>
          <w:szCs w:val="24"/>
        </w:rPr>
      </w:pPr>
      <w:r w:rsidRPr="00DA7AD4">
        <w:rPr>
          <w:sz w:val="24"/>
          <w:szCs w:val="24"/>
        </w:rPr>
        <w:t>Предметные результаты, достигнутые обучающимися,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</w:r>
    </w:p>
    <w:p w:rsidR="009927F6" w:rsidRPr="009D43C3" w:rsidRDefault="009927F6" w:rsidP="009D43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3C3" w:rsidRPr="009D43C3" w:rsidRDefault="009D43C3" w:rsidP="009D43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b/>
          <w:bCs/>
          <w:sz w:val="24"/>
          <w:szCs w:val="24"/>
        </w:rPr>
        <w:t xml:space="preserve">Оценка предметных результатов осуществляется </w:t>
      </w:r>
      <w:r w:rsidRPr="009D43C3">
        <w:rPr>
          <w:rFonts w:ascii="Times New Roman" w:hAnsi="Times New Roman" w:cs="Times New Roman"/>
          <w:b/>
          <w:bCs/>
          <w:sz w:val="24"/>
          <w:szCs w:val="24"/>
        </w:rPr>
        <w:t>со 2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3C3">
        <w:rPr>
          <w:rFonts w:ascii="Times New Roman" w:hAnsi="Times New Roman" w:cs="Times New Roman"/>
          <w:sz w:val="24"/>
          <w:szCs w:val="24"/>
        </w:rPr>
        <w:t>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При оценке предметных результатов учитывается уровень самостоятельности обучающегося и особенности его развития.</w:t>
      </w:r>
    </w:p>
    <w:p w:rsidR="009D43C3" w:rsidRPr="009D43C3" w:rsidRDefault="009D43C3" w:rsidP="009D43C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4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предметных результатов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5-тибальному оцениванию:</w:t>
      </w:r>
    </w:p>
    <w:p w:rsidR="009D43C3" w:rsidRPr="009D43C3" w:rsidRDefault="009D43C3" w:rsidP="009D43C3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43C3">
        <w:rPr>
          <w:rFonts w:ascii="Times New Roman" w:hAnsi="Times New Roman" w:cs="Times New Roman"/>
          <w:i/>
          <w:sz w:val="24"/>
          <w:szCs w:val="24"/>
          <w:u w:val="single"/>
        </w:rPr>
        <w:t>Оценка «5»</w:t>
      </w:r>
      <w:r w:rsidRPr="009D43C3">
        <w:rPr>
          <w:rFonts w:ascii="Times New Roman" w:hAnsi="Times New Roman" w:cs="Times New Roman"/>
          <w:iCs/>
          <w:sz w:val="24"/>
          <w:szCs w:val="24"/>
        </w:rPr>
        <w:t xml:space="preserve"> ставится, если обучающийся: 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понимает материал; владеет пересказом по предложенному плану;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устанавливает хронологию событий;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самостоятельно формулирует ответы на вопросы;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допускает единичные ошибки и сам исправляет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правильно устанавливает причинно-следственные связи;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умеет выражать свои суждения о действиях, поступках участников исторических событий.</w:t>
      </w:r>
    </w:p>
    <w:p w:rsidR="009D43C3" w:rsidRPr="009D43C3" w:rsidRDefault="009D43C3" w:rsidP="009D43C3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3C3">
        <w:rPr>
          <w:rFonts w:ascii="Times New Roman" w:hAnsi="Times New Roman" w:cs="Times New Roman"/>
          <w:i/>
          <w:sz w:val="24"/>
          <w:szCs w:val="24"/>
          <w:u w:val="single"/>
        </w:rPr>
        <w:t>Оценка «4»</w:t>
      </w:r>
      <w:r w:rsidRPr="009D43C3">
        <w:rPr>
          <w:rFonts w:ascii="Times New Roman" w:hAnsi="Times New Roman" w:cs="Times New Roman"/>
          <w:iCs/>
          <w:sz w:val="24"/>
          <w:szCs w:val="24"/>
        </w:rPr>
        <w:t xml:space="preserve"> ставится, если обучающийся:</w:t>
      </w:r>
      <w:r w:rsidRPr="009D43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воссоздавать в речи изучаемое событие и объяснять его причины;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самостоятельно формулирует ответы; частично владеет пересказом по предложенному плану;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допускает ошибки в подтверждении ответов примерами и исправляет их с помощью учителя (1-2 ошибки);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9D43C3" w:rsidRPr="009D43C3" w:rsidRDefault="009D43C3" w:rsidP="009D43C3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3C3">
        <w:rPr>
          <w:rFonts w:ascii="Times New Roman" w:hAnsi="Times New Roman" w:cs="Times New Roman"/>
          <w:i/>
          <w:sz w:val="24"/>
          <w:szCs w:val="24"/>
          <w:u w:val="single"/>
        </w:rPr>
        <w:t>Оценка «3»</w:t>
      </w:r>
      <w:r w:rsidRPr="009D43C3">
        <w:rPr>
          <w:rFonts w:ascii="Times New Roman" w:hAnsi="Times New Roman" w:cs="Times New Roman"/>
          <w:iCs/>
          <w:sz w:val="24"/>
          <w:szCs w:val="24"/>
        </w:rPr>
        <w:t xml:space="preserve"> ставится, если обучающийся:</w:t>
      </w:r>
      <w:r w:rsidRPr="009D43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 xml:space="preserve">частично понимает материал; 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излагает материал недостаточно полно и последовательно;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допускает ошибки в подтверждении ответов примерами и исправляет их с помощью учителя (3-4 ошибки);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затрудняется самостоятельно ответить на вопросы;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нуждается в постоянной помощи учителя;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смысл действия понимает, связывает с конкретной ситуацией, выполняет</w:t>
      </w:r>
    </w:p>
    <w:p w:rsidR="009D43C3" w:rsidRPr="009D43C3" w:rsidRDefault="009D43C3" w:rsidP="009D43C3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sz w:val="24"/>
          <w:szCs w:val="24"/>
        </w:rPr>
        <w:t>действие только по прямому указанию учителя, при необходимости требуется оказание помощи.</w:t>
      </w:r>
    </w:p>
    <w:p w:rsidR="009D43C3" w:rsidRPr="009D43C3" w:rsidRDefault="009D43C3" w:rsidP="009D43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C3">
        <w:rPr>
          <w:rFonts w:ascii="Times New Roman" w:hAnsi="Times New Roman" w:cs="Times New Roman"/>
          <w:i/>
          <w:sz w:val="24"/>
          <w:szCs w:val="24"/>
          <w:u w:val="single"/>
        </w:rPr>
        <w:t>Оценка «2»</w:t>
      </w:r>
      <w:r w:rsidRPr="009D43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43C3">
        <w:rPr>
          <w:rFonts w:ascii="Times New Roman" w:hAnsi="Times New Roman" w:cs="Times New Roman"/>
          <w:sz w:val="24"/>
          <w:szCs w:val="24"/>
        </w:rPr>
        <w:t>- не ставится.</w:t>
      </w:r>
    </w:p>
    <w:p w:rsidR="009D43C3" w:rsidRDefault="009D43C3" w:rsidP="00DA7AD4">
      <w:pPr>
        <w:spacing w:line="374" w:lineRule="exact"/>
        <w:ind w:firstLine="760"/>
        <w:jc w:val="both"/>
        <w:rPr>
          <w:rFonts w:ascii="Times New Roman" w:hAnsi="Times New Roman" w:cs="Times New Roman"/>
          <w:b/>
          <w:bCs/>
        </w:rPr>
      </w:pPr>
    </w:p>
    <w:p w:rsidR="009D43C3" w:rsidRDefault="009D43C3">
      <w:pPr>
        <w:widowControl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D43C3" w:rsidRDefault="00DA7AD4" w:rsidP="00DA7AD4">
      <w:pPr>
        <w:spacing w:line="374" w:lineRule="exact"/>
        <w:ind w:firstLine="760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  <w:b/>
          <w:bCs/>
        </w:rPr>
        <w:lastRenderedPageBreak/>
        <w:t>По итогам каждого года проводится мониторинг освоения предметных результатов</w:t>
      </w:r>
      <w:r w:rsidRPr="00DA7A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A7AD4">
        <w:rPr>
          <w:rFonts w:ascii="Times New Roman" w:hAnsi="Times New Roman" w:cs="Times New Roman"/>
          <w:b/>
          <w:bCs/>
        </w:rPr>
        <w:t>Приложение 2</w:t>
      </w:r>
      <w:r>
        <w:rPr>
          <w:rFonts w:ascii="Times New Roman" w:hAnsi="Times New Roman" w:cs="Times New Roman"/>
        </w:rPr>
        <w:t xml:space="preserve">) </w:t>
      </w:r>
      <w:r w:rsidRPr="00DA7AD4">
        <w:rPr>
          <w:rFonts w:ascii="Times New Roman" w:hAnsi="Times New Roman" w:cs="Times New Roman"/>
        </w:rPr>
        <w:t xml:space="preserve">каждым учеником в разрезе учебных предметов, включенных в учебный план школы. </w:t>
      </w:r>
    </w:p>
    <w:p w:rsidR="009927F6" w:rsidRPr="009D43C3" w:rsidRDefault="009D43C3" w:rsidP="00DA7AD4">
      <w:pPr>
        <w:spacing w:line="374" w:lineRule="exact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освоения предметных результатов</w:t>
      </w:r>
      <w:r>
        <w:rPr>
          <w:rFonts w:ascii="Times New Roman" w:hAnsi="Times New Roman" w:cs="Times New Roman"/>
        </w:rPr>
        <w:t xml:space="preserve"> заполняется в формате </w:t>
      </w:r>
      <w:r>
        <w:rPr>
          <w:rFonts w:ascii="Times New Roman" w:hAnsi="Times New Roman" w:cs="Times New Roman"/>
          <w:lang w:val="en-US"/>
        </w:rPr>
        <w:t>Excel</w:t>
      </w:r>
      <w:r>
        <w:rPr>
          <w:rFonts w:ascii="Times New Roman" w:hAnsi="Times New Roman" w:cs="Times New Roman"/>
        </w:rPr>
        <w:t xml:space="preserve"> и входит в индивидуальную карту развития обучающегося (ИКРО).</w:t>
      </w:r>
    </w:p>
    <w:p w:rsidR="009D43C3" w:rsidRDefault="009D43C3" w:rsidP="00DA7AD4">
      <w:pPr>
        <w:spacing w:line="374" w:lineRule="exact"/>
        <w:ind w:firstLine="760"/>
        <w:jc w:val="both"/>
        <w:rPr>
          <w:rFonts w:ascii="Times New Roman" w:hAnsi="Times New Roman" w:cs="Times New Roman"/>
        </w:rPr>
      </w:pPr>
    </w:p>
    <w:p w:rsidR="00DA7AD4" w:rsidRPr="00DA7AD4" w:rsidRDefault="00DA7AD4" w:rsidP="00DA7AD4">
      <w:pPr>
        <w:spacing w:line="374" w:lineRule="exact"/>
        <w:ind w:firstLine="760"/>
        <w:jc w:val="both"/>
        <w:rPr>
          <w:rFonts w:ascii="Times New Roman" w:hAnsi="Times New Roman" w:cs="Times New Roman"/>
        </w:rPr>
      </w:pPr>
      <w:r w:rsidRPr="00DA7AD4">
        <w:rPr>
          <w:rFonts w:ascii="Times New Roman" w:hAnsi="Times New Roman" w:cs="Times New Roman"/>
        </w:rPr>
        <w:t xml:space="preserve">При оценивании </w:t>
      </w:r>
      <w:r w:rsidR="009D43C3">
        <w:rPr>
          <w:rFonts w:ascii="Times New Roman" w:hAnsi="Times New Roman" w:cs="Times New Roman"/>
        </w:rPr>
        <w:t xml:space="preserve">в рамках мониторинга по итогам года </w:t>
      </w:r>
      <w:r w:rsidRPr="00DA7AD4">
        <w:rPr>
          <w:rFonts w:ascii="Times New Roman" w:hAnsi="Times New Roman" w:cs="Times New Roman"/>
        </w:rPr>
        <w:t xml:space="preserve">педагогами применяется </w:t>
      </w:r>
      <w:r w:rsidRPr="00DA7AD4">
        <w:rPr>
          <w:rFonts w:ascii="Times New Roman" w:hAnsi="Times New Roman" w:cs="Times New Roman"/>
          <w:b/>
          <w:bCs/>
        </w:rPr>
        <w:t>3-х бальная система оценивания</w:t>
      </w:r>
      <w:r w:rsidRPr="00DA7AD4">
        <w:rPr>
          <w:rFonts w:ascii="Times New Roman" w:hAnsi="Times New Roman" w:cs="Times New Roman"/>
        </w:rPr>
        <w:t>:</w:t>
      </w:r>
    </w:p>
    <w:p w:rsidR="00DA7AD4" w:rsidRPr="00DA7AD4" w:rsidRDefault="00DA7AD4" w:rsidP="00DA7AD4">
      <w:pPr>
        <w:tabs>
          <w:tab w:val="left" w:pos="1033"/>
        </w:tabs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Cs/>
        </w:rPr>
        <w:t xml:space="preserve">1 балл </w:t>
      </w:r>
      <w:r w:rsidR="009D43C3">
        <w:rPr>
          <w:rFonts w:ascii="Times New Roman" w:hAnsi="Times New Roman" w:cs="Times New Roman"/>
          <w:bCs/>
        </w:rPr>
        <w:t>–</w:t>
      </w:r>
      <w:r w:rsidRPr="00DA7AD4">
        <w:rPr>
          <w:rFonts w:ascii="Times New Roman" w:hAnsi="Times New Roman" w:cs="Times New Roman"/>
          <w:bCs/>
        </w:rPr>
        <w:t xml:space="preserve"> Умение ещё не сформировано. Идёт процесс накопления опыта у ученика для формирования данного умения.</w:t>
      </w:r>
    </w:p>
    <w:p w:rsidR="00DA7AD4" w:rsidRPr="00DA7AD4" w:rsidRDefault="00DA7AD4" w:rsidP="00DA7AD4">
      <w:pPr>
        <w:tabs>
          <w:tab w:val="left" w:pos="1033"/>
        </w:tabs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Cs/>
        </w:rPr>
        <w:t xml:space="preserve">1,5 балла </w:t>
      </w:r>
      <w:r w:rsidR="009D43C3">
        <w:rPr>
          <w:rFonts w:ascii="Times New Roman" w:hAnsi="Times New Roman" w:cs="Times New Roman"/>
          <w:bCs/>
        </w:rPr>
        <w:t>–</w:t>
      </w:r>
      <w:r w:rsidRPr="00DA7AD4">
        <w:rPr>
          <w:rFonts w:ascii="Times New Roman" w:hAnsi="Times New Roman" w:cs="Times New Roman"/>
          <w:bCs/>
        </w:rPr>
        <w:t xml:space="preserve"> Формирование умения находится в начальной стадии. Ученик в основном затрудняется в его применении, постоянно нуждается в помощи учителя.</w:t>
      </w:r>
    </w:p>
    <w:p w:rsidR="00DA7AD4" w:rsidRPr="00DA7AD4" w:rsidRDefault="00DA7AD4" w:rsidP="00DA7AD4">
      <w:pPr>
        <w:tabs>
          <w:tab w:val="left" w:pos="1033"/>
        </w:tabs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Cs/>
        </w:rPr>
        <w:t xml:space="preserve">2 балла </w:t>
      </w:r>
      <w:r w:rsidR="009D43C3">
        <w:rPr>
          <w:rFonts w:ascii="Times New Roman" w:hAnsi="Times New Roman" w:cs="Times New Roman"/>
          <w:bCs/>
        </w:rPr>
        <w:t>–</w:t>
      </w:r>
      <w:r w:rsidRPr="00DA7AD4">
        <w:rPr>
          <w:rFonts w:ascii="Times New Roman" w:hAnsi="Times New Roman" w:cs="Times New Roman"/>
          <w:bCs/>
        </w:rPr>
        <w:t xml:space="preserve"> Умение сформировано частично. Ученик редко применяет его самостоятельно, а чаще при целенаправленной помощи учителя.</w:t>
      </w:r>
    </w:p>
    <w:p w:rsidR="00DA7AD4" w:rsidRPr="00DA7AD4" w:rsidRDefault="00DA7AD4" w:rsidP="00DA7AD4">
      <w:pPr>
        <w:tabs>
          <w:tab w:val="left" w:pos="1033"/>
        </w:tabs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Cs/>
        </w:rPr>
        <w:t xml:space="preserve">2,5 балла </w:t>
      </w:r>
      <w:r w:rsidR="009D43C3">
        <w:rPr>
          <w:rFonts w:ascii="Times New Roman" w:hAnsi="Times New Roman" w:cs="Times New Roman"/>
          <w:bCs/>
        </w:rPr>
        <w:t>–</w:t>
      </w:r>
      <w:r w:rsidRPr="00DA7AD4">
        <w:rPr>
          <w:rFonts w:ascii="Times New Roman" w:hAnsi="Times New Roman" w:cs="Times New Roman"/>
          <w:bCs/>
        </w:rPr>
        <w:t xml:space="preserve"> Умение в основном сформировано. Ученик применяет его более, чем в 60% необходимых случаев. Причины неприменения лежат в отсутствии прочного навыка. Необходимо закреплять умение, переводя его в разряд навыка.</w:t>
      </w:r>
    </w:p>
    <w:p w:rsidR="00DA7AD4" w:rsidRPr="00DA7AD4" w:rsidRDefault="00DA7AD4" w:rsidP="00DA7AD4">
      <w:pPr>
        <w:tabs>
          <w:tab w:val="left" w:pos="1033"/>
        </w:tabs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Cs/>
        </w:rPr>
        <w:t xml:space="preserve">3 балла </w:t>
      </w:r>
      <w:r w:rsidR="009D43C3">
        <w:rPr>
          <w:rFonts w:ascii="Times New Roman" w:hAnsi="Times New Roman" w:cs="Times New Roman"/>
          <w:bCs/>
        </w:rPr>
        <w:t>–</w:t>
      </w:r>
      <w:r w:rsidRPr="00DA7AD4">
        <w:rPr>
          <w:rFonts w:ascii="Times New Roman" w:hAnsi="Times New Roman" w:cs="Times New Roman"/>
          <w:bCs/>
        </w:rPr>
        <w:t xml:space="preserve"> Умение сформировано в достаточной степени для усвоения программы специальной (коррекционной) школы. Ученик применяет его почти во всех необходимых для этого случаях, допуская лишь очень редкие ошибки, связанные с эмоциональными переживаниями или другими причинами.</w:t>
      </w:r>
    </w:p>
    <w:p w:rsidR="00DA7AD4" w:rsidRPr="00DA7AD4" w:rsidRDefault="00DA7AD4" w:rsidP="00DA7AD4">
      <w:pPr>
        <w:spacing w:line="374" w:lineRule="exact"/>
        <w:ind w:firstLine="709"/>
        <w:jc w:val="both"/>
        <w:rPr>
          <w:rFonts w:ascii="Times New Roman" w:hAnsi="Times New Roman" w:cs="Times New Roman"/>
          <w:bCs/>
        </w:rPr>
      </w:pPr>
      <w:r w:rsidRPr="00DA7AD4">
        <w:rPr>
          <w:rFonts w:ascii="Times New Roman" w:hAnsi="Times New Roman" w:cs="Times New Roman"/>
          <w:bCs/>
        </w:rPr>
        <w:t xml:space="preserve">Для заполнения мониторинга педагогами школы берутся за основу предметные результаты освоения АООП на конец </w:t>
      </w:r>
      <w:r w:rsidRPr="00DA7AD4">
        <w:rPr>
          <w:rFonts w:ascii="Times New Roman" w:hAnsi="Times New Roman" w:cs="Times New Roman"/>
          <w:bCs/>
          <w:lang w:val="en-US"/>
        </w:rPr>
        <w:t>I</w:t>
      </w:r>
      <w:r w:rsidRPr="00DA7AD4">
        <w:rPr>
          <w:rFonts w:ascii="Times New Roman" w:hAnsi="Times New Roman" w:cs="Times New Roman"/>
          <w:bCs/>
        </w:rPr>
        <w:t xml:space="preserve"> (4 класса) и </w:t>
      </w:r>
      <w:r w:rsidRPr="00DA7AD4">
        <w:rPr>
          <w:rFonts w:ascii="Times New Roman" w:hAnsi="Times New Roman" w:cs="Times New Roman"/>
          <w:bCs/>
          <w:lang w:val="en-US"/>
        </w:rPr>
        <w:t>II</w:t>
      </w:r>
      <w:r w:rsidRPr="00DA7AD4">
        <w:rPr>
          <w:rFonts w:ascii="Times New Roman" w:hAnsi="Times New Roman" w:cs="Times New Roman"/>
          <w:bCs/>
        </w:rPr>
        <w:t xml:space="preserve"> (9 класс) этапов.</w:t>
      </w:r>
    </w:p>
    <w:p w:rsidR="009927F6" w:rsidRDefault="009927F6" w:rsidP="00DA7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27F6" w:rsidRDefault="009927F6" w:rsidP="00DA7AD4">
      <w:pPr>
        <w:pStyle w:val="a3"/>
        <w:rPr>
          <w:rFonts w:ascii="Times New Roman" w:hAnsi="Times New Roman" w:cs="Times New Roman"/>
          <w:sz w:val="24"/>
          <w:szCs w:val="24"/>
        </w:rPr>
        <w:sectPr w:rsidR="009927F6" w:rsidSect="00DA7AD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DA7AD4" w:rsidRDefault="009D43C3" w:rsidP="009D43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927F6" w:rsidRDefault="009927F6" w:rsidP="00DA7A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606266" wp14:editId="2A0B5D10">
            <wp:extent cx="9735538" cy="426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50" t="17020" r="3123" b="8858"/>
                    <a:stretch/>
                  </pic:blipFill>
                  <pic:spPr bwMode="auto">
                    <a:xfrm>
                      <a:off x="0" y="0"/>
                      <a:ext cx="9741358" cy="4269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7F6" w:rsidRPr="00DA7AD4" w:rsidRDefault="009927F6" w:rsidP="00DA7AD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27F6" w:rsidRPr="00DA7AD4" w:rsidSect="009927F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25A8F"/>
    <w:multiLevelType w:val="multilevel"/>
    <w:tmpl w:val="F1FCF4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83511"/>
    <w:multiLevelType w:val="hybridMultilevel"/>
    <w:tmpl w:val="118ED94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A7C1B"/>
    <w:multiLevelType w:val="hybridMultilevel"/>
    <w:tmpl w:val="C854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1241"/>
    <w:multiLevelType w:val="multilevel"/>
    <w:tmpl w:val="EEDC1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142073"/>
    <w:multiLevelType w:val="multilevel"/>
    <w:tmpl w:val="195071B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FD3C2C"/>
    <w:multiLevelType w:val="hybridMultilevel"/>
    <w:tmpl w:val="2CB2117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01EE7"/>
    <w:multiLevelType w:val="hybridMultilevel"/>
    <w:tmpl w:val="6CD6AF0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C57DF"/>
    <w:multiLevelType w:val="hybridMultilevel"/>
    <w:tmpl w:val="5094C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7804BD"/>
    <w:multiLevelType w:val="multilevel"/>
    <w:tmpl w:val="FF726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8439EC"/>
    <w:multiLevelType w:val="multilevel"/>
    <w:tmpl w:val="BE126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D4"/>
    <w:rsid w:val="006C02DA"/>
    <w:rsid w:val="009927F6"/>
    <w:rsid w:val="009D43C3"/>
    <w:rsid w:val="00B34575"/>
    <w:rsid w:val="00D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3F02"/>
  <w15:chartTrackingRefBased/>
  <w15:docId w15:val="{3CEE3F77-C0B8-44FF-985F-DD814AA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A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7AD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DA7A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AD4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5">
    <w:name w:val="Основной текст (5)_"/>
    <w:basedOn w:val="a0"/>
    <w:link w:val="50"/>
    <w:rsid w:val="00DA7A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A7AD4"/>
    <w:pPr>
      <w:shd w:val="clear" w:color="auto" w:fill="FFFFFF"/>
      <w:spacing w:after="460"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rsid w:val="00DA7A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AD4"/>
    <w:pPr>
      <w:shd w:val="clear" w:color="auto" w:fill="FFFFFF"/>
      <w:spacing w:line="370" w:lineRule="exac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Основной текст (2) + Полужирный"/>
    <w:basedOn w:val="2"/>
    <w:rsid w:val="00DA7A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link w:val="a3"/>
    <w:uiPriority w:val="1"/>
    <w:locked/>
    <w:rsid w:val="00DA7AD4"/>
  </w:style>
  <w:style w:type="table" w:styleId="a5">
    <w:name w:val="Table Grid"/>
    <w:basedOn w:val="a1"/>
    <w:uiPriority w:val="59"/>
    <w:rsid w:val="00DA7AD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D43C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3480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2024-06-10T09:57:00Z</dcterms:created>
  <dcterms:modified xsi:type="dcterms:W3CDTF">2024-06-10T10:26:00Z</dcterms:modified>
</cp:coreProperties>
</file>