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0EF" w:rsidRP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ПРАВИТЕЛЬСТВО РОССИЙСКОЙ ФЕДЕРАЦИИ</w:t>
      </w:r>
    </w:p>
    <w:p w:rsid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100002"/>
      <w:bookmarkEnd w:id="0"/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РАСПОРЯЖЕНИЕ</w:t>
      </w:r>
    </w:p>
    <w:p w:rsid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«</w:t>
      </w:r>
      <w:r w:rsidRPr="00E230EF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Об утверждении сводного перечня первоочередных государственных и муниципальных услуг, предоставляемых в электронном виде</w:t>
      </w:r>
      <w:r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»</w:t>
      </w:r>
    </w:p>
    <w:p w:rsidR="00E230EF" w:rsidRPr="00E230EF" w:rsidRDefault="00E230EF" w:rsidP="00E230EF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230EF" w:rsidRP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17 декабря 2009 г. N 1993-р</w:t>
      </w:r>
    </w:p>
    <w:p w:rsidR="00E230EF" w:rsidRPr="00E230EF" w:rsidRDefault="00E230EF" w:rsidP="00E230EF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" w:name="100101"/>
      <w:bookmarkStart w:id="2" w:name="100003"/>
      <w:bookmarkEnd w:id="1"/>
      <w:bookmarkEnd w:id="2"/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Утвердить:</w:t>
      </w:r>
    </w:p>
    <w:p w:rsidR="00E230EF" w:rsidRPr="00E230EF" w:rsidRDefault="00E230EF" w:rsidP="00E230EF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" w:name="100145"/>
      <w:bookmarkStart w:id="4" w:name="100102"/>
      <w:bookmarkEnd w:id="3"/>
      <w:bookmarkEnd w:id="4"/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согласно</w:t>
      </w:r>
      <w:r w:rsidRPr="00E230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4" w:anchor="100011" w:history="1">
        <w:r w:rsidRPr="00E230E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приложению N 1</w:t>
        </w:r>
      </w:hyperlink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E230EF" w:rsidRPr="00E230EF" w:rsidRDefault="00E230EF" w:rsidP="00E230EF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" w:name="100103"/>
      <w:bookmarkEnd w:id="5"/>
      <w:proofErr w:type="gramStart"/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учреждениями, в рамках полномочий Российской Федерации, переданных для осуществления органам государственной власти субъектов Российской Федерации, согласно</w:t>
      </w:r>
      <w:r w:rsidRPr="00E230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5" w:anchor="100124" w:history="1">
        <w:r w:rsidRPr="00E230E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приложению 1(1)</w:t>
        </w:r>
      </w:hyperlink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</w:p>
    <w:p w:rsidR="00E230EF" w:rsidRPr="00E230EF" w:rsidRDefault="00E230EF" w:rsidP="00E230EF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" w:name="100104"/>
      <w:bookmarkStart w:id="7" w:name="100004"/>
      <w:bookmarkEnd w:id="6"/>
      <w:bookmarkEnd w:id="7"/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Федеральным органам исполнительной власти, указанным в</w:t>
      </w:r>
      <w:r w:rsidRPr="00E230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6" w:anchor="100011" w:history="1">
        <w:r w:rsidRPr="00E230E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приложениях N 1</w:t>
        </w:r>
      </w:hyperlink>
      <w:r w:rsidRPr="00E230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E230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7" w:anchor="100124" w:history="1">
        <w:r w:rsidRPr="00E230E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1(1)</w:t>
        </w:r>
      </w:hyperlink>
      <w:r w:rsidRPr="00E230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настоящему распоряжению, оказывать содействие в организации работ по переходу на предоставление услуг (функций) в электронном виде.</w:t>
      </w:r>
    </w:p>
    <w:p w:rsidR="00E230EF" w:rsidRPr="00E230EF" w:rsidRDefault="00E230EF" w:rsidP="00E230EF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" w:name="100005"/>
      <w:bookmarkEnd w:id="8"/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Рекомендовать органам государственной власти субъектов Российской Федерации и органам местного самоуправления:</w:t>
      </w:r>
    </w:p>
    <w:p w:rsidR="00E230EF" w:rsidRPr="00E230EF" w:rsidRDefault="00E230EF" w:rsidP="00E230EF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" w:name="100105"/>
      <w:bookmarkStart w:id="10" w:name="100006"/>
      <w:bookmarkEnd w:id="9"/>
      <w:bookmarkEnd w:id="10"/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переходе на предоставление первоочередных государственных и муниципальных услуг в электронном виде, предусмотренных</w:t>
      </w:r>
      <w:r w:rsidRPr="00E230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8" w:anchor="100011" w:history="1">
        <w:r w:rsidRPr="00E230E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приложениями N 1</w:t>
        </w:r>
      </w:hyperlink>
      <w:r w:rsidRPr="00E230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E230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9" w:anchor="100124" w:history="1">
        <w:r w:rsidRPr="00E230E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1(1)</w:t>
        </w:r>
      </w:hyperlink>
      <w:r w:rsidRPr="00E230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настоящему распоряжению, руководствоваться этапами перехода на предоставление услуг (функций) в электронном виде согласно</w:t>
      </w:r>
      <w:r w:rsidRPr="00E230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10" w:anchor="100093" w:history="1">
        <w:r w:rsidRPr="00E230E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приложению N 2</w:t>
        </w:r>
      </w:hyperlink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E230EF" w:rsidRPr="00E230EF" w:rsidRDefault="00E230EF" w:rsidP="00E230EF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" w:name="100106"/>
      <w:bookmarkStart w:id="12" w:name="100007"/>
      <w:bookmarkEnd w:id="11"/>
      <w:bookmarkEnd w:id="12"/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размещении в реестре государственных услуг субъекта Российской Федерации или реестре муниципальных услуг сведений об услуге использовать наименование услуги в соответствии с</w:t>
      </w:r>
      <w:r w:rsidRPr="00E230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11" w:anchor="100011" w:history="1">
        <w:r w:rsidRPr="00E230E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приложениями N 1</w:t>
        </w:r>
      </w:hyperlink>
      <w:r w:rsidRPr="00E230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Pr="00E230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12" w:anchor="100124" w:history="1">
        <w:r w:rsidRPr="00E230E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1(1)</w:t>
        </w:r>
      </w:hyperlink>
      <w:r w:rsidRPr="00E230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настоящему распоряжению.</w:t>
      </w:r>
    </w:p>
    <w:p w:rsidR="00E230EF" w:rsidRPr="00E230EF" w:rsidRDefault="00E230EF" w:rsidP="00E230EF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" w:name="100008"/>
      <w:bookmarkEnd w:id="13"/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Минэкономразвития России подготовить предложения по механизму унификации наименований услуг при размещении сведений об услугах в реестре государственных услуг субъекта Российской Федерации и реестре муниципальных услуг.</w:t>
      </w:r>
    </w:p>
    <w:p w:rsidR="00E230EF" w:rsidRPr="00E230EF" w:rsidRDefault="00E230EF" w:rsidP="00E230EF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" w:name="100009"/>
      <w:bookmarkEnd w:id="14"/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Председатель Правительства</w:t>
      </w:r>
    </w:p>
    <w:p w:rsidR="00E230EF" w:rsidRPr="00E230EF" w:rsidRDefault="00E230EF" w:rsidP="00E230EF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Российской Федерации</w:t>
      </w:r>
    </w:p>
    <w:p w:rsidR="00E230EF" w:rsidRPr="00E230EF" w:rsidRDefault="00E230EF" w:rsidP="00E230EF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В.ПУТИН</w:t>
      </w:r>
    </w:p>
    <w:p w:rsidR="00E230EF" w:rsidRPr="00E230EF" w:rsidRDefault="00E230EF" w:rsidP="00E23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E230EF" w:rsidRPr="00E230EF" w:rsidRDefault="00E230EF" w:rsidP="00E23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E230EF" w:rsidRPr="00E230EF" w:rsidRDefault="00E230EF" w:rsidP="00E23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E230EF" w:rsidRPr="00E230EF" w:rsidRDefault="00E230EF" w:rsidP="00E230EF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" w:name="100010"/>
      <w:bookmarkEnd w:id="15"/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Приложение N 1</w:t>
      </w:r>
    </w:p>
    <w:p w:rsidR="00E230EF" w:rsidRPr="00E230EF" w:rsidRDefault="00E230EF" w:rsidP="00E230EF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распоряжению Правительства</w:t>
      </w:r>
    </w:p>
    <w:p w:rsidR="00E230EF" w:rsidRPr="00E230EF" w:rsidRDefault="00E230EF" w:rsidP="00E230EF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Российской Федерации</w:t>
      </w:r>
    </w:p>
    <w:p w:rsidR="00E230EF" w:rsidRPr="00E230EF" w:rsidRDefault="00E230EF" w:rsidP="00E230EF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17 декабря 2009 г. N 1993-р</w:t>
      </w:r>
    </w:p>
    <w:p w:rsidR="00E230EF" w:rsidRPr="00E230EF" w:rsidRDefault="00E230EF" w:rsidP="00E230EF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" w:name="100146"/>
      <w:bookmarkStart w:id="17" w:name="100011"/>
      <w:bookmarkEnd w:id="16"/>
      <w:bookmarkEnd w:id="17"/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СВОДНЫЙ ПЕРЕЧЕНЬ</w:t>
      </w:r>
    </w:p>
    <w:p w:rsidR="00E230EF" w:rsidRP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ПЕРВООЧЕРЕДНЫХ ГОСУДАРСТВЕННЫХ И МУНИЦИПАЛЬНЫХ УСЛУГ,</w:t>
      </w:r>
    </w:p>
    <w:p w:rsidR="00E230EF" w:rsidRP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ПРЕДОСТАВЛЯЕМЫХ ОРГАНАМИ ИСПОЛНИТЕЛЬНОЙ ВЛАСТИ СУБЪЕКТОВ</w:t>
      </w:r>
    </w:p>
    <w:p w:rsidR="00E230EF" w:rsidRP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РОССИЙСКОЙ ФЕДЕРАЦИИ И ОРГАНАМИ МЕСТНОГО САМОУПРАВЛЕНИЯ</w:t>
      </w:r>
    </w:p>
    <w:p w:rsidR="00E230EF" w:rsidRP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ЭЛЕКТРОННОМ ВИДЕ, А ТАКЖЕ УСЛУГ, ПРЕДОСТАВЛЯЕМЫХ</w:t>
      </w:r>
    </w:p>
    <w:p w:rsidR="00E230EF" w:rsidRP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ЭЛЕКТРОННОМ ВИДЕ УЧРЕЖДЕНИЯМИ И ОРГАНИЗАЦИЯМИ</w:t>
      </w:r>
    </w:p>
    <w:p w:rsidR="00E230EF" w:rsidRP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СУБЪЕКТОВ РОССИЙСКОЙ ФЕДЕРАЦИИ И </w:t>
      </w:r>
      <w:proofErr w:type="gramStart"/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МУНИЦИПАЛЬНЫМИ</w:t>
      </w:r>
      <w:proofErr w:type="gramEnd"/>
    </w:p>
    <w:p w:rsidR="00E230EF" w:rsidRP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УЧРЕЖДЕНИЯМИ И ОРГАНИЗАЦИЯМИ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9"/>
        <w:gridCol w:w="3909"/>
        <w:gridCol w:w="3185"/>
        <w:gridCol w:w="1952"/>
      </w:tblGrid>
      <w:tr w:rsidR="00E230EF" w:rsidRPr="00E230EF" w:rsidTr="00E230E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8" w:name="100012"/>
            <w:bookmarkEnd w:id="18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Наименование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Ответственные исполнители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Заключительный этап предоставления услуги в электронном виде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lang w:eastAsia="ru-RU"/>
              </w:rPr>
              <w:t> </w:t>
            </w:r>
            <w:hyperlink r:id="rId13" w:anchor="100091" w:history="1">
              <w:r w:rsidRPr="00E230EF">
                <w:rPr>
                  <w:rFonts w:ascii="inherit" w:eastAsia="Times New Roman" w:hAnsi="inherit" w:cs="Arial"/>
                  <w:color w:val="005EA5"/>
                  <w:sz w:val="23"/>
                  <w:u w:val="single"/>
                  <w:lang w:eastAsia="ru-RU"/>
                </w:rPr>
                <w:t>&lt;*&gt;</w:t>
              </w:r>
            </w:hyperlink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9" w:name="100013"/>
            <w:bookmarkEnd w:id="19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I. Услуги в сфере образования и науки</w:t>
            </w: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20" w:name="100014"/>
            <w:bookmarkEnd w:id="20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21" w:name="100015"/>
            <w:bookmarkStart w:id="22" w:name="100107"/>
            <w:bookmarkEnd w:id="21"/>
            <w:bookmarkEnd w:id="22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Исключен. - Распоряжение Правительства РФ от 07.09.2010 N 1506-р</w:t>
            </w: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23" w:name="100016"/>
            <w:bookmarkEnd w:id="23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24" w:name="100017"/>
            <w:bookmarkEnd w:id="24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расположенных на территории субъекта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25" w:name="100018"/>
            <w:bookmarkEnd w:id="25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Предоставление информации об организации начального, среднего и дополнительного профессионального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26" w:name="100019"/>
            <w:bookmarkEnd w:id="26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и среднего (полного) общего образования, в том числе в форме единого государственного экзамена, а также информации из баз данных субъектов Российской Федерации об участниках единого государственного экзамена и о результатах единого государственного экзамена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27" w:name="100020"/>
            <w:bookmarkEnd w:id="27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Услуги, предоставляемые учреждениями субъектов Российской Федерации или муниципальными учреждениями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28" w:name="100021"/>
            <w:bookmarkEnd w:id="28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Зачисление в образовательное учреждение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Минобрнауки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Рособрнадзор</w:t>
            </w:r>
            <w:proofErr w:type="spellEnd"/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29" w:name="100022"/>
            <w:bookmarkEnd w:id="29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Минобрнауки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Рособрнадзор</w:t>
            </w:r>
            <w:proofErr w:type="spellEnd"/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образовательные учреждения субъекта Российской Федерации с участием органов 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30" w:name="100023"/>
            <w:bookmarkEnd w:id="30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Минобрнауки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Рособрнадзор</w:t>
            </w:r>
            <w:proofErr w:type="spellEnd"/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31" w:name="100024"/>
            <w:bookmarkEnd w:id="31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Минобрнауки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Рособрнадзор</w:t>
            </w:r>
            <w:proofErr w:type="spellEnd"/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образовательные учреждения субъекта Российской Федерации с участием органов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муниципальные образовательные учреждения с участием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32" w:name="100025"/>
            <w:bookmarkEnd w:id="32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II. Услуги в сфере здравоохранения</w:t>
            </w: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33" w:name="100026"/>
            <w:bookmarkEnd w:id="33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34" w:name="100029"/>
            <w:bookmarkStart w:id="35" w:name="100028"/>
            <w:bookmarkStart w:id="36" w:name="100027"/>
            <w:bookmarkStart w:id="37" w:name="100108"/>
            <w:bookmarkEnd w:id="34"/>
            <w:bookmarkEnd w:id="35"/>
            <w:bookmarkEnd w:id="36"/>
            <w:bookmarkEnd w:id="37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10 - 12.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Исключены. - Распоряжение Правительства РФ от 07.09.2010 N 1506-р</w:t>
            </w: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38" w:name="100030"/>
            <w:bookmarkEnd w:id="38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Присвоение, подтверждение или 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снятие квалификационных категорий специалистов, работающих в системе здравоохранения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Минздравсоцразвития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Росздравнадзор</w:t>
            </w:r>
            <w:proofErr w:type="spellEnd"/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39" w:name="100031"/>
            <w:bookmarkEnd w:id="39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Прием заявлений, постановка на учет и предоставление информации об организации оказания специализированной медицинской помощи в специализированных медицинских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Росздравнадзор</w:t>
            </w:r>
            <w:proofErr w:type="spellEnd"/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40" w:name="100032"/>
            <w:bookmarkEnd w:id="40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Прием заявлений, постановка на учет и предоставление информации об организации оказания высокотехнологической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Росздравнадзор</w:t>
            </w:r>
            <w:proofErr w:type="spellEnd"/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41" w:name="100033"/>
            <w:bookmarkEnd w:id="41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Прием заявлений, постановка на учет и предоставление информации об организации оказания медицинской помощи, предусмотренной законодательством субъекта Российской Федерации для определенной категории граждан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Росздравнадзор</w:t>
            </w:r>
            <w:proofErr w:type="spellEnd"/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42" w:name="100034"/>
            <w:bookmarkStart w:id="43" w:name="100109"/>
            <w:bookmarkEnd w:id="42"/>
            <w:bookmarkEnd w:id="43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Исключен. - Распоряжение Правительства РФ от 07.09.2010 N 1506-р</w:t>
            </w: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44" w:name="100035"/>
            <w:bookmarkEnd w:id="44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Услуги, предоставляемые учреждениями субъектов Российской Федерации или муниципальными учреждениями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45" w:name="100036"/>
            <w:bookmarkEnd w:id="45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Выдача направлений гражданам на прохождение медико-социальной экспертизы, прием заявлений о проведении медико-социальной экспертизы, предоставление выписки из акта медико-социальной экспертизы гражданина, признанного инвалидом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лечебно-профилактические учреждения, учреждения медико-социальной экспертизы субъекта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46" w:name="100037"/>
            <w:bookmarkEnd w:id="46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Прием заявок (запись) на прием к врачу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государственные или муниципальные учреждения здравоохранения, амбулаторно-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поликлинические, стационарно-поликлинические учреждения, лечебно-профилактические и научно-исследовательские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47" w:name="100038"/>
            <w:bookmarkEnd w:id="47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Заполнение и направление в аптеки электронных рецептов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государственные или муниципальные учреждения здравоохранения, амбулаторно-поликлинические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48" w:name="100039"/>
            <w:bookmarkEnd w:id="48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III. Услуги в сфере социальной защиты населения</w:t>
            </w: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49" w:name="100040"/>
            <w:bookmarkEnd w:id="49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50" w:name="100041"/>
            <w:bookmarkEnd w:id="50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Социальная поддержка и социальное обслуживание граждан пожилого возраста и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51" w:name="100043"/>
            <w:bookmarkStart w:id="52" w:name="100042"/>
            <w:bookmarkStart w:id="53" w:name="100110"/>
            <w:bookmarkEnd w:id="51"/>
            <w:bookmarkEnd w:id="52"/>
            <w:bookmarkEnd w:id="53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22 - 23.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Исключены. - Распоряжение Правительства РФ от 07.09.2010 N 1506-р</w:t>
            </w: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54" w:name="100044"/>
            <w:bookmarkEnd w:id="54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(малолетние, несовершеннолетние, лица, признанные в установленном законом порядке недееспособными)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55" w:name="100045"/>
            <w:bookmarkEnd w:id="55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Социальная поддержка ветеранов труда, лиц, проработавших в тылу в период Великой Отечественной войны 1941 - 1945 годов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56" w:name="100046"/>
            <w:bookmarkEnd w:id="56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Социальная поддержка семей, имеющих детей (в том числе многодетных семей, одиноких родителей)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органы местного 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57" w:name="100047"/>
            <w:bookmarkEnd w:id="57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Социальная поддержка жертв политических репрессий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58" w:name="100048"/>
            <w:bookmarkEnd w:id="58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Социальная поддержка отдельных категорий граждан в соответствии с принятыми нормативными актами субъекта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59" w:name="100049"/>
            <w:bookmarkEnd w:id="59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Назначение и выплата пособия по уходу за ребенком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60" w:name="100050"/>
            <w:bookmarkEnd w:id="60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Социальная поддержка малоимущих граждан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61" w:name="100051"/>
            <w:bookmarkEnd w:id="61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Назначение и выплата пособия на оплату проезда на общественном транспорте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62" w:name="100052"/>
            <w:bookmarkEnd w:id="62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Прием заявлений и предоставление льгот по оплате услуг связи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63" w:name="100053"/>
            <w:bookmarkStart w:id="64" w:name="100111"/>
            <w:bookmarkEnd w:id="63"/>
            <w:bookmarkEnd w:id="64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33.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Исключен. - Распоряжение Правительства РФ от 07.09.2010 N 1506-р</w:t>
            </w: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65" w:name="100054"/>
            <w:bookmarkEnd w:id="65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Предоставление информации об очередности предоставления жилых помещений на условиях социального 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найма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66" w:name="100055"/>
            <w:bookmarkStart w:id="67" w:name="100112"/>
            <w:bookmarkEnd w:id="66"/>
            <w:bookmarkEnd w:id="67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35.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Исключен. - Распоряжение Правительства РФ от 07.09.2010 N 1506-р</w:t>
            </w: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68" w:name="100056"/>
            <w:bookmarkEnd w:id="68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Прием заявлений и выплата материальной и иной помощи для погребения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69" w:name="100065"/>
            <w:bookmarkStart w:id="70" w:name="100064"/>
            <w:bookmarkStart w:id="71" w:name="100117"/>
            <w:bookmarkStart w:id="72" w:name="100063"/>
            <w:bookmarkStart w:id="73" w:name="100116"/>
            <w:bookmarkStart w:id="74" w:name="100062"/>
            <w:bookmarkStart w:id="75" w:name="100061"/>
            <w:bookmarkStart w:id="76" w:name="100060"/>
            <w:bookmarkStart w:id="77" w:name="100059"/>
            <w:bookmarkStart w:id="78" w:name="100115"/>
            <w:bookmarkStart w:id="79" w:name="100058"/>
            <w:bookmarkStart w:id="80" w:name="100114"/>
            <w:bookmarkStart w:id="81" w:name="100057"/>
            <w:bookmarkStart w:id="82" w:name="100113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IV. Исключен. - Распоряжение Правительства РФ от 07.09.2010 N 1506-р</w:t>
            </w: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83" w:name="100072"/>
            <w:bookmarkStart w:id="84" w:name="100071"/>
            <w:bookmarkStart w:id="85" w:name="100070"/>
            <w:bookmarkStart w:id="86" w:name="100122"/>
            <w:bookmarkStart w:id="87" w:name="100069"/>
            <w:bookmarkStart w:id="88" w:name="100121"/>
            <w:bookmarkStart w:id="89" w:name="100068"/>
            <w:bookmarkStart w:id="90" w:name="100120"/>
            <w:bookmarkStart w:id="91" w:name="100067"/>
            <w:bookmarkStart w:id="92" w:name="100119"/>
            <w:bookmarkStart w:id="93" w:name="100066"/>
            <w:bookmarkStart w:id="94" w:name="100118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V. Исключен. - Распоряжение Правительства РФ от 07.09.2010 N 1506-р</w:t>
            </w: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95" w:name="100073"/>
            <w:bookmarkEnd w:id="95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VI. Услуги в сфере жилищно-коммунального хозяйства</w:t>
            </w: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96" w:name="100074"/>
            <w:bookmarkEnd w:id="96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97" w:name="100075"/>
            <w:bookmarkEnd w:id="97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98" w:name="100076"/>
            <w:bookmarkEnd w:id="98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 этап</w:t>
            </w: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99" w:name="100077"/>
            <w:bookmarkEnd w:id="99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Услуги, предоставляемые учреждениями субъектов Российской Федерации и муниципальными учреждениями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00" w:name="100078"/>
            <w:bookmarkEnd w:id="100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49.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государственные и муниципальные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01" w:name="100079"/>
            <w:bookmarkEnd w:id="101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справок и иных документов)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государственные и муниципальные учреждения в сфере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02" w:name="100080"/>
            <w:bookmarkStart w:id="103" w:name="100147"/>
            <w:bookmarkEnd w:id="102"/>
            <w:bookmarkEnd w:id="103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51.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Предоставление документов (технического паспорта здания (строения) или выписки из него, поэтажного плана, плана земельного участка, экспликации к поэтажному плану, справки об инвентаризационной стоимости объекта недвижимости и иных документов)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государственные и муниципальные организации технической инвентаризации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IV этап</w:t>
            </w: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04" w:name="100081"/>
            <w:bookmarkEnd w:id="104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VII. Услуги в сфере </w:t>
            </w: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имущественно-земельных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отношений, строительства и регулирования предпринимательской деятельности</w:t>
            </w:r>
          </w:p>
        </w:tc>
      </w:tr>
      <w:tr w:rsidR="00E230EF" w:rsidRPr="00E230EF" w:rsidTr="00E230EF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05" w:name="100082"/>
            <w:bookmarkEnd w:id="105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06" w:name="100083"/>
            <w:bookmarkEnd w:id="106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Предоставление информации об объектах недвижимого имущества, находящихся в государственной и муниципальной собственности и предназначенных для сдачи в аренду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07" w:name="100084"/>
            <w:bookmarkEnd w:id="107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Прием заявлений и выдача документов о согласовании проектов границ земельных участков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08" w:name="100085"/>
            <w:bookmarkEnd w:id="108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09" w:name="100086"/>
            <w:bookmarkEnd w:id="109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Выдача разрешений на предоставление земельных участков для индивидуального жилищного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10" w:name="100087"/>
            <w:bookmarkEnd w:id="110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Приобретение земельных участков из земель сельскохозяйственного значения, находящихся в государственной и муниципальной собственности, для создания 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фермерского хозяйства и осуществления его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органы местного 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11" w:name="100088"/>
            <w:bookmarkEnd w:id="111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57.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Подготовка и выдача разрешений на строительство, реконструкцию, капитальный ремонт объектов капитального строительства, а также на ввод объектов в эксплуатацию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12" w:name="100089"/>
            <w:bookmarkEnd w:id="112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Выдача разрешений на установку рекламных конструкций на соответствующей территории, аннулирование таких разрешений, выдача предписаний о демонтаже самовольно установленных вновь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</w:t>
            </w:r>
          </w:p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</w:tr>
    </w:tbl>
    <w:p w:rsidR="00E230EF" w:rsidRPr="00E230EF" w:rsidRDefault="00E230EF" w:rsidP="00E230EF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3" w:name="100090"/>
      <w:bookmarkEnd w:id="113"/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--------------------------------</w:t>
      </w:r>
    </w:p>
    <w:p w:rsidR="00E230EF" w:rsidRPr="00E230EF" w:rsidRDefault="00E230EF" w:rsidP="00E230EF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4" w:name="100091"/>
      <w:bookmarkEnd w:id="114"/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&lt;*&gt; В соответствии с</w:t>
      </w:r>
      <w:r w:rsidRPr="00E230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14" w:anchor="100093" w:history="1">
        <w:r w:rsidRPr="00E230EF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приложением N 2</w:t>
        </w:r>
      </w:hyperlink>
      <w:r w:rsidRPr="00E230EF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распоряжению Правительства Российской Федерации от 17 декабря 2009 г. N 1993-р.</w:t>
      </w:r>
    </w:p>
    <w:p w:rsidR="00E230EF" w:rsidRPr="00E230EF" w:rsidRDefault="00E230EF" w:rsidP="00E23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E230EF" w:rsidRPr="00E230EF" w:rsidRDefault="00E230EF" w:rsidP="00E23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E230EF" w:rsidRPr="00E230EF" w:rsidRDefault="00E230EF" w:rsidP="00E23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E230EF" w:rsidRPr="00E230EF" w:rsidRDefault="00E230EF" w:rsidP="00E230EF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5" w:name="100123"/>
      <w:bookmarkEnd w:id="115"/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Приложение N 1(1)</w:t>
      </w:r>
    </w:p>
    <w:p w:rsidR="00E230EF" w:rsidRPr="00E230EF" w:rsidRDefault="00E230EF" w:rsidP="00E230EF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распоряжению Правительства</w:t>
      </w:r>
    </w:p>
    <w:p w:rsidR="00E230EF" w:rsidRPr="00E230EF" w:rsidRDefault="00E230EF" w:rsidP="00E230EF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Российской Федерации</w:t>
      </w:r>
    </w:p>
    <w:p w:rsidR="00E230EF" w:rsidRPr="00E230EF" w:rsidRDefault="00E230EF" w:rsidP="00E230EF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17 декабря 2009 г. N 1993-р</w:t>
      </w:r>
    </w:p>
    <w:p w:rsidR="00E230EF" w:rsidRPr="00E230EF" w:rsidRDefault="00E230EF" w:rsidP="00E230EF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6" w:name="100124"/>
      <w:bookmarkEnd w:id="116"/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СВОДНЫЙ ПЕРЕЧЕНЬ</w:t>
      </w:r>
    </w:p>
    <w:p w:rsidR="00E230EF" w:rsidRP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ПЕРВООЧЕРЕДНЫХ ГОСУДАРСТВЕННЫХ И МУНИЦИПАЛЬНЫХ</w:t>
      </w:r>
    </w:p>
    <w:p w:rsidR="00E230EF" w:rsidRP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УСЛУГ, ПРЕДОСТАВЛЯЕМЫХ ОРГАНАМИ ИСПОЛНИТЕЛЬНОЙ ВЛАСТИ</w:t>
      </w:r>
    </w:p>
    <w:p w:rsidR="00E230EF" w:rsidRP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СУБЪЕКТОВ РОССИЙСКОЙ ФЕДЕРАЦИИ И ОРГАНАМИ МЕСТНОГО</w:t>
      </w:r>
    </w:p>
    <w:p w:rsidR="00E230EF" w:rsidRP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САМОУПРАВЛЕНИЯ В ЭЛЕКТРОННОМ ВИДЕ, А ТАКЖЕ УСЛУГ,</w:t>
      </w:r>
    </w:p>
    <w:p w:rsidR="00E230EF" w:rsidRP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ПРЕДОСТАВЛЯЕМЫХ В ЭЛЕКТРОННОМ ВИДЕ УЧРЕЖДЕНИЯМИ СУБЪЕКТОВ</w:t>
      </w:r>
    </w:p>
    <w:p w:rsidR="00E230EF" w:rsidRP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РОССИЙСКОЙ ФЕДЕРАЦИИ И МУНИЦИПАЛЬНЫМИ УЧРЕЖДЕНИЯМИ,</w:t>
      </w:r>
    </w:p>
    <w:p w:rsidR="00E230EF" w:rsidRP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РАМКАХ ПОЛНОМОЧИЙ РОССИЙСКОЙ ФЕДЕРАЦИИ, ПЕРЕДАННЫХ</w:t>
      </w:r>
    </w:p>
    <w:p w:rsidR="00E230EF" w:rsidRP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ОСУЩЕСТВЛЕНИЯ ОРГАНАМ ГОСУДАРСТВЕННОЙ ВЛАСТИ</w:t>
      </w:r>
    </w:p>
    <w:p w:rsidR="00E230EF" w:rsidRP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СУБЪЕКТОВ РОССИЙСКОЙ ФЕДЕРАЦИИ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9"/>
        <w:gridCol w:w="2585"/>
        <w:gridCol w:w="2251"/>
        <w:gridCol w:w="951"/>
        <w:gridCol w:w="951"/>
        <w:gridCol w:w="798"/>
        <w:gridCol w:w="732"/>
        <w:gridCol w:w="798"/>
      </w:tblGrid>
      <w:tr w:rsidR="00E230EF" w:rsidRPr="00E230EF" w:rsidTr="00E230E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17" w:name="100125"/>
            <w:bookmarkEnd w:id="117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Наименование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Ответственные 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исполнители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Сроки реализации этапов перехода на предоставление государственных и 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</w:t>
            </w:r>
          </w:p>
        </w:tc>
      </w:tr>
      <w:tr w:rsidR="00E230EF" w:rsidRPr="00E230EF" w:rsidTr="00E230E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 этап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II этап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III этап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IV этап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18" w:name="100126"/>
            <w:bookmarkEnd w:id="118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Лицензирование и государственная аккредитация образовательных учреждений, расположенных на территории субъекта Российской Федерации, по всем реализуемым ими образовательным программам, за исключением образовательных учреждений, полномочия по лицензированию и аккредитации которых осуществляют федеральные органы государственной власти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Минобрнауки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Рособрнадзор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сентября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19" w:name="100127"/>
            <w:bookmarkEnd w:id="119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Лицензирование медицинской деятельности организаций муниципальной и частной систем здравоохранения (за исключением деятельности по оказанию высокотехнологичной медицинской помощи)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Росздравнадзор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сентября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20" w:name="100128"/>
            <w:bookmarkEnd w:id="120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Лицензирование 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фармацевтической деятельности (за исключением деятельности, осуществляемой организациями оптовой торговли лекарственными средствами и аптеками федеральных организаций здравоохранения)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органы 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исполнительной власти субъекта Российской Федерации,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Росздравнадзор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1 августа 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1 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сентября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1 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августа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 xml:space="preserve">1 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января 2012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-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21" w:name="100129"/>
            <w:bookmarkEnd w:id="121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Лицензирование деятельности, связанной с оборотом наркотических средств и психотропных веществ (за исключением деятельности, осуществляемой организациями оптовой торговли лекарственными средствами и аптеками федеральных организаций здравоохранения)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Росздравнадзор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сентября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22" w:name="100130"/>
            <w:bookmarkEnd w:id="122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Прием заявлений, постановка на учет и предоставление информации по лекарственному обеспечению отдельных категорий граждан, имеющих право на предоставление набора социальных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Росздравнадзор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Пенсионный фонд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декабря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2012 г.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23" w:name="100131"/>
            <w:bookmarkEnd w:id="123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Социальная поддержка и социальное обслуживание граждан, находящихся в трудной жизненной ситуации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органы местного самоуправления,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1 декабря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2012 г.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24" w:name="100132"/>
            <w:bookmarkEnd w:id="124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Социальная поддержка и социальное обслуживание детей-сирот, безнадзорных детей, детей, оставшихся без попечения родителей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декабря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2012 г.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25" w:name="100133"/>
            <w:bookmarkEnd w:id="125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декабря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2012 г.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26" w:name="100134"/>
            <w:bookmarkEnd w:id="126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Минрегион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декабря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2012 г.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27" w:name="100135"/>
            <w:bookmarkEnd w:id="127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Содействие гражданам в поиске подходящей работы, а работодателям в подборе необходимых работников (предоставление информации о проводимых ярмарках 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вакансий, имеющихся вакансиях, сведений из баз данных соискателей и работодателей)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органы исполнительной власти субъекта Российской Федерации,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декабря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2012 г.</w:t>
            </w:r>
          </w:p>
        </w:tc>
      </w:tr>
      <w:tr w:rsidR="00E230EF" w:rsidRPr="00E230EF" w:rsidTr="00E230EF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28" w:name="100137"/>
            <w:bookmarkStart w:id="129" w:name="100136"/>
            <w:bookmarkStart w:id="130" w:name="100148"/>
            <w:bookmarkEnd w:id="128"/>
            <w:bookmarkEnd w:id="129"/>
            <w:bookmarkEnd w:id="130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11 - 12. Исключены. - Распоряжение Правительства РФ от 28.12.2011 N 2415-р</w:t>
            </w:r>
          </w:p>
        </w:tc>
      </w:tr>
      <w:tr w:rsidR="00E230EF" w:rsidRPr="00E230EF" w:rsidTr="00E230EF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31" w:name="100138"/>
            <w:bookmarkEnd w:id="131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Прием и выдача документов о государственной регистрации актов гражданского состояния: рождения, заключения брака, расторжения брака, усыновления (удочерения), установления отцовства, перемены имени, смерти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Минюст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сентября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32" w:name="100139"/>
            <w:bookmarkEnd w:id="132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Прием заявлений и предоставление информации об организации проведения оплачиваемых общественных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государственные учреждения службы занятости населения,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декабря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2012 г.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33" w:name="100140"/>
            <w:bookmarkEnd w:id="133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Прием заявлений и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работу впервые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государственные учреждения службы занятости населения,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Минздравсоцразвития</w:t>
            </w:r>
            <w:proofErr w:type="spell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декабря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2012 г.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34" w:name="100141"/>
            <w:bookmarkEnd w:id="134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Предоставление информации об объектах культурного наследия регионального или местного значения, находящихся на территории субъекта 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исполнительной власти субъекта Российской Федерации,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Минкультуры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декабря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35" w:name="100142"/>
            <w:bookmarkEnd w:id="135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органы местного самоуправления,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государственные и муниципальные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учреждения культуры,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Минкультуры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декабря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36" w:name="100143"/>
            <w:bookmarkEnd w:id="136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государственные и муниципальные учреждения культуры,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центральные библиотеки субъектов Российской Федерации,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Минкультуры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сентября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октября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2012 г.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37" w:name="100144"/>
            <w:bookmarkEnd w:id="137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Предоставление доступа к справочно-поисковому аппарату библиотек, </w:t>
            </w: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базам данных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государственные и муниципальные учреждения культуры,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центральные библиотеки субъектов Российской Федерации,</w:t>
            </w:r>
          </w:p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Минкультуры России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lastRenderedPageBreak/>
              <w:t>1 сентября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октября 2010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2011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января 2012 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1 августа 2012 г.</w:t>
            </w:r>
          </w:p>
        </w:tc>
      </w:tr>
    </w:tbl>
    <w:p w:rsidR="00E230EF" w:rsidRPr="00E230EF" w:rsidRDefault="00E230EF" w:rsidP="00E23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E230EF" w:rsidRPr="00E230EF" w:rsidRDefault="00E230EF" w:rsidP="00E23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E230EF" w:rsidRPr="00E230EF" w:rsidRDefault="00E230EF" w:rsidP="00E230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</w:p>
    <w:p w:rsidR="00E230EF" w:rsidRPr="00E230EF" w:rsidRDefault="00E230EF" w:rsidP="00E230EF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8" w:name="100092"/>
      <w:bookmarkEnd w:id="138"/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Приложение N 2</w:t>
      </w:r>
    </w:p>
    <w:p w:rsidR="00E230EF" w:rsidRPr="00E230EF" w:rsidRDefault="00E230EF" w:rsidP="00E230EF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распоряжению Правительства</w:t>
      </w:r>
    </w:p>
    <w:p w:rsidR="00E230EF" w:rsidRPr="00E230EF" w:rsidRDefault="00E230EF" w:rsidP="00E230EF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Российской Федерации</w:t>
      </w:r>
    </w:p>
    <w:p w:rsidR="00E230EF" w:rsidRPr="00E230EF" w:rsidRDefault="00E230EF" w:rsidP="00E230EF">
      <w:pPr>
        <w:spacing w:after="180" w:line="330" w:lineRule="atLeast"/>
        <w:jc w:val="righ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17 декабря 2009 г. N 1993-р</w:t>
      </w:r>
    </w:p>
    <w:p w:rsidR="00E230EF" w:rsidRPr="00E230EF" w:rsidRDefault="00E230EF" w:rsidP="00E230EF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9" w:name="100093"/>
      <w:bookmarkEnd w:id="139"/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ЭТАПЫ</w:t>
      </w:r>
    </w:p>
    <w:p w:rsidR="00E230EF" w:rsidRP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ПЕРЕХОДА НА ПРЕДОСТАВЛЕНИЕ УСЛУГ (ФУНКЦИЙ)</w:t>
      </w:r>
    </w:p>
    <w:p w:rsidR="00E230EF" w:rsidRPr="00E230EF" w:rsidRDefault="00E230EF" w:rsidP="00E230EF">
      <w:pPr>
        <w:spacing w:after="180" w:line="330" w:lineRule="atLeast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230E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ЭЛЕКТРОННОМ ВИДЕ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3"/>
        <w:gridCol w:w="7119"/>
        <w:gridCol w:w="1743"/>
      </w:tblGrid>
      <w:tr w:rsidR="00E230EF" w:rsidRPr="00E230EF" w:rsidTr="00E230EF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40" w:name="100094"/>
            <w:bookmarkEnd w:id="140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Содержание этапа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Предельные сроки реализации этапа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41" w:name="100095"/>
            <w:bookmarkEnd w:id="141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 этап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размещение информации об услуге (функции) в Сводном реестре государственных и муниципальных услуг (функций) и на Едином портале государственных и муниципальных услуг (функций)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до 1 декабря 2010 г.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42" w:name="100096"/>
            <w:bookmarkEnd w:id="142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II этап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размещение на Едином портале государственных и муниципальных услуг (функций)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до 1 января 2011 г.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43" w:name="100097"/>
            <w:bookmarkEnd w:id="143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III этап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(функций)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до июля 2012 г.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44" w:name="100098"/>
            <w:bookmarkEnd w:id="144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IV этап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обеспечение возможности для заявителей осуществлять с использованием Единого портала государственных и муниципальных услуг (функций) мониторинг хода предоставления услуги (исполнения функции)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до 1 января 2013 г.</w:t>
            </w:r>
          </w:p>
        </w:tc>
      </w:tr>
      <w:tr w:rsidR="00E230EF" w:rsidRPr="00E230EF" w:rsidTr="00E230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bookmarkStart w:id="145" w:name="100099"/>
            <w:bookmarkEnd w:id="145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V этап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обеспечение </w:t>
            </w:r>
            <w:proofErr w:type="gramStart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возможности получения результатов предоставления услуги</w:t>
            </w:r>
            <w:proofErr w:type="gramEnd"/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 xml:space="preserve"> в электронном виде на Едином портале государственных и муниципальных услуг (функций), если это не запрещено федеральным законом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230EF" w:rsidRPr="00E230EF" w:rsidRDefault="00E230EF" w:rsidP="00E230EF">
            <w:pPr>
              <w:spacing w:after="18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</w:pPr>
            <w:r w:rsidRPr="00E230EF">
              <w:rPr>
                <w:rFonts w:ascii="inherit" w:eastAsia="Times New Roman" w:hAnsi="inherit" w:cs="Arial"/>
                <w:color w:val="000000"/>
                <w:sz w:val="23"/>
                <w:szCs w:val="23"/>
                <w:lang w:eastAsia="ru-RU"/>
              </w:rPr>
              <w:t>до 1 января 2014 г.</w:t>
            </w:r>
          </w:p>
        </w:tc>
      </w:tr>
    </w:tbl>
    <w:p w:rsidR="001D08E4" w:rsidRDefault="001D08E4"/>
    <w:sectPr w:rsidR="001D08E4" w:rsidSect="001D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0EF"/>
    <w:rsid w:val="001D08E4"/>
    <w:rsid w:val="003C6AF7"/>
    <w:rsid w:val="00E2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E4"/>
  </w:style>
  <w:style w:type="paragraph" w:styleId="1">
    <w:name w:val="heading 1"/>
    <w:basedOn w:val="a"/>
    <w:link w:val="10"/>
    <w:uiPriority w:val="9"/>
    <w:qFormat/>
    <w:rsid w:val="00E23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E2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30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30E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E2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30EF"/>
  </w:style>
  <w:style w:type="character" w:styleId="a3">
    <w:name w:val="Hyperlink"/>
    <w:basedOn w:val="a0"/>
    <w:uiPriority w:val="99"/>
    <w:semiHidden/>
    <w:unhideWhenUsed/>
    <w:rsid w:val="00E230EF"/>
    <w:rPr>
      <w:color w:val="0000FF"/>
      <w:u w:val="single"/>
    </w:rPr>
  </w:style>
  <w:style w:type="paragraph" w:customStyle="1" w:styleId="pright">
    <w:name w:val="pright"/>
    <w:basedOn w:val="a"/>
    <w:rsid w:val="00E2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30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rasporjazhenie-pravitelstva-rf-ot-17122009-n-1993-r/" TargetMode="External"/><Relationship Id="rId13" Type="http://schemas.openxmlformats.org/officeDocument/2006/relationships/hyperlink" Target="http://legalacts.ru/doc/rasporjazhenie-pravitelstva-rf-ot-17122009-n-1993-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rasporjazhenie-pravitelstva-rf-ot-17122009-n-1993-r/" TargetMode="External"/><Relationship Id="rId12" Type="http://schemas.openxmlformats.org/officeDocument/2006/relationships/hyperlink" Target="http://legalacts.ru/doc/rasporjazhenie-pravitelstva-rf-ot-17122009-n-1993-r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egalacts.ru/doc/rasporjazhenie-pravitelstva-rf-ot-17122009-n-1993-r/" TargetMode="External"/><Relationship Id="rId11" Type="http://schemas.openxmlformats.org/officeDocument/2006/relationships/hyperlink" Target="http://legalacts.ru/doc/rasporjazhenie-pravitelstva-rf-ot-17122009-n-1993-r/" TargetMode="External"/><Relationship Id="rId5" Type="http://schemas.openxmlformats.org/officeDocument/2006/relationships/hyperlink" Target="http://legalacts.ru/doc/rasporjazhenie-pravitelstva-rf-ot-17122009-n-1993-r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egalacts.ru/doc/rasporjazhenie-pravitelstva-rf-ot-17122009-n-1993-r/" TargetMode="External"/><Relationship Id="rId4" Type="http://schemas.openxmlformats.org/officeDocument/2006/relationships/hyperlink" Target="http://legalacts.ru/doc/rasporjazhenie-pravitelstva-rf-ot-17122009-n-1993-r/" TargetMode="External"/><Relationship Id="rId9" Type="http://schemas.openxmlformats.org/officeDocument/2006/relationships/hyperlink" Target="http://legalacts.ru/doc/rasporjazhenie-pravitelstva-rf-ot-17122009-n-1993-r/" TargetMode="External"/><Relationship Id="rId14" Type="http://schemas.openxmlformats.org/officeDocument/2006/relationships/hyperlink" Target="http://legalacts.ru/doc/rasporjazhenie-pravitelstva-rf-ot-17122009-n-1993-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3753</Words>
  <Characters>21394</Characters>
  <Application>Microsoft Office Word</Application>
  <DocSecurity>0</DocSecurity>
  <Lines>178</Lines>
  <Paragraphs>50</Paragraphs>
  <ScaleCrop>false</ScaleCrop>
  <Company>XTreme.ws</Company>
  <LinksUpToDate>false</LinksUpToDate>
  <CharactersWithSpaces>25097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2018-03-12T05:53:00Z</dcterms:created>
  <dcterms:modified xsi:type="dcterms:W3CDTF">2018-03-12T05:54:00Z</dcterms:modified>
</cp:coreProperties>
</file>