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46783" w:rsidRDefault="00000000">
      <w:pPr>
        <w:pStyle w:val="1"/>
        <w:spacing w:before="76"/>
      </w:pPr>
      <w:r>
        <w:t>ТРУДОВОЙ</w:t>
      </w:r>
      <w:r>
        <w:rPr>
          <w:spacing w:val="-1"/>
        </w:rPr>
        <w:t xml:space="preserve"> </w:t>
      </w:r>
      <w:r>
        <w:rPr>
          <w:spacing w:val="-2"/>
        </w:rPr>
        <w:t>ДОГОВОР</w:t>
      </w:r>
    </w:p>
    <w:p w:rsidR="00146783" w:rsidRDefault="00000000">
      <w:pPr>
        <w:pStyle w:val="a3"/>
        <w:ind w:left="0" w:right="7"/>
        <w:jc w:val="center"/>
      </w:pPr>
      <w:r>
        <w:t>Знай</w:t>
      </w:r>
      <w:r>
        <w:rPr>
          <w:spacing w:val="-4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rPr>
          <w:spacing w:val="-2"/>
        </w:rPr>
        <w:t>права</w:t>
      </w:r>
    </w:p>
    <w:p w:rsidR="00146783" w:rsidRDefault="00146783">
      <w:pPr>
        <w:pStyle w:val="a3"/>
        <w:ind w:left="0"/>
        <w:jc w:val="left"/>
      </w:pPr>
    </w:p>
    <w:p w:rsidR="00146783" w:rsidRDefault="00000000">
      <w:pPr>
        <w:pStyle w:val="2"/>
      </w:pPr>
      <w:r>
        <w:t>Ваши</w:t>
      </w:r>
      <w:r>
        <w:rPr>
          <w:spacing w:val="-2"/>
        </w:rPr>
        <w:t xml:space="preserve"> </w:t>
      </w:r>
      <w:r>
        <w:t>трудовые</w:t>
      </w:r>
      <w:r>
        <w:rPr>
          <w:spacing w:val="-2"/>
        </w:rPr>
        <w:t xml:space="preserve"> </w:t>
      </w:r>
      <w:r>
        <w:t>права</w:t>
      </w:r>
      <w:r>
        <w:rPr>
          <w:spacing w:val="-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 xml:space="preserve">быть </w:t>
      </w:r>
      <w:r>
        <w:rPr>
          <w:spacing w:val="-2"/>
        </w:rPr>
        <w:t>нарушены</w:t>
      </w:r>
    </w:p>
    <w:p w:rsidR="00146783" w:rsidRDefault="00000000">
      <w:pPr>
        <w:pStyle w:val="a3"/>
        <w:ind w:left="101" w:right="105" w:firstLine="708"/>
      </w:pPr>
      <w:r>
        <w:t>Если работодатель не спешит подписывать с вами трудовой договор, оформлять приказ о приеме на работу, не требует представить трудовую книжку или сведения о трудовой деятельности, страховое свидетельство обязательного пенсионного страхования (если оно ранее было оформлено) и обещает со дня на день выполнить все эти условия, но каждый раз устанавливает под различными предлогами новые сроки, то ваши трудовые права</w:t>
      </w:r>
      <w:r>
        <w:rPr>
          <w:spacing w:val="-2"/>
        </w:rPr>
        <w:t xml:space="preserve"> </w:t>
      </w:r>
      <w:r>
        <w:t>нарушены.</w:t>
      </w:r>
      <w:r>
        <w:rPr>
          <w:spacing w:val="-2"/>
        </w:rPr>
        <w:t xml:space="preserve"> </w:t>
      </w:r>
      <w:r>
        <w:t>Бывает,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работодатель,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желая</w:t>
      </w:r>
      <w:r>
        <w:rPr>
          <w:spacing w:val="-2"/>
        </w:rPr>
        <w:t xml:space="preserve"> </w:t>
      </w:r>
      <w:r>
        <w:t>обеспечивать</w:t>
      </w:r>
      <w:r>
        <w:rPr>
          <w:spacing w:val="-2"/>
        </w:rPr>
        <w:t xml:space="preserve"> </w:t>
      </w:r>
      <w:r>
        <w:t xml:space="preserve">работника положенными по Трудовому кодексу РФ гарантиями и компенсациями, при приеме на работу прибегает к заключению договора подряда или договора на оказание услуг (гражданско-правового). Такие действия – это скорее сознательная манипуляция, серьезным образом ущемляющая права работников. С вами должен быть заключен именно трудовой договор, в котором должны содержаться положения о подчинении работника правилам внутреннего трудового распорядка, месте и времени выполнения работы, фиксированном размере вознаграждения за труд, условиях труда на рабочем </w:t>
      </w:r>
      <w:r>
        <w:rPr>
          <w:spacing w:val="-2"/>
        </w:rPr>
        <w:t>месте.</w:t>
      </w:r>
    </w:p>
    <w:p w:rsidR="00146783" w:rsidRDefault="00000000">
      <w:pPr>
        <w:pStyle w:val="2"/>
      </w:pPr>
      <w:r>
        <w:t>Оформление</w:t>
      </w:r>
      <w:r>
        <w:rPr>
          <w:spacing w:val="-1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2"/>
        </w:rPr>
        <w:t>работу</w:t>
      </w:r>
    </w:p>
    <w:p w:rsidR="00146783" w:rsidRDefault="00000000">
      <w:pPr>
        <w:pStyle w:val="a3"/>
        <w:ind w:left="101" w:right="106" w:firstLine="708"/>
      </w:pPr>
      <w:r>
        <w:t>Письменный трудовой договор заключается как с постоянными, так и временными работниками, по основному месту работы и при совместительстве, с надомниками и т.п. Работник обязан приступить к исполнению трудовых обязанностей со дня, определенного трудовым договором (если день не оговорен – на следующий рабочий день после вступления договора в силу).</w:t>
      </w:r>
    </w:p>
    <w:p w:rsidR="00146783" w:rsidRDefault="00000000">
      <w:pPr>
        <w:pStyle w:val="a3"/>
        <w:ind w:left="101" w:right="106" w:firstLine="708"/>
      </w:pPr>
      <w:r>
        <w:t>Согласование и четкое определение обязанностей в трудовом договоре необходимо и работодателю и работнику. Работодателю это дает возможность осуществить рациональное распределение работ и</w:t>
      </w:r>
      <w:r>
        <w:rPr>
          <w:spacing w:val="40"/>
        </w:rPr>
        <w:t xml:space="preserve"> </w:t>
      </w:r>
      <w:r>
        <w:t xml:space="preserve">эффективную организацию труда, оценить занятость работника, а для работника создает определенность относительно объема выполняемых работ и его оплаты, гарантирует возможность правильного решения спорных </w:t>
      </w:r>
      <w:r>
        <w:rPr>
          <w:spacing w:val="-2"/>
        </w:rPr>
        <w:t>вопросов.</w:t>
      </w:r>
    </w:p>
    <w:p w:rsidR="00146783" w:rsidRDefault="00000000">
      <w:pPr>
        <w:pStyle w:val="2"/>
      </w:pPr>
      <w:r>
        <w:t>Работник</w:t>
      </w:r>
      <w:r>
        <w:rPr>
          <w:spacing w:val="-3"/>
        </w:rPr>
        <w:t xml:space="preserve"> </w:t>
      </w:r>
      <w:r>
        <w:t>теряет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отсутствии</w:t>
      </w:r>
      <w:r>
        <w:rPr>
          <w:spacing w:val="-2"/>
        </w:rPr>
        <w:t xml:space="preserve"> </w:t>
      </w:r>
      <w:r>
        <w:t>трудового</w:t>
      </w:r>
      <w:r>
        <w:rPr>
          <w:spacing w:val="-1"/>
        </w:rPr>
        <w:t xml:space="preserve"> </w:t>
      </w:r>
      <w:r>
        <w:t xml:space="preserve">договора </w:t>
      </w:r>
      <w:r>
        <w:rPr>
          <w:spacing w:val="-2"/>
        </w:rPr>
        <w:t>право:</w:t>
      </w:r>
    </w:p>
    <w:p w:rsidR="00146783" w:rsidRDefault="00000000">
      <w:pPr>
        <w:pStyle w:val="a3"/>
        <w:ind w:right="106"/>
      </w:pPr>
      <w:r>
        <w:t>на 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146783" w:rsidRDefault="00000000">
      <w:pPr>
        <w:pStyle w:val="a3"/>
        <w:ind w:right="108"/>
      </w:pPr>
      <w:r>
        <w:t>на возмещение вреда здоровью, причиненного в связи с исполнением им трудовых обязанностей, и компенсацию морального вреда;</w:t>
      </w:r>
    </w:p>
    <w:p w:rsidR="00146783" w:rsidRDefault="00000000">
      <w:pPr>
        <w:pStyle w:val="a3"/>
        <w:ind w:right="874"/>
        <w:jc w:val="left"/>
      </w:pPr>
      <w:r>
        <w:t>на</w:t>
      </w:r>
      <w:r>
        <w:rPr>
          <w:spacing w:val="-4"/>
        </w:rPr>
        <w:t xml:space="preserve"> </w:t>
      </w:r>
      <w:r>
        <w:t>выплату</w:t>
      </w:r>
      <w:r>
        <w:rPr>
          <w:spacing w:val="-4"/>
        </w:rPr>
        <w:t xml:space="preserve"> </w:t>
      </w:r>
      <w:r>
        <w:t>заработной</w:t>
      </w:r>
      <w:r>
        <w:rPr>
          <w:spacing w:val="-5"/>
        </w:rPr>
        <w:t xml:space="preserve"> </w:t>
      </w:r>
      <w:r>
        <w:t>платы</w:t>
      </w:r>
      <w:r>
        <w:rPr>
          <w:spacing w:val="-4"/>
        </w:rPr>
        <w:t xml:space="preserve"> </w:t>
      </w:r>
      <w:r>
        <w:t>своевременно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полном</w:t>
      </w:r>
      <w:r>
        <w:rPr>
          <w:spacing w:val="-4"/>
        </w:rPr>
        <w:t xml:space="preserve"> </w:t>
      </w:r>
      <w:r>
        <w:t>объеме; на возмещение командировочных расходов;</w:t>
      </w:r>
    </w:p>
    <w:p w:rsidR="00146783" w:rsidRDefault="00000000">
      <w:pPr>
        <w:pStyle w:val="a3"/>
        <w:jc w:val="left"/>
      </w:pPr>
      <w:r>
        <w:t>на</w:t>
      </w:r>
      <w:r>
        <w:rPr>
          <w:spacing w:val="-2"/>
        </w:rPr>
        <w:t xml:space="preserve"> </w:t>
      </w:r>
      <w:r>
        <w:t>перерыв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отдыха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питания;</w:t>
      </w:r>
    </w:p>
    <w:p w:rsidR="00146783" w:rsidRDefault="00000000">
      <w:pPr>
        <w:pStyle w:val="a3"/>
        <w:ind w:right="1093"/>
        <w:jc w:val="left"/>
      </w:pPr>
      <w:r>
        <w:t>на</w:t>
      </w:r>
      <w:r>
        <w:rPr>
          <w:spacing w:val="-6"/>
        </w:rPr>
        <w:t xml:space="preserve"> </w:t>
      </w:r>
      <w:r>
        <w:t>еженедельные</w:t>
      </w:r>
      <w:r>
        <w:rPr>
          <w:spacing w:val="-6"/>
        </w:rPr>
        <w:t xml:space="preserve"> </w:t>
      </w:r>
      <w:r>
        <w:t>выходные</w:t>
      </w:r>
      <w:r>
        <w:rPr>
          <w:spacing w:val="-6"/>
        </w:rPr>
        <w:t xml:space="preserve"> </w:t>
      </w:r>
      <w:r>
        <w:t>дни,</w:t>
      </w:r>
      <w:r>
        <w:rPr>
          <w:spacing w:val="-6"/>
        </w:rPr>
        <w:t xml:space="preserve"> </w:t>
      </w:r>
      <w:r>
        <w:t>нерабочие</w:t>
      </w:r>
      <w:r>
        <w:rPr>
          <w:spacing w:val="-6"/>
        </w:rPr>
        <w:t xml:space="preserve"> </w:t>
      </w:r>
      <w:r>
        <w:t>праздничные</w:t>
      </w:r>
      <w:r>
        <w:rPr>
          <w:spacing w:val="-7"/>
        </w:rPr>
        <w:t xml:space="preserve"> </w:t>
      </w:r>
      <w:r>
        <w:t>дни; на оплачиваемый ежегодный отпуск;</w:t>
      </w:r>
    </w:p>
    <w:p w:rsidR="00146783" w:rsidRDefault="00146783">
      <w:pPr>
        <w:sectPr w:rsidR="00146783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146783" w:rsidRDefault="00000000">
      <w:pPr>
        <w:pStyle w:val="a3"/>
        <w:spacing w:before="76"/>
      </w:pPr>
      <w:r>
        <w:lastRenderedPageBreak/>
        <w:t>на</w:t>
      </w:r>
      <w:r>
        <w:rPr>
          <w:spacing w:val="-3"/>
        </w:rPr>
        <w:t xml:space="preserve"> </w:t>
      </w:r>
      <w:r>
        <w:t>оплату</w:t>
      </w:r>
      <w:r>
        <w:rPr>
          <w:spacing w:val="-3"/>
        </w:rPr>
        <w:t xml:space="preserve"> </w:t>
      </w:r>
      <w:r>
        <w:t>временной</w:t>
      </w:r>
      <w:r>
        <w:rPr>
          <w:spacing w:val="-3"/>
        </w:rPr>
        <w:t xml:space="preserve"> </w:t>
      </w:r>
      <w:r>
        <w:rPr>
          <w:spacing w:val="-2"/>
        </w:rPr>
        <w:t>нетрудоспособности;</w:t>
      </w:r>
    </w:p>
    <w:p w:rsidR="00146783" w:rsidRDefault="00000000">
      <w:pPr>
        <w:pStyle w:val="a3"/>
      </w:pPr>
      <w:r>
        <w:t>на</w:t>
      </w:r>
      <w:r>
        <w:rPr>
          <w:spacing w:val="-3"/>
        </w:rPr>
        <w:t xml:space="preserve"> </w:t>
      </w:r>
      <w:r>
        <w:t>пособие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беременности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родам,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уходу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rPr>
          <w:spacing w:val="-2"/>
        </w:rPr>
        <w:t>ребенком;</w:t>
      </w:r>
    </w:p>
    <w:p w:rsidR="00146783" w:rsidRDefault="00000000">
      <w:pPr>
        <w:pStyle w:val="a3"/>
        <w:ind w:left="101" w:right="107" w:firstLine="708"/>
      </w:pPr>
      <w:r>
        <w:t xml:space="preserve">на выходное пособие при сокращении численности или штата </w:t>
      </w:r>
      <w:r>
        <w:rPr>
          <w:spacing w:val="-2"/>
        </w:rPr>
        <w:t>работников;</w:t>
      </w:r>
    </w:p>
    <w:p w:rsidR="00146783" w:rsidRDefault="00000000">
      <w:pPr>
        <w:pStyle w:val="a3"/>
      </w:pPr>
      <w:r>
        <w:t>на</w:t>
      </w:r>
      <w:r>
        <w:rPr>
          <w:spacing w:val="-4"/>
        </w:rPr>
        <w:t xml:space="preserve"> </w:t>
      </w:r>
      <w:r>
        <w:t>прочие</w:t>
      </w:r>
      <w:r>
        <w:rPr>
          <w:spacing w:val="-3"/>
        </w:rPr>
        <w:t xml:space="preserve"> </w:t>
      </w:r>
      <w:r>
        <w:t>гарантии,</w:t>
      </w:r>
      <w:r>
        <w:rPr>
          <w:spacing w:val="-2"/>
        </w:rPr>
        <w:t xml:space="preserve"> </w:t>
      </w:r>
      <w:r>
        <w:t>установленные</w:t>
      </w:r>
      <w:r>
        <w:rPr>
          <w:spacing w:val="-2"/>
        </w:rPr>
        <w:t xml:space="preserve"> </w:t>
      </w:r>
      <w:r>
        <w:t>трудовым</w:t>
      </w:r>
      <w:r>
        <w:rPr>
          <w:spacing w:val="-2"/>
        </w:rPr>
        <w:t xml:space="preserve"> законодательством.</w:t>
      </w:r>
    </w:p>
    <w:p w:rsidR="00146783" w:rsidRDefault="00000000">
      <w:pPr>
        <w:pStyle w:val="1"/>
        <w:ind w:left="101" w:right="108"/>
        <w:jc w:val="both"/>
      </w:pPr>
      <w:r>
        <w:t>Контроль и надзор за соблюдением трудового законодательства осуществляется Государственной инспекцией труда и прокуратурой.</w:t>
      </w:r>
    </w:p>
    <w:p w:rsidR="00146783" w:rsidRDefault="00000000">
      <w:pPr>
        <w:pStyle w:val="2"/>
      </w:pPr>
      <w:r>
        <w:t>Что</w:t>
      </w:r>
      <w:r>
        <w:rPr>
          <w:spacing w:val="-5"/>
        </w:rPr>
        <w:t xml:space="preserve"> </w:t>
      </w:r>
      <w:r>
        <w:t>"говорит"</w:t>
      </w:r>
      <w:r>
        <w:rPr>
          <w:spacing w:val="-4"/>
        </w:rPr>
        <w:t xml:space="preserve"> </w:t>
      </w:r>
      <w:r>
        <w:rPr>
          <w:spacing w:val="-2"/>
        </w:rPr>
        <w:t>закон?</w:t>
      </w:r>
    </w:p>
    <w:p w:rsidR="00146783" w:rsidRDefault="00000000">
      <w:pPr>
        <w:pStyle w:val="a3"/>
        <w:ind w:left="101" w:right="106" w:firstLine="708"/>
      </w:pPr>
      <w:r>
        <w:t>Трудовые отношения возникают между работником и работодателем</w:t>
      </w:r>
      <w:r>
        <w:rPr>
          <w:spacing w:val="80"/>
        </w:rPr>
        <w:t xml:space="preserve"> </w:t>
      </w:r>
      <w:r>
        <w:t xml:space="preserve">на основании трудового договора, заключаемого ими в соответствии с Трудовым кодексом РФ. Трудовой договор должен быть составлен в двух экземплярах, каждый из которых подписывается обеими сторонами. Один экземпляр передается работнику, а второй – остается у работодателя. Работодатель обязан оформить с работником, фактически допущенным к работе, трудовой договор в письменной форме не позднее трех рабочих дней (ст. 67 ТК РФ). Прием на работу оформляется трудовым договором. Работодатель вправе издать на основании заключенного трудового договора приказ (распоряжение) о приеме на работу. При приеме на работу (до подписания трудового договора) работодатель обязан ознакомить работника под роспись с </w:t>
      </w:r>
      <w:hyperlink r:id="rId4">
        <w:r>
          <w:t>правилами</w:t>
        </w:r>
      </w:hyperlink>
      <w:r>
        <w:t xml:space="preserve"> внутреннего трудового распорядка, иными локальными нормативными актами, непосредственно связанными с трудовой деятельностью работника, коллективным договором (ст. 68 ТК РФ).</w:t>
      </w:r>
    </w:p>
    <w:p w:rsidR="00146783" w:rsidRDefault="00000000">
      <w:pPr>
        <w:pStyle w:val="a3"/>
        <w:ind w:left="101" w:right="107"/>
      </w:pPr>
      <w:r>
        <w:t xml:space="preserve">Администрация муниципального образования Темрюкский район, отдел по социально-трудовым отношениям, г. Темрюк, ул. Ленина, д. 65, </w:t>
      </w:r>
      <w:proofErr w:type="spellStart"/>
      <w:r>
        <w:t>каб</w:t>
      </w:r>
      <w:proofErr w:type="spellEnd"/>
      <w:r>
        <w:t>. 16, телефон: 8(86148)5-17-37</w:t>
      </w:r>
    </w:p>
    <w:p w:rsidR="00146783" w:rsidRDefault="00000000">
      <w:pPr>
        <w:pStyle w:val="a3"/>
        <w:tabs>
          <w:tab w:val="left" w:pos="2439"/>
          <w:tab w:val="left" w:pos="3797"/>
          <w:tab w:val="left" w:pos="5525"/>
          <w:tab w:val="left" w:pos="7750"/>
          <w:tab w:val="left" w:pos="8577"/>
        </w:tabs>
        <w:ind w:left="101" w:right="107"/>
        <w:jc w:val="left"/>
      </w:pPr>
      <w:r>
        <w:rPr>
          <w:spacing w:val="-2"/>
        </w:rPr>
        <w:t>Государственное</w:t>
      </w:r>
      <w:r>
        <w:tab/>
      </w:r>
      <w:r>
        <w:rPr>
          <w:spacing w:val="-2"/>
        </w:rPr>
        <w:t>казенное</w:t>
      </w:r>
      <w:r>
        <w:tab/>
      </w:r>
      <w:r>
        <w:rPr>
          <w:spacing w:val="-2"/>
        </w:rPr>
        <w:t>учреждение</w:t>
      </w:r>
      <w:r>
        <w:tab/>
      </w:r>
      <w:r>
        <w:rPr>
          <w:spacing w:val="-2"/>
        </w:rPr>
        <w:t>Краснодарского</w:t>
      </w:r>
      <w:r>
        <w:tab/>
      </w:r>
      <w:r>
        <w:rPr>
          <w:spacing w:val="-4"/>
        </w:rPr>
        <w:t>края</w:t>
      </w:r>
      <w:r>
        <w:tab/>
      </w:r>
      <w:r>
        <w:rPr>
          <w:spacing w:val="-2"/>
        </w:rPr>
        <w:t xml:space="preserve">«Центр </w:t>
      </w:r>
      <w:r>
        <w:t>занятости населения Темрюкского района», телефон: 8(86148)5-47-17 телефон "горячей линии" по трудовому законодательству: +7 (861) 252-33-15 сайт: szn.krasnodar.ru, kubzan.ru</w:t>
      </w:r>
    </w:p>
    <w:sectPr w:rsidR="00146783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783"/>
    <w:rsid w:val="00146783"/>
    <w:rsid w:val="001F5E37"/>
    <w:rsid w:val="008A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A6EC15-BB30-47D2-AF7D-482E4C462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" w:right="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01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1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%3DEC5E5CDE20F535A687CB585B7A639183BA2CFEA72C7EB9FF865B60B5CADE816ECD9F4F60C08BC5E4FD77C14A34FA3E239DB6CB50CCK859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643</Words>
  <Characters>3669</Characters>
  <Application>Microsoft Office Word</Application>
  <DocSecurity>0</DocSecurity>
  <Lines>30</Lines>
  <Paragraphs>8</Paragraphs>
  <ScaleCrop>false</ScaleCrop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Худжина Наталья Викторовна</dc:creator>
  <cp:lastModifiedBy>директор</cp:lastModifiedBy>
  <cp:revision>2</cp:revision>
  <dcterms:created xsi:type="dcterms:W3CDTF">2024-06-21T10:13:00Z</dcterms:created>
  <dcterms:modified xsi:type="dcterms:W3CDTF">2024-06-21T10:13:00Z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2024-06-21T00:00:00Z</vt:filetime>
  </property>
  <property fmtid="{D5CDD505-2E9C-101B-9397-08002B2CF9AE}" pid="5" name="Producer">
    <vt:lpwstr>Aspose.Words for .NET 21.3.0</vt:lpwstr>
  </property>
</Properties>
</file>