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953" w:rsidRPr="00354953" w:rsidRDefault="00354953" w:rsidP="0035495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F0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«Неделя экспериментов» в средней группе. День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четвертый.</w:t>
      </w:r>
      <w:r w:rsidRPr="00BF0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BF0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.01.2024</w:t>
      </w:r>
    </w:p>
    <w:p w:rsidR="00421FE9" w:rsidRPr="00354953" w:rsidRDefault="003549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4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25.01.24 года в группе «Непоседы» в рамках тематической недели воспитатель средней группы Редкозубова Л.С. удивила ребят необычными экспериментами. По глазам и лицам детей видно их удивление и восторг.</w:t>
      </w:r>
      <w:r w:rsidRPr="00354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Мыльные пузыри всегда у детей вызывают восторг.</w:t>
      </w:r>
    </w:p>
    <w:p w:rsidR="00354953" w:rsidRDefault="0035495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4017645</wp:posOffset>
            </wp:positionH>
            <wp:positionV relativeFrom="paragraph">
              <wp:posOffset>-1270</wp:posOffset>
            </wp:positionV>
            <wp:extent cx="1890000" cy="2520000"/>
            <wp:effectExtent l="0" t="0" r="0" b="0"/>
            <wp:wrapNone/>
            <wp:docPr id="2" name="Рисунок 2" descr="https://sun9-70.userapi.com/impg/xFiydfkYG_WTLZj3iZscSKIzl_kukbt-igVo-w/bDAgYKQjhv8.jpg?size=960x1280&amp;quality=95&amp;sign=d627527f44910191fc74541882901d2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0.userapi.com/impg/xFiydfkYG_WTLZj3iZscSKIzl_kukbt-igVo-w/bDAgYKQjhv8.jpg?size=960x1280&amp;quality=95&amp;sign=d627527f44910191fc74541882901d2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2764790</wp:posOffset>
            </wp:positionV>
            <wp:extent cx="3360000" cy="2520000"/>
            <wp:effectExtent l="0" t="0" r="0" b="0"/>
            <wp:wrapNone/>
            <wp:docPr id="3" name="Рисунок 3" descr="https://sun9-28.userapi.com/impg/aDiujU0Y2nIQThoGuvWPtm2SAnOJBH1z7mddrQ/m9lO847d8bs.jpg?size=1280x960&amp;quality=95&amp;sign=5b774c3536e2883fde585903f2c9798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8.userapi.com/impg/aDiujU0Y2nIQThoGuvWPtm2SAnOJBH1z7mddrQ/m9lO847d8bs.jpg?size=1280x960&amp;quality=95&amp;sign=5b774c3536e2883fde585903f2c9798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5591810</wp:posOffset>
            </wp:positionV>
            <wp:extent cx="3360000" cy="2520000"/>
            <wp:effectExtent l="0" t="0" r="0" b="0"/>
            <wp:wrapNone/>
            <wp:docPr id="4" name="Рисунок 4" descr="https://sun9-23.userapi.com/impg/XDmFevIPL-iQQWvQ7hd3Z7mDxpArCdYZFjVoUg/wf3M0mbZ2EQ.jpg?size=1280x960&amp;quality=95&amp;sign=3185d0942ccc531b48df36f9e444925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3.userapi.com/impg/XDmFevIPL-iQQWvQ7hd3Z7mDxpArCdYZFjVoUg/wf3M0mbZ2EQ.jpg?size=1280x960&amp;quality=95&amp;sign=3185d0942ccc531b48df36f9e444925e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-668655</wp:posOffset>
            </wp:positionH>
            <wp:positionV relativeFrom="paragraph">
              <wp:posOffset>5589270</wp:posOffset>
            </wp:positionV>
            <wp:extent cx="3360000" cy="2520000"/>
            <wp:effectExtent l="0" t="0" r="0" b="0"/>
            <wp:wrapNone/>
            <wp:docPr id="5" name="Рисунок 5" descr="https://sun9-68.userapi.com/impg/gXibsXa3o9bJKdMYmsRqZGBBzba1Ich8ITqT1w/nBRmr50fK4c.jpg?size=1280x960&amp;quality=95&amp;sign=e004f2ffa67c0db05d9a4d6ca71db4c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8.userapi.com/impg/gXibsXa3o9bJKdMYmsRqZGBBzba1Ich8ITqT1w/nBRmr50fK4c.jpg?size=1280x960&amp;quality=95&amp;sign=e004f2ffa67c0db05d9a4d6ca71db4cd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1889760" cy="2519680"/>
            <wp:effectExtent l="0" t="0" r="0" b="0"/>
            <wp:wrapNone/>
            <wp:docPr id="1" name="Рисунок 1" descr="https://sun9-21.userapi.com/impg/osAdJU48aLOXVmAYBQs_jA7r1esQPBs9iMDZhQ/af4mbeUT6bc.jpg?size=960x1280&amp;quality=95&amp;sign=ca195ed727e22f37418154a4ea84844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1.userapi.com/impg/osAdJU48aLOXVmAYBQs_jA7r1esQPBs9iMDZhQ/af4mbeUT6bc.jpg?size=960x1280&amp;quality=95&amp;sign=ca195ed727e22f37418154a4ea848442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4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CA"/>
    <w:rsid w:val="000B6CCA"/>
    <w:rsid w:val="00354953"/>
    <w:rsid w:val="0042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01142-9C65-4B3D-8874-71B7202B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2</cp:revision>
  <dcterms:created xsi:type="dcterms:W3CDTF">2024-02-23T15:40:00Z</dcterms:created>
  <dcterms:modified xsi:type="dcterms:W3CDTF">2024-02-23T15:46:00Z</dcterms:modified>
</cp:coreProperties>
</file>