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2845A" w14:textId="77777777" w:rsidR="00E508D2" w:rsidRPr="00425DF7" w:rsidRDefault="00E508D2" w:rsidP="00E508D2">
      <w:pPr>
        <w:rPr>
          <w:rFonts w:ascii="PT Astra Serif" w:hAnsi="PT Astra Serif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742"/>
        <w:gridCol w:w="831"/>
        <w:gridCol w:w="4782"/>
      </w:tblGrid>
      <w:tr w:rsidR="00E508D2" w:rsidRPr="00425DF7" w14:paraId="68F136D0" w14:textId="77777777" w:rsidTr="0044339E">
        <w:tc>
          <w:tcPr>
            <w:tcW w:w="3742" w:type="dxa"/>
            <w:shd w:val="clear" w:color="auto" w:fill="auto"/>
          </w:tcPr>
          <w:p w14:paraId="297C59E5" w14:textId="77777777" w:rsidR="00E508D2" w:rsidRPr="00425DF7" w:rsidRDefault="00E508D2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sz w:val="28"/>
                <w:szCs w:val="28"/>
              </w:rPr>
              <w:t>«УТВЕРЖДАЮ»</w:t>
            </w:r>
          </w:p>
          <w:p w14:paraId="229180EF" w14:textId="77777777" w:rsidR="00E508D2" w:rsidRPr="00425DF7" w:rsidRDefault="00E508D2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30C0307" w14:textId="77777777" w:rsidR="00E508D2" w:rsidRPr="00425DF7" w:rsidRDefault="00E508D2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sz w:val="28"/>
                <w:szCs w:val="28"/>
              </w:rPr>
              <w:t>Министр спорта</w:t>
            </w:r>
          </w:p>
          <w:p w14:paraId="3EDCF1D8" w14:textId="77777777" w:rsidR="00E508D2" w:rsidRPr="00425DF7" w:rsidRDefault="00E508D2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sz w:val="28"/>
                <w:szCs w:val="28"/>
              </w:rPr>
              <w:t>Тульской области</w:t>
            </w:r>
          </w:p>
          <w:p w14:paraId="3D36BE31" w14:textId="77777777" w:rsidR="00E508D2" w:rsidRPr="00425DF7" w:rsidRDefault="00E508D2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82B25A7" w14:textId="77777777" w:rsidR="00E508D2" w:rsidRPr="002A0F0F" w:rsidRDefault="002A0F0F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___________ Д.Н. Яковлев</w:t>
            </w:r>
          </w:p>
          <w:p w14:paraId="2A507F4A" w14:textId="77777777" w:rsidR="00E508D2" w:rsidRPr="00425DF7" w:rsidRDefault="00E508D2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D300B07" w14:textId="77777777" w:rsidR="00E508D2" w:rsidRPr="00425DF7" w:rsidRDefault="00E508D2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sz w:val="28"/>
                <w:szCs w:val="28"/>
              </w:rPr>
              <w:t>«__</w:t>
            </w:r>
            <w:proofErr w:type="gramStart"/>
            <w:r w:rsidRPr="00425DF7">
              <w:rPr>
                <w:rFonts w:ascii="PT Astra Serif" w:hAnsi="PT Astra Serif"/>
                <w:b/>
                <w:sz w:val="28"/>
                <w:szCs w:val="28"/>
              </w:rPr>
              <w:t>_»_</w:t>
            </w:r>
            <w:proofErr w:type="gramEnd"/>
            <w:r w:rsidRPr="00425DF7">
              <w:rPr>
                <w:rFonts w:ascii="PT Astra Serif" w:hAnsi="PT Astra Serif"/>
                <w:b/>
                <w:sz w:val="28"/>
                <w:szCs w:val="28"/>
              </w:rPr>
              <w:t>__________ 20___ г.</w:t>
            </w:r>
          </w:p>
        </w:tc>
        <w:tc>
          <w:tcPr>
            <w:tcW w:w="831" w:type="dxa"/>
            <w:shd w:val="clear" w:color="auto" w:fill="auto"/>
          </w:tcPr>
          <w:p w14:paraId="672400E1" w14:textId="77777777" w:rsidR="00E508D2" w:rsidRPr="00425DF7" w:rsidRDefault="00E508D2" w:rsidP="0044339E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2" w:type="dxa"/>
            <w:shd w:val="clear" w:color="auto" w:fill="auto"/>
          </w:tcPr>
          <w:p w14:paraId="6B42A2F5" w14:textId="77777777" w:rsidR="00E508D2" w:rsidRPr="00CB7264" w:rsidRDefault="00E508D2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CB7264">
              <w:rPr>
                <w:rFonts w:ascii="PT Astra Serif" w:hAnsi="PT Astra Serif"/>
                <w:b/>
                <w:sz w:val="28"/>
                <w:szCs w:val="28"/>
              </w:rPr>
              <w:t>«УТВЕРЖДАЮ»</w:t>
            </w:r>
          </w:p>
          <w:p w14:paraId="76728E6E" w14:textId="77777777" w:rsidR="00D35BED" w:rsidRDefault="00E508D2" w:rsidP="00CB7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hAnsi="PT Astra Serif"/>
                <w:b/>
                <w:color w:val="000000"/>
                <w:sz w:val="28"/>
              </w:rPr>
            </w:pPr>
            <w:r w:rsidRPr="00CB7264">
              <w:rPr>
                <w:rFonts w:ascii="PT Astra Serif" w:hAnsi="PT Astra Serif"/>
                <w:b/>
                <w:color w:val="000000"/>
                <w:sz w:val="28"/>
              </w:rPr>
              <w:t>Президент</w:t>
            </w:r>
            <w:r w:rsidR="00D35BED">
              <w:rPr>
                <w:rFonts w:ascii="PT Astra Serif" w:hAnsi="PT Astra Serif"/>
                <w:b/>
                <w:color w:val="000000"/>
                <w:sz w:val="28"/>
              </w:rPr>
              <w:t xml:space="preserve"> ТРОО</w:t>
            </w:r>
          </w:p>
          <w:p w14:paraId="23CF14DD" w14:textId="77777777" w:rsidR="00E508D2" w:rsidRPr="00CB7264" w:rsidRDefault="00CB7264" w:rsidP="00CB7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PT Astra Serif" w:hAnsi="PT Astra Serif"/>
                <w:b/>
                <w:color w:val="000000"/>
                <w:sz w:val="28"/>
              </w:rPr>
            </w:pPr>
            <w:r w:rsidRPr="00CB7264">
              <w:rPr>
                <w:rFonts w:ascii="PT Astra Serif" w:hAnsi="PT Astra Serif"/>
                <w:b/>
                <w:color w:val="000000"/>
                <w:sz w:val="28"/>
              </w:rPr>
              <w:t xml:space="preserve"> </w:t>
            </w:r>
            <w:r w:rsidR="00E508D2" w:rsidRPr="00CB7264">
              <w:rPr>
                <w:rFonts w:ascii="PT Astra Serif" w:hAnsi="PT Astra Serif"/>
                <w:b/>
                <w:color w:val="000000"/>
                <w:sz w:val="28"/>
              </w:rPr>
              <w:t>«Федерация лыжных гонок»</w:t>
            </w:r>
          </w:p>
          <w:p w14:paraId="5A602259" w14:textId="77777777" w:rsidR="00E508D2" w:rsidRPr="00425DF7" w:rsidRDefault="00E508D2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351295C9" w14:textId="77777777" w:rsidR="00D35BED" w:rsidRDefault="00D35BED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509179D" w14:textId="77777777" w:rsidR="00E508D2" w:rsidRPr="00425DF7" w:rsidRDefault="00E508D2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sz w:val="28"/>
                <w:szCs w:val="28"/>
              </w:rPr>
              <w:t xml:space="preserve">___________ </w:t>
            </w:r>
            <w:r w:rsidR="004C6E1C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А.В. </w:t>
            </w: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Богачев </w:t>
            </w:r>
          </w:p>
          <w:p w14:paraId="68DBA279" w14:textId="77777777" w:rsidR="00E508D2" w:rsidRPr="00425DF7" w:rsidRDefault="00E508D2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CF4DDE3" w14:textId="77777777" w:rsidR="00E508D2" w:rsidRPr="00425DF7" w:rsidRDefault="00E508D2" w:rsidP="0044339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sz w:val="28"/>
                <w:szCs w:val="28"/>
              </w:rPr>
              <w:t>«__</w:t>
            </w:r>
            <w:proofErr w:type="gramStart"/>
            <w:r w:rsidRPr="00425DF7">
              <w:rPr>
                <w:rFonts w:ascii="PT Astra Serif" w:hAnsi="PT Astra Serif"/>
                <w:b/>
                <w:sz w:val="28"/>
                <w:szCs w:val="28"/>
              </w:rPr>
              <w:t>_»_</w:t>
            </w:r>
            <w:proofErr w:type="gramEnd"/>
            <w:r w:rsidRPr="00425DF7">
              <w:rPr>
                <w:rFonts w:ascii="PT Astra Serif" w:hAnsi="PT Astra Serif"/>
                <w:b/>
                <w:sz w:val="28"/>
                <w:szCs w:val="28"/>
              </w:rPr>
              <w:t>__________ 20___ г.</w:t>
            </w:r>
          </w:p>
        </w:tc>
      </w:tr>
    </w:tbl>
    <w:p w14:paraId="08D0B23E" w14:textId="77777777" w:rsidR="00E508D2" w:rsidRPr="00425DF7" w:rsidRDefault="00E508D2" w:rsidP="00E508D2">
      <w:pPr>
        <w:jc w:val="both"/>
        <w:rPr>
          <w:rFonts w:ascii="PT Astra Serif" w:hAnsi="PT Astra Serif"/>
          <w:sz w:val="28"/>
          <w:szCs w:val="28"/>
        </w:rPr>
      </w:pPr>
    </w:p>
    <w:p w14:paraId="49529E7C" w14:textId="77777777" w:rsidR="00E508D2" w:rsidRPr="00425DF7" w:rsidRDefault="00E508D2" w:rsidP="00E508D2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196CA1A" w14:textId="77777777" w:rsidR="00E508D2" w:rsidRPr="00425DF7" w:rsidRDefault="00E508D2" w:rsidP="00E508D2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0D3ECC3" w14:textId="77777777" w:rsidR="00E508D2" w:rsidRPr="00425DF7" w:rsidRDefault="00E508D2" w:rsidP="00E508D2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D2EB9DA" w14:textId="77777777" w:rsidR="00E508D2" w:rsidRPr="00425DF7" w:rsidRDefault="00E508D2" w:rsidP="00E508D2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49CAA55" w14:textId="77777777" w:rsidR="00E508D2" w:rsidRPr="00425DF7" w:rsidRDefault="00E508D2" w:rsidP="00E508D2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93F8809" w14:textId="77777777" w:rsidR="00E508D2" w:rsidRPr="00425DF7" w:rsidRDefault="00E508D2" w:rsidP="00E508D2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5529AF5" w14:textId="77777777" w:rsidR="00E508D2" w:rsidRPr="00425DF7" w:rsidRDefault="00E508D2" w:rsidP="00E508D2">
      <w:pPr>
        <w:pStyle w:val="Default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0F931A" w14:textId="77777777" w:rsidR="00E508D2" w:rsidRPr="00425DF7" w:rsidRDefault="00E508D2" w:rsidP="00E508D2">
      <w:pPr>
        <w:pStyle w:val="Default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b/>
          <w:bCs/>
          <w:sz w:val="28"/>
          <w:szCs w:val="28"/>
        </w:rPr>
        <w:t>ПОЛОЖЕНИЕ</w:t>
      </w:r>
    </w:p>
    <w:p w14:paraId="398B2E14" w14:textId="77777777" w:rsidR="00E508D2" w:rsidRDefault="006D46B2" w:rsidP="00E508D2">
      <w:pPr>
        <w:pStyle w:val="Default"/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проведении </w:t>
      </w:r>
      <w:r>
        <w:rPr>
          <w:rFonts w:ascii="PT Astra Serif" w:hAnsi="PT Astra Serif"/>
          <w:sz w:val="28"/>
          <w:szCs w:val="28"/>
          <w:lang w:val="en-US"/>
        </w:rPr>
        <w:t>VI</w:t>
      </w:r>
      <w:r w:rsidRPr="006D46B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этапа кубка Тульской области</w:t>
      </w:r>
      <w:r w:rsidR="00E508D2" w:rsidRPr="00425DF7">
        <w:rPr>
          <w:rFonts w:ascii="PT Astra Serif" w:hAnsi="PT Astra Serif"/>
          <w:sz w:val="28"/>
          <w:szCs w:val="28"/>
        </w:rPr>
        <w:t xml:space="preserve"> по лыжным гонкам</w:t>
      </w:r>
      <w:r w:rsidR="00FB4C19">
        <w:rPr>
          <w:rFonts w:ascii="PT Astra Serif" w:hAnsi="PT Astra Serif"/>
          <w:sz w:val="28"/>
          <w:szCs w:val="28"/>
        </w:rPr>
        <w:t>.</w:t>
      </w:r>
    </w:p>
    <w:p w14:paraId="2B7382BE" w14:textId="77777777" w:rsidR="009E1236" w:rsidRPr="00425DF7" w:rsidRDefault="009E1236" w:rsidP="00E508D2">
      <w:pPr>
        <w:pStyle w:val="Default"/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A67112">
        <w:rPr>
          <w:rFonts w:ascii="PT Astra Serif" w:hAnsi="PT Astra Serif"/>
          <w:sz w:val="28"/>
          <w:szCs w:val="28"/>
        </w:rPr>
        <w:t>Лыжная гонка, посвященная</w:t>
      </w:r>
      <w:r w:rsidR="007B472C">
        <w:rPr>
          <w:rFonts w:ascii="PT Astra Serif" w:hAnsi="PT Astra Serif"/>
          <w:sz w:val="28"/>
          <w:szCs w:val="28"/>
        </w:rPr>
        <w:t xml:space="preserve"> </w:t>
      </w:r>
      <w:r w:rsidR="00A67112">
        <w:rPr>
          <w:rFonts w:ascii="PT Astra Serif" w:hAnsi="PT Astra Serif"/>
          <w:sz w:val="28"/>
          <w:szCs w:val="28"/>
        </w:rPr>
        <w:t>П</w:t>
      </w:r>
      <w:r w:rsidR="007B472C">
        <w:rPr>
          <w:rFonts w:ascii="PT Astra Serif" w:hAnsi="PT Astra Serif"/>
          <w:sz w:val="28"/>
          <w:szCs w:val="28"/>
        </w:rPr>
        <w:t>амяти Заслуженного тренера России, Мастера спорта СССР В.Н. Шубякина и Мастера спорта СССР Г.Н. Шубякиной»</w:t>
      </w:r>
    </w:p>
    <w:p w14:paraId="096B85D3" w14:textId="77777777" w:rsidR="00E508D2" w:rsidRPr="00425DF7" w:rsidRDefault="00E508D2" w:rsidP="00E508D2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7CF9981C" w14:textId="77777777" w:rsidR="00E508D2" w:rsidRPr="00425DF7" w:rsidRDefault="00E508D2" w:rsidP="00E508D2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0E4D6DAD" w14:textId="77777777" w:rsidR="00E508D2" w:rsidRPr="00425DF7" w:rsidRDefault="00E508D2" w:rsidP="00E508D2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4B7530EE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69E3054E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>по виду спорта «</w:t>
      </w:r>
      <w:r w:rsidR="00D35BED">
        <w:rPr>
          <w:rFonts w:ascii="PT Astra Serif" w:hAnsi="PT Astra Serif"/>
          <w:sz w:val="28"/>
          <w:szCs w:val="28"/>
        </w:rPr>
        <w:t>Лыжные гонки» на 2022</w:t>
      </w:r>
      <w:r w:rsidRPr="00425DF7">
        <w:rPr>
          <w:rFonts w:ascii="PT Astra Serif" w:hAnsi="PT Astra Serif"/>
          <w:sz w:val="28"/>
          <w:szCs w:val="28"/>
        </w:rPr>
        <w:t xml:space="preserve"> год</w:t>
      </w:r>
    </w:p>
    <w:p w14:paraId="454F824A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16"/>
          <w:szCs w:val="16"/>
        </w:rPr>
      </w:pPr>
      <w:r w:rsidRPr="00425DF7">
        <w:rPr>
          <w:rFonts w:ascii="PT Astra Serif" w:hAnsi="PT Astra Serif"/>
          <w:sz w:val="16"/>
          <w:szCs w:val="16"/>
        </w:rPr>
        <w:t>наименование вида спорта в соответствии с ВРВС</w:t>
      </w:r>
    </w:p>
    <w:p w14:paraId="16461B84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1A9A4722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 xml:space="preserve">номер-код вида </w:t>
      </w:r>
      <w:r w:rsidR="00E508D2" w:rsidRPr="00425DF7">
        <w:rPr>
          <w:rFonts w:ascii="PT Astra Serif" w:hAnsi="PT Astra Serif"/>
          <w:sz w:val="28"/>
          <w:szCs w:val="28"/>
        </w:rPr>
        <w:t>спорта: 0310005611Я</w:t>
      </w:r>
    </w:p>
    <w:p w14:paraId="2BA7B553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16"/>
          <w:szCs w:val="16"/>
        </w:rPr>
      </w:pPr>
      <w:r w:rsidRPr="00425DF7">
        <w:rPr>
          <w:rFonts w:ascii="PT Astra Serif" w:hAnsi="PT Astra Serif"/>
          <w:sz w:val="16"/>
          <w:szCs w:val="16"/>
        </w:rPr>
        <w:t>номер-код вида спорта в соответствии с ВРВС</w:t>
      </w:r>
    </w:p>
    <w:p w14:paraId="5BE4000D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54E2D6D3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1D585045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600C24F5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4CF2A631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13DE81D1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5A26E480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2118D779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510EEFAF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450DE54A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4122241F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55D083BD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3B5AD8A1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273572B4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</w:p>
    <w:p w14:paraId="487E318A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b/>
          <w:sz w:val="28"/>
          <w:szCs w:val="28"/>
        </w:rPr>
      </w:pPr>
      <w:r w:rsidRPr="00425DF7">
        <w:rPr>
          <w:rFonts w:ascii="PT Astra Serif" w:hAnsi="PT Astra Serif"/>
          <w:b/>
          <w:sz w:val="28"/>
          <w:szCs w:val="28"/>
        </w:rPr>
        <w:t>Тульская область</w:t>
      </w:r>
    </w:p>
    <w:p w14:paraId="2C3F6648" w14:textId="77777777" w:rsidR="001D7950" w:rsidRPr="00425DF7" w:rsidRDefault="00E508D2" w:rsidP="00E508D2">
      <w:pPr>
        <w:pStyle w:val="Default"/>
        <w:spacing w:line="264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br w:type="page"/>
      </w:r>
      <w:r w:rsidR="001D7950" w:rsidRPr="00425DF7">
        <w:rPr>
          <w:rFonts w:ascii="PT Astra Serif" w:hAnsi="PT Astra Serif"/>
          <w:b/>
          <w:bCs/>
          <w:sz w:val="28"/>
          <w:szCs w:val="28"/>
        </w:rPr>
        <w:lastRenderedPageBreak/>
        <w:t>I. ОБЩИЕ ПОЛОЖЕНИЯ</w:t>
      </w:r>
    </w:p>
    <w:p w14:paraId="1743A842" w14:textId="77777777" w:rsidR="00696E5F" w:rsidRPr="00425DF7" w:rsidRDefault="00696E5F" w:rsidP="00E508D2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99AA620" w14:textId="77777777" w:rsidR="0077513E" w:rsidRPr="00425DF7" w:rsidRDefault="001D7950" w:rsidP="00E508D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firstLine="709"/>
        <w:jc w:val="both"/>
        <w:rPr>
          <w:rFonts w:ascii="PT Astra Serif" w:hAnsi="PT Astra Serif"/>
          <w:b/>
          <w:color w:val="000000"/>
          <w:sz w:val="28"/>
        </w:rPr>
      </w:pPr>
      <w:r w:rsidRPr="00425DF7">
        <w:rPr>
          <w:rFonts w:ascii="PT Astra Serif" w:hAnsi="PT Astra Serif"/>
          <w:sz w:val="28"/>
          <w:szCs w:val="28"/>
        </w:rPr>
        <w:t>1.1</w:t>
      </w:r>
      <w:r w:rsidR="0077513E" w:rsidRPr="00425DF7">
        <w:rPr>
          <w:rFonts w:ascii="PT Astra Serif" w:hAnsi="PT Astra Serif"/>
          <w:sz w:val="28"/>
          <w:szCs w:val="28"/>
        </w:rPr>
        <w:t xml:space="preserve"> Региональные официальные спортивные соревнования (далее – спортивные соревнования) </w:t>
      </w:r>
      <w:r w:rsidR="0077513E" w:rsidRPr="00425DF7">
        <w:rPr>
          <w:rFonts w:ascii="PT Astra Serif" w:hAnsi="PT Astra Serif"/>
          <w:sz w:val="28"/>
          <w:szCs w:val="28"/>
          <w:lang w:val="x-none"/>
        </w:rPr>
        <w:t>включен</w:t>
      </w:r>
      <w:r w:rsidR="0077513E" w:rsidRPr="00425DF7">
        <w:rPr>
          <w:rFonts w:ascii="PT Astra Serif" w:hAnsi="PT Astra Serif"/>
          <w:sz w:val="28"/>
          <w:szCs w:val="28"/>
        </w:rPr>
        <w:t>ы</w:t>
      </w:r>
      <w:r w:rsidR="0077513E" w:rsidRPr="00425DF7">
        <w:rPr>
          <w:rFonts w:ascii="PT Astra Serif" w:hAnsi="PT Astra Serif"/>
          <w:sz w:val="28"/>
          <w:szCs w:val="28"/>
          <w:lang w:val="x-none"/>
        </w:rPr>
        <w:t xml:space="preserve"> в настоящее Положение на основании предложения </w:t>
      </w:r>
      <w:r w:rsidR="00E508D2" w:rsidRPr="00425DF7">
        <w:rPr>
          <w:rFonts w:ascii="PT Astra Serif" w:hAnsi="PT Astra Serif"/>
          <w:color w:val="000000"/>
          <w:sz w:val="28"/>
        </w:rPr>
        <w:t>Тульская региональная общественная организация «Федерация лыжных гонок»</w:t>
      </w:r>
      <w:r w:rsidR="0077513E" w:rsidRPr="00425DF7">
        <w:rPr>
          <w:rFonts w:ascii="PT Astra Serif" w:hAnsi="PT Astra Serif"/>
          <w:color w:val="000000"/>
          <w:sz w:val="28"/>
          <w:szCs w:val="28"/>
        </w:rPr>
        <w:t xml:space="preserve"> (далее - </w:t>
      </w:r>
      <w:r w:rsidR="00E508D2" w:rsidRPr="00425DF7">
        <w:rPr>
          <w:rFonts w:ascii="PT Astra Serif" w:hAnsi="PT Astra Serif"/>
          <w:color w:val="000000"/>
          <w:sz w:val="28"/>
        </w:rPr>
        <w:t>Федерация лыжных гонок)</w:t>
      </w:r>
      <w:r w:rsidR="00E508D2" w:rsidRPr="00425DF7">
        <w:rPr>
          <w:rFonts w:ascii="PT Astra Serif" w:hAnsi="PT Astra Serif"/>
          <w:sz w:val="28"/>
          <w:szCs w:val="28"/>
          <w:lang w:val="x-none"/>
        </w:rPr>
        <w:t xml:space="preserve"> </w:t>
      </w:r>
      <w:r w:rsidR="0077513E" w:rsidRPr="00425DF7">
        <w:rPr>
          <w:rFonts w:ascii="PT Astra Serif" w:hAnsi="PT Astra Serif"/>
          <w:sz w:val="28"/>
          <w:szCs w:val="28"/>
          <w:lang w:val="x-none"/>
        </w:rPr>
        <w:t>(</w:t>
      </w:r>
      <w:r w:rsidR="0077513E" w:rsidRPr="00425DF7">
        <w:rPr>
          <w:rFonts w:ascii="PT Astra Serif" w:hAnsi="PT Astra Serif"/>
          <w:sz w:val="28"/>
          <w:szCs w:val="28"/>
        </w:rPr>
        <w:t xml:space="preserve">документ государственной аккредитации </w:t>
      </w:r>
      <w:r w:rsidR="00E508D2" w:rsidRPr="00425DF7">
        <w:rPr>
          <w:rFonts w:ascii="PT Astra Serif" w:hAnsi="PT Astra Serif"/>
          <w:sz w:val="28"/>
          <w:szCs w:val="28"/>
        </w:rPr>
        <w:br/>
      </w:r>
      <w:r w:rsidR="0077513E" w:rsidRPr="00425DF7">
        <w:rPr>
          <w:rFonts w:ascii="PT Astra Serif" w:hAnsi="PT Astra Serif"/>
          <w:sz w:val="28"/>
          <w:szCs w:val="28"/>
          <w:lang w:val="x-none"/>
        </w:rPr>
        <w:t xml:space="preserve">от </w:t>
      </w:r>
      <w:r w:rsidR="00E508D2" w:rsidRPr="00425DF7">
        <w:rPr>
          <w:rFonts w:ascii="PT Astra Serif" w:hAnsi="PT Astra Serif"/>
          <w:sz w:val="28"/>
          <w:szCs w:val="28"/>
        </w:rPr>
        <w:t>13.12.2018</w:t>
      </w:r>
      <w:r w:rsidR="0077513E" w:rsidRPr="00425DF7">
        <w:rPr>
          <w:rFonts w:ascii="PT Astra Serif" w:hAnsi="PT Astra Serif"/>
          <w:sz w:val="28"/>
          <w:szCs w:val="28"/>
        </w:rPr>
        <w:t xml:space="preserve"> №</w:t>
      </w:r>
      <w:r w:rsidR="00E508D2" w:rsidRPr="00425DF7">
        <w:rPr>
          <w:rFonts w:ascii="PT Astra Serif" w:hAnsi="PT Astra Serif"/>
          <w:sz w:val="28"/>
          <w:szCs w:val="28"/>
        </w:rPr>
        <w:t xml:space="preserve"> 143-осн</w:t>
      </w:r>
      <w:r w:rsidR="0077513E" w:rsidRPr="00425DF7">
        <w:rPr>
          <w:rFonts w:ascii="PT Astra Serif" w:hAnsi="PT Astra Serif"/>
          <w:sz w:val="28"/>
          <w:szCs w:val="28"/>
          <w:lang w:val="x-none"/>
        </w:rPr>
        <w:t>)</w:t>
      </w:r>
      <w:r w:rsidR="0077513E" w:rsidRPr="00425DF7">
        <w:rPr>
          <w:rFonts w:ascii="PT Astra Serif" w:hAnsi="PT Astra Serif"/>
          <w:sz w:val="28"/>
          <w:szCs w:val="28"/>
        </w:rPr>
        <w:t xml:space="preserve">, в соответствии с Единым календарным планом региональных, межрегиональных, всероссийских и международных физкультурных мероприятий и спортивных мероприятий на </w:t>
      </w:r>
      <w:r w:rsidR="00975DF9">
        <w:rPr>
          <w:rFonts w:ascii="PT Astra Serif" w:hAnsi="PT Astra Serif"/>
          <w:sz w:val="28"/>
          <w:szCs w:val="28"/>
        </w:rPr>
        <w:t>2022</w:t>
      </w:r>
      <w:r w:rsidR="0077513E" w:rsidRPr="00425DF7">
        <w:rPr>
          <w:rFonts w:ascii="PT Astra Serif" w:hAnsi="PT Astra Serif"/>
          <w:sz w:val="28"/>
          <w:szCs w:val="28"/>
        </w:rPr>
        <w:t xml:space="preserve"> год, утвержденным министерством спорта Тульской области.</w:t>
      </w:r>
    </w:p>
    <w:p w14:paraId="5CE3CB4D" w14:textId="77777777" w:rsidR="0077513E" w:rsidRPr="00425DF7" w:rsidRDefault="0077513E" w:rsidP="00E508D2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>Спортивные соревнования проводятся в соответствии с</w:t>
      </w:r>
      <w:r w:rsidR="00E508D2" w:rsidRPr="00425DF7">
        <w:rPr>
          <w:rFonts w:ascii="PT Astra Serif" w:hAnsi="PT Astra Serif"/>
          <w:sz w:val="28"/>
          <w:szCs w:val="28"/>
        </w:rPr>
        <w:t xml:space="preserve"> правилами вида спорта «лыжные гонки</w:t>
      </w:r>
      <w:r w:rsidRPr="00425DF7">
        <w:rPr>
          <w:rFonts w:ascii="PT Astra Serif" w:hAnsi="PT Astra Serif"/>
          <w:sz w:val="28"/>
          <w:szCs w:val="28"/>
        </w:rPr>
        <w:t xml:space="preserve">», утвержденными приказом Министерства спорта Российской Федерации от </w:t>
      </w:r>
      <w:r w:rsidR="00E508D2" w:rsidRPr="00425DF7">
        <w:rPr>
          <w:rFonts w:ascii="PT Astra Serif" w:hAnsi="PT Astra Serif"/>
          <w:sz w:val="28"/>
          <w:szCs w:val="28"/>
        </w:rPr>
        <w:t>1 ноября 2017 года</w:t>
      </w:r>
      <w:r w:rsidRPr="00425DF7">
        <w:rPr>
          <w:rFonts w:ascii="PT Astra Serif" w:hAnsi="PT Astra Serif"/>
          <w:sz w:val="28"/>
          <w:szCs w:val="28"/>
        </w:rPr>
        <w:t xml:space="preserve"> № </w:t>
      </w:r>
      <w:r w:rsidR="00E508D2" w:rsidRPr="00425DF7">
        <w:rPr>
          <w:rFonts w:ascii="PT Astra Serif" w:hAnsi="PT Astra Serif"/>
          <w:sz w:val="28"/>
          <w:szCs w:val="28"/>
        </w:rPr>
        <w:t>949</w:t>
      </w:r>
      <w:r w:rsidRPr="00425DF7">
        <w:rPr>
          <w:rFonts w:ascii="PT Astra Serif" w:hAnsi="PT Astra Serif"/>
          <w:sz w:val="28"/>
          <w:szCs w:val="28"/>
        </w:rPr>
        <w:t>.</w:t>
      </w:r>
    </w:p>
    <w:p w14:paraId="29FB3339" w14:textId="77777777" w:rsidR="0077513E" w:rsidRPr="00425DF7" w:rsidRDefault="0077513E" w:rsidP="00E508D2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425DF7">
        <w:rPr>
          <w:rFonts w:ascii="PT Astra Serif" w:hAnsi="PT Astra Serif"/>
          <w:sz w:val="28"/>
          <w:szCs w:val="28"/>
        </w:rPr>
        <w:t xml:space="preserve">Обработка персональных данных участников спортивных соревнований осуществляется в соответствии с Федеральным законом от 27 июня 2006 года № 152-ФЗ «О персональных данных».    </w:t>
      </w:r>
    </w:p>
    <w:p w14:paraId="24E8DAEA" w14:textId="77777777" w:rsidR="0077513E" w:rsidRPr="00425DF7" w:rsidRDefault="001D7950" w:rsidP="00E508D2">
      <w:pPr>
        <w:pStyle w:val="Default"/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>1.2.</w:t>
      </w:r>
      <w:r w:rsidR="0077513E" w:rsidRPr="00425DF7">
        <w:rPr>
          <w:rFonts w:ascii="PT Astra Serif" w:hAnsi="PT Astra Serif"/>
          <w:sz w:val="28"/>
          <w:szCs w:val="28"/>
        </w:rPr>
        <w:t xml:space="preserve"> </w:t>
      </w:r>
      <w:r w:rsidRPr="00425DF7">
        <w:rPr>
          <w:rFonts w:ascii="PT Astra Serif" w:hAnsi="PT Astra Serif"/>
          <w:sz w:val="28"/>
          <w:szCs w:val="28"/>
        </w:rPr>
        <w:t xml:space="preserve"> </w:t>
      </w:r>
      <w:r w:rsidR="0077513E" w:rsidRPr="00425DF7">
        <w:rPr>
          <w:rFonts w:ascii="PT Astra Serif" w:hAnsi="PT Astra Serif"/>
          <w:sz w:val="28"/>
          <w:szCs w:val="28"/>
        </w:rPr>
        <w:t>Задачами проведения спортивных соревнований являются:</w:t>
      </w:r>
    </w:p>
    <w:p w14:paraId="1423083F" w14:textId="77777777" w:rsidR="00EC52CB" w:rsidRPr="00425DF7" w:rsidRDefault="00EC52CB" w:rsidP="00E508D2">
      <w:pPr>
        <w:pStyle w:val="Default"/>
        <w:numPr>
          <w:ilvl w:val="0"/>
          <w:numId w:val="7"/>
        </w:numPr>
        <w:spacing w:line="264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>в</w:t>
      </w:r>
      <w:r w:rsidR="0077513E" w:rsidRPr="00425DF7">
        <w:rPr>
          <w:rFonts w:ascii="PT Astra Serif" w:hAnsi="PT Astra Serif"/>
          <w:sz w:val="28"/>
          <w:szCs w:val="28"/>
        </w:rPr>
        <w:t xml:space="preserve">ыявления сильнейших спортсменов </w:t>
      </w:r>
      <w:r w:rsidRPr="00425DF7">
        <w:rPr>
          <w:rFonts w:ascii="PT Astra Serif" w:hAnsi="PT Astra Serif"/>
          <w:sz w:val="28"/>
          <w:szCs w:val="28"/>
        </w:rPr>
        <w:t>для формирования списка кандидатов в сборную команду Тульской области;</w:t>
      </w:r>
    </w:p>
    <w:p w14:paraId="1F000612" w14:textId="77777777" w:rsidR="00EC52CB" w:rsidRPr="00425DF7" w:rsidRDefault="00EC52CB" w:rsidP="00E508D2">
      <w:pPr>
        <w:pStyle w:val="Default"/>
        <w:numPr>
          <w:ilvl w:val="0"/>
          <w:numId w:val="7"/>
        </w:numPr>
        <w:spacing w:line="264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>подготовка спортивной сборной команды Тульской области к межрегиональным, всероссийским и международным соревнованиям;</w:t>
      </w:r>
    </w:p>
    <w:p w14:paraId="5EF5A852" w14:textId="77777777" w:rsidR="0077513E" w:rsidRPr="00425DF7" w:rsidRDefault="0077513E" w:rsidP="00E508D2">
      <w:pPr>
        <w:pStyle w:val="Default"/>
        <w:numPr>
          <w:ilvl w:val="0"/>
          <w:numId w:val="7"/>
        </w:numPr>
        <w:spacing w:line="264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 xml:space="preserve">повышение спортивного мастерства занимающихся </w:t>
      </w:r>
      <w:r w:rsidR="00E508D2" w:rsidRPr="00425DF7">
        <w:rPr>
          <w:rFonts w:ascii="PT Astra Serif" w:hAnsi="PT Astra Serif"/>
          <w:sz w:val="28"/>
          <w:szCs w:val="28"/>
        </w:rPr>
        <w:t>лыжными гонками</w:t>
      </w:r>
      <w:r w:rsidRPr="00425DF7">
        <w:rPr>
          <w:rFonts w:ascii="PT Astra Serif" w:hAnsi="PT Astra Serif"/>
          <w:sz w:val="28"/>
          <w:szCs w:val="28"/>
        </w:rPr>
        <w:t>;</w:t>
      </w:r>
    </w:p>
    <w:p w14:paraId="11472C15" w14:textId="77777777" w:rsidR="00EC52CB" w:rsidRPr="00425DF7" w:rsidRDefault="00EC52CB" w:rsidP="00E508D2">
      <w:pPr>
        <w:pStyle w:val="Default"/>
        <w:numPr>
          <w:ilvl w:val="0"/>
          <w:numId w:val="7"/>
        </w:numPr>
        <w:spacing w:line="264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>в</w:t>
      </w:r>
      <w:r w:rsidR="0077513E" w:rsidRPr="00425DF7">
        <w:rPr>
          <w:rFonts w:ascii="PT Astra Serif" w:hAnsi="PT Astra Serif"/>
          <w:sz w:val="28"/>
          <w:szCs w:val="28"/>
        </w:rPr>
        <w:t>ыполнение разрядных требований согласно требованиям, действующей ЕВСК для присвоения спортивных разрядов</w:t>
      </w:r>
      <w:r w:rsidRPr="00425DF7">
        <w:rPr>
          <w:rFonts w:ascii="PT Astra Serif" w:hAnsi="PT Astra Serif"/>
          <w:sz w:val="28"/>
          <w:szCs w:val="28"/>
        </w:rPr>
        <w:t>;</w:t>
      </w:r>
    </w:p>
    <w:p w14:paraId="7272D062" w14:textId="77777777" w:rsidR="001D7950" w:rsidRPr="00425DF7" w:rsidRDefault="00EC52CB" w:rsidP="00E508D2">
      <w:pPr>
        <w:pStyle w:val="Default"/>
        <w:numPr>
          <w:ilvl w:val="0"/>
          <w:numId w:val="7"/>
        </w:numPr>
        <w:spacing w:line="264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>подготовка спортивного резерва</w:t>
      </w:r>
      <w:r w:rsidR="0077513E" w:rsidRPr="00425DF7">
        <w:rPr>
          <w:rFonts w:ascii="PT Astra Serif" w:hAnsi="PT Astra Serif"/>
          <w:sz w:val="28"/>
          <w:szCs w:val="28"/>
        </w:rPr>
        <w:t>.</w:t>
      </w:r>
    </w:p>
    <w:p w14:paraId="39B126A1" w14:textId="77777777" w:rsidR="001D7950" w:rsidRPr="00425DF7" w:rsidRDefault="00E02D55" w:rsidP="00E508D2">
      <w:pPr>
        <w:pStyle w:val="ab"/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>1.3</w:t>
      </w:r>
      <w:r w:rsidR="001D7950" w:rsidRPr="00425DF7">
        <w:rPr>
          <w:rFonts w:ascii="PT Astra Serif" w:hAnsi="PT Astra Serif"/>
          <w:sz w:val="28"/>
          <w:szCs w:val="28"/>
        </w:rPr>
        <w:t xml:space="preserve">. </w:t>
      </w:r>
      <w:r w:rsidR="00EC52CB" w:rsidRPr="00425DF7">
        <w:rPr>
          <w:rFonts w:ascii="PT Astra Serif" w:hAnsi="PT Astra Serif"/>
          <w:sz w:val="28"/>
          <w:szCs w:val="28"/>
        </w:rPr>
        <w:t>Запрещается оказывать противоправное влияние на результаты спортивных соревнований.</w:t>
      </w:r>
      <w:r w:rsidR="00D3444D" w:rsidRPr="00425DF7">
        <w:rPr>
          <w:rFonts w:ascii="PT Astra Serif" w:hAnsi="PT Astra Serif"/>
          <w:sz w:val="28"/>
          <w:szCs w:val="28"/>
          <w:lang w:val="ru-RU"/>
        </w:rPr>
        <w:t xml:space="preserve"> Запрещается </w:t>
      </w:r>
      <w:r w:rsidR="00EC52CB" w:rsidRPr="00425DF7">
        <w:rPr>
          <w:rFonts w:ascii="PT Astra Serif" w:hAnsi="PT Astra Serif"/>
          <w:sz w:val="28"/>
          <w:szCs w:val="28"/>
        </w:rPr>
        <w:t>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</w:t>
      </w:r>
      <w:r w:rsidR="00EC52CB" w:rsidRPr="00425DF7">
        <w:rPr>
          <w:rFonts w:ascii="PT Astra Serif" w:hAnsi="PT Astra Serif"/>
          <w:sz w:val="28"/>
          <w:szCs w:val="28"/>
          <w:lang w:val="ru-RU"/>
        </w:rPr>
        <w:t>,</w:t>
      </w:r>
      <w:r w:rsidR="00EC52CB" w:rsidRPr="00425DF7">
        <w:rPr>
          <w:rFonts w:ascii="PT Astra Serif" w:hAnsi="PT Astra Serif"/>
          <w:sz w:val="28"/>
          <w:szCs w:val="28"/>
        </w:rPr>
        <w:t xml:space="preserve"> установленными пунктом 3 части 4 статьи</w:t>
      </w:r>
      <w:r w:rsidR="00D3444D" w:rsidRPr="00425DF7">
        <w:rPr>
          <w:rFonts w:ascii="PT Astra Serif" w:hAnsi="PT Astra Serif"/>
          <w:sz w:val="28"/>
          <w:szCs w:val="28"/>
        </w:rPr>
        <w:t xml:space="preserve"> 26.2. Федерального закона от 4 </w:t>
      </w:r>
      <w:r w:rsidR="00EC52CB" w:rsidRPr="00425DF7">
        <w:rPr>
          <w:rFonts w:ascii="PT Astra Serif" w:hAnsi="PT Astra Serif"/>
          <w:sz w:val="28"/>
          <w:szCs w:val="28"/>
        </w:rPr>
        <w:t>декабря 2007 года №329-ФЗ «О физической культуре и спорте в Российской Федерации».</w:t>
      </w:r>
    </w:p>
    <w:p w14:paraId="5C23BF09" w14:textId="77777777" w:rsidR="00E02D55" w:rsidRPr="00425DF7" w:rsidRDefault="00E02D55" w:rsidP="00E508D2">
      <w:pPr>
        <w:pStyle w:val="Default"/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>1.4</w:t>
      </w:r>
      <w:r w:rsidR="00EC52CB" w:rsidRPr="00425DF7">
        <w:rPr>
          <w:rFonts w:ascii="PT Astra Serif" w:hAnsi="PT Astra Serif"/>
          <w:sz w:val="28"/>
          <w:szCs w:val="28"/>
        </w:rPr>
        <w:t xml:space="preserve">. Настоящее Положение регулирует вопросы, связанные с организацией и </w:t>
      </w:r>
      <w:proofErr w:type="gramStart"/>
      <w:r w:rsidR="00EC52CB" w:rsidRPr="00425DF7">
        <w:rPr>
          <w:rFonts w:ascii="PT Astra Serif" w:hAnsi="PT Astra Serif"/>
          <w:sz w:val="28"/>
          <w:szCs w:val="28"/>
        </w:rPr>
        <w:t>проведением данных спортивных соревнований</w:t>
      </w:r>
      <w:proofErr w:type="gramEnd"/>
      <w:r w:rsidR="00EC52CB" w:rsidRPr="00425DF7">
        <w:rPr>
          <w:rFonts w:ascii="PT Astra Serif" w:hAnsi="PT Astra Serif"/>
          <w:sz w:val="28"/>
          <w:szCs w:val="28"/>
        </w:rPr>
        <w:t xml:space="preserve"> и является основанием для командирования спортсменов, тренеров, представителей и судей на спортивные соревнования органами исполнительной власти субъектов Российской Федерации в области физической культуры и спорта.</w:t>
      </w:r>
    </w:p>
    <w:p w14:paraId="6264A039" w14:textId="77777777" w:rsidR="00696E5F" w:rsidRPr="00425DF7" w:rsidRDefault="00696E5F" w:rsidP="00E508D2">
      <w:pPr>
        <w:pStyle w:val="Default"/>
        <w:spacing w:line="264" w:lineRule="auto"/>
        <w:ind w:firstLine="709"/>
        <w:rPr>
          <w:rFonts w:ascii="PT Astra Serif" w:hAnsi="PT Astra Serif"/>
          <w:b/>
          <w:bCs/>
          <w:sz w:val="28"/>
          <w:szCs w:val="28"/>
        </w:rPr>
      </w:pPr>
    </w:p>
    <w:p w14:paraId="49639062" w14:textId="77777777" w:rsidR="001D7950" w:rsidRPr="00425DF7" w:rsidRDefault="00EC52CB" w:rsidP="00E508D2">
      <w:pPr>
        <w:pStyle w:val="Default"/>
        <w:spacing w:line="264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25DF7">
        <w:rPr>
          <w:rFonts w:ascii="PT Astra Serif" w:hAnsi="PT Astra Serif"/>
          <w:b/>
          <w:bCs/>
          <w:sz w:val="28"/>
          <w:szCs w:val="28"/>
          <w:lang w:val="en-US"/>
        </w:rPr>
        <w:t>II</w:t>
      </w:r>
      <w:r w:rsidRPr="00425DF7">
        <w:rPr>
          <w:rFonts w:ascii="PT Astra Serif" w:hAnsi="PT Astra Serif"/>
          <w:b/>
          <w:bCs/>
          <w:sz w:val="28"/>
          <w:szCs w:val="28"/>
        </w:rPr>
        <w:t xml:space="preserve">. </w:t>
      </w:r>
      <w:r w:rsidR="001D7950" w:rsidRPr="00425DF7">
        <w:rPr>
          <w:rFonts w:ascii="PT Astra Serif" w:hAnsi="PT Astra Serif"/>
          <w:b/>
          <w:bCs/>
          <w:sz w:val="28"/>
          <w:szCs w:val="28"/>
        </w:rPr>
        <w:t xml:space="preserve">ПРАВА И ОБЯЗАННОСТИ ОРГАНИЗАТОРОВ </w:t>
      </w:r>
    </w:p>
    <w:p w14:paraId="0BA6EC1A" w14:textId="77777777" w:rsidR="001D7950" w:rsidRPr="00425DF7" w:rsidRDefault="00E02D55" w:rsidP="00E508D2">
      <w:pPr>
        <w:pStyle w:val="Default"/>
        <w:spacing w:line="264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25DF7">
        <w:rPr>
          <w:rFonts w:ascii="PT Astra Serif" w:hAnsi="PT Astra Serif"/>
          <w:b/>
          <w:bCs/>
          <w:sz w:val="28"/>
          <w:szCs w:val="28"/>
        </w:rPr>
        <w:lastRenderedPageBreak/>
        <w:t>СПОРТИВНЫХ СОРЕВНОВАНИЙ</w:t>
      </w:r>
    </w:p>
    <w:p w14:paraId="1DBC5586" w14:textId="77777777" w:rsidR="00E02D55" w:rsidRPr="00425DF7" w:rsidRDefault="00E02D55" w:rsidP="00E508D2">
      <w:pPr>
        <w:pStyle w:val="Default"/>
        <w:spacing w:line="264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29B25F" w14:textId="77777777" w:rsidR="00EC52CB" w:rsidRPr="00425DF7" w:rsidRDefault="001D7950" w:rsidP="00E508D2">
      <w:pPr>
        <w:tabs>
          <w:tab w:val="left" w:pos="567"/>
        </w:tabs>
        <w:spacing w:line="264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 xml:space="preserve">2.1. </w:t>
      </w:r>
      <w:r w:rsidR="00EC52CB" w:rsidRPr="00425DF7">
        <w:rPr>
          <w:rFonts w:ascii="PT Astra Serif" w:hAnsi="PT Astra Serif"/>
          <w:sz w:val="28"/>
        </w:rPr>
        <w:t>Министерство спорта Тульской области</w:t>
      </w:r>
      <w:r w:rsidR="00EC52CB" w:rsidRPr="00425DF7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E508D2" w:rsidRPr="00425DF7">
        <w:rPr>
          <w:rFonts w:ascii="PT Astra Serif" w:hAnsi="PT Astra Serif"/>
          <w:color w:val="000000"/>
          <w:sz w:val="28"/>
        </w:rPr>
        <w:t>Тульская региональная общественная организация «Федерация лыжных гонок»</w:t>
      </w:r>
      <w:r w:rsidR="00EC52CB" w:rsidRPr="00425DF7">
        <w:rPr>
          <w:rFonts w:ascii="PT Astra Serif" w:hAnsi="PT Astra Serif"/>
          <w:color w:val="000000"/>
          <w:sz w:val="28"/>
          <w:szCs w:val="28"/>
        </w:rPr>
        <w:t xml:space="preserve"> определяют условия проведения спортивных соревнований, предусмотренные настоящим Положением.</w:t>
      </w:r>
    </w:p>
    <w:p w14:paraId="23ACC54C" w14:textId="77777777" w:rsidR="00EC52CB" w:rsidRPr="00425DF7" w:rsidRDefault="00696E5F" w:rsidP="00E508D2">
      <w:pPr>
        <w:tabs>
          <w:tab w:val="left" w:pos="709"/>
        </w:tabs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color w:val="000000"/>
          <w:sz w:val="28"/>
          <w:szCs w:val="28"/>
        </w:rPr>
        <w:t>2.2.</w:t>
      </w:r>
      <w:r w:rsidR="00EC52CB" w:rsidRPr="00425DF7">
        <w:rPr>
          <w:rFonts w:ascii="PT Astra Serif" w:hAnsi="PT Astra Serif"/>
          <w:color w:val="000000"/>
          <w:sz w:val="28"/>
          <w:szCs w:val="28"/>
        </w:rPr>
        <w:t xml:space="preserve"> Общее руководство подготовкой и проведением спортивных соревнований осуществляют:</w:t>
      </w:r>
    </w:p>
    <w:p w14:paraId="3619C5D5" w14:textId="77777777" w:rsidR="00EC52CB" w:rsidRPr="00425DF7" w:rsidRDefault="00EC52CB" w:rsidP="00E508D2">
      <w:pPr>
        <w:numPr>
          <w:ilvl w:val="0"/>
          <w:numId w:val="6"/>
        </w:numPr>
        <w:tabs>
          <w:tab w:val="left" w:pos="567"/>
        </w:tabs>
        <w:spacing w:line="264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25DF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96E5F" w:rsidRPr="00425DF7">
        <w:rPr>
          <w:rFonts w:ascii="PT Astra Serif" w:hAnsi="PT Astra Serif"/>
          <w:color w:val="000000"/>
          <w:sz w:val="28"/>
          <w:szCs w:val="28"/>
        </w:rPr>
        <w:t>Министерство спорта Тульской области</w:t>
      </w:r>
      <w:r w:rsidRPr="00425DF7">
        <w:rPr>
          <w:rFonts w:ascii="PT Astra Serif" w:hAnsi="PT Astra Serif"/>
          <w:color w:val="000000"/>
          <w:sz w:val="28"/>
          <w:szCs w:val="28"/>
        </w:rPr>
        <w:t>;</w:t>
      </w:r>
    </w:p>
    <w:p w14:paraId="15C75253" w14:textId="77777777" w:rsidR="00696E5F" w:rsidRPr="00425DF7" w:rsidRDefault="00E508D2" w:rsidP="00E508D2">
      <w:pPr>
        <w:numPr>
          <w:ilvl w:val="0"/>
          <w:numId w:val="6"/>
        </w:numPr>
        <w:tabs>
          <w:tab w:val="left" w:pos="567"/>
        </w:tabs>
        <w:spacing w:line="264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25DF7">
        <w:rPr>
          <w:rFonts w:ascii="PT Astra Serif" w:hAnsi="PT Astra Serif"/>
          <w:color w:val="000000"/>
          <w:sz w:val="28"/>
        </w:rPr>
        <w:t>Тульская региональная общественная организация «Федерация лыжных гонок»</w:t>
      </w:r>
      <w:r w:rsidR="00696E5F" w:rsidRPr="00425DF7">
        <w:rPr>
          <w:rFonts w:ascii="PT Astra Serif" w:hAnsi="PT Astra Serif"/>
          <w:sz w:val="28"/>
          <w:szCs w:val="28"/>
        </w:rPr>
        <w:t>;</w:t>
      </w:r>
    </w:p>
    <w:p w14:paraId="1AADFABE" w14:textId="77777777" w:rsidR="00EC52CB" w:rsidRPr="00425DF7" w:rsidRDefault="00696E5F" w:rsidP="00E508D2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color w:val="000000"/>
          <w:sz w:val="28"/>
          <w:szCs w:val="28"/>
        </w:rPr>
        <w:t xml:space="preserve">2.3. </w:t>
      </w:r>
      <w:r w:rsidR="00EC52CB" w:rsidRPr="00425DF7">
        <w:rPr>
          <w:rFonts w:ascii="PT Astra Serif" w:hAnsi="PT Astra Serif"/>
          <w:color w:val="000000"/>
          <w:sz w:val="28"/>
          <w:szCs w:val="28"/>
        </w:rPr>
        <w:t xml:space="preserve">Непосредственное проведение соревнований возлагается на судейскую коллегию, утвержденную </w:t>
      </w:r>
      <w:r w:rsidR="00E508D2" w:rsidRPr="00425DF7">
        <w:rPr>
          <w:rFonts w:ascii="PT Astra Serif" w:hAnsi="PT Astra Serif"/>
          <w:color w:val="000000"/>
          <w:sz w:val="28"/>
          <w:szCs w:val="28"/>
        </w:rPr>
        <w:t>федерацией лыжных гонок</w:t>
      </w:r>
      <w:r w:rsidR="00EC52CB" w:rsidRPr="00425DF7">
        <w:rPr>
          <w:rFonts w:ascii="PT Astra Serif" w:hAnsi="PT Astra Serif"/>
          <w:color w:val="000000"/>
          <w:sz w:val="28"/>
          <w:szCs w:val="28"/>
        </w:rPr>
        <w:t>.</w:t>
      </w:r>
    </w:p>
    <w:p w14:paraId="1F791488" w14:textId="77777777" w:rsidR="001D7950" w:rsidRPr="00425DF7" w:rsidRDefault="001D7950" w:rsidP="00E508D2">
      <w:pPr>
        <w:pStyle w:val="Default"/>
        <w:spacing w:line="264" w:lineRule="auto"/>
        <w:ind w:firstLine="709"/>
        <w:rPr>
          <w:rFonts w:ascii="PT Astra Serif" w:hAnsi="PT Astra Serif"/>
          <w:sz w:val="28"/>
          <w:szCs w:val="28"/>
        </w:rPr>
      </w:pPr>
    </w:p>
    <w:p w14:paraId="03156027" w14:textId="77777777" w:rsidR="001D7950" w:rsidRPr="00425DF7" w:rsidRDefault="001D7950" w:rsidP="00E508D2">
      <w:pPr>
        <w:pStyle w:val="Default"/>
        <w:spacing w:line="264" w:lineRule="auto"/>
        <w:ind w:firstLine="709"/>
        <w:rPr>
          <w:rFonts w:ascii="PT Astra Serif" w:hAnsi="PT Astra Serif"/>
          <w:sz w:val="28"/>
          <w:szCs w:val="28"/>
        </w:rPr>
      </w:pPr>
    </w:p>
    <w:p w14:paraId="66167B3A" w14:textId="77777777" w:rsidR="00D56815" w:rsidRDefault="00D56815" w:rsidP="00E508D2">
      <w:pPr>
        <w:pStyle w:val="Default"/>
        <w:spacing w:line="264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7824FB8" w14:textId="77777777" w:rsidR="00D56815" w:rsidRDefault="00D56815" w:rsidP="00E508D2">
      <w:pPr>
        <w:pStyle w:val="Default"/>
        <w:spacing w:line="264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D3902B0" w14:textId="77777777" w:rsidR="001D7950" w:rsidRPr="00425DF7" w:rsidRDefault="001D7950" w:rsidP="00E508D2">
      <w:pPr>
        <w:pStyle w:val="Default"/>
        <w:spacing w:line="264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25DF7">
        <w:rPr>
          <w:rFonts w:ascii="PT Astra Serif" w:hAnsi="PT Astra Serif"/>
          <w:b/>
          <w:bCs/>
          <w:sz w:val="28"/>
          <w:szCs w:val="28"/>
        </w:rPr>
        <w:t>III. ОБЕСПЕЧЕНИЕ БЕЗОПАСНОСТИ УЧАСТНИКОВ И ЗРИТЕЛЕЙ, МЕДИЦИНСКОЕ ОБЕСПЕЧЕНИЕ, АНТИДОПИНГОВОЕ ОБЕСПЕЧЕНИЕ СПОРТИВНЫХ СОРЕВНОВАНИЙ</w:t>
      </w:r>
    </w:p>
    <w:p w14:paraId="7F28E04B" w14:textId="77777777" w:rsidR="001D7950" w:rsidRPr="00425DF7" w:rsidRDefault="001D7950" w:rsidP="00E508D2">
      <w:pPr>
        <w:pStyle w:val="Default"/>
        <w:spacing w:line="264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E318C97" w14:textId="77777777" w:rsidR="00D56815" w:rsidRDefault="00D56815" w:rsidP="00E508D2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DEB53B3" w14:textId="77777777" w:rsidR="00D56815" w:rsidRDefault="00D56815" w:rsidP="00E508D2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7F6C182" w14:textId="77777777" w:rsidR="00696E5F" w:rsidRPr="00425DF7" w:rsidRDefault="001D7950" w:rsidP="00E508D2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 xml:space="preserve">3.1. </w:t>
      </w:r>
      <w:r w:rsidR="00696E5F" w:rsidRPr="00425DF7">
        <w:rPr>
          <w:rFonts w:ascii="PT Astra Serif" w:hAnsi="PT Astra Serif"/>
          <w:bCs/>
          <w:sz w:val="28"/>
          <w:szCs w:val="28"/>
        </w:rPr>
        <w:t>Спортивные соревнования проводятся</w:t>
      </w:r>
      <w:r w:rsidR="00E84F93" w:rsidRPr="00425DF7">
        <w:rPr>
          <w:rFonts w:ascii="PT Astra Serif" w:hAnsi="PT Astra Serif"/>
          <w:bCs/>
          <w:sz w:val="28"/>
          <w:szCs w:val="28"/>
        </w:rPr>
        <w:t xml:space="preserve"> на </w:t>
      </w:r>
      <w:r w:rsidR="00696E5F" w:rsidRPr="00425DF7">
        <w:rPr>
          <w:rFonts w:ascii="PT Astra Serif" w:hAnsi="PT Astra Serif"/>
          <w:bCs/>
          <w:sz w:val="28"/>
          <w:szCs w:val="28"/>
        </w:rPr>
        <w:t>объект</w:t>
      </w:r>
      <w:r w:rsidR="00E84F93" w:rsidRPr="00425DF7">
        <w:rPr>
          <w:rFonts w:ascii="PT Astra Serif" w:hAnsi="PT Astra Serif"/>
          <w:bCs/>
          <w:sz w:val="28"/>
          <w:szCs w:val="28"/>
        </w:rPr>
        <w:t>е</w:t>
      </w:r>
      <w:r w:rsidR="00696E5F" w:rsidRPr="00425DF7">
        <w:rPr>
          <w:rFonts w:ascii="PT Astra Serif" w:hAnsi="PT Astra Serif"/>
          <w:bCs/>
          <w:sz w:val="28"/>
          <w:szCs w:val="28"/>
        </w:rPr>
        <w:t xml:space="preserve"> спорта, включен</w:t>
      </w:r>
      <w:r w:rsidR="00D3444D" w:rsidRPr="00425DF7">
        <w:rPr>
          <w:rFonts w:ascii="PT Astra Serif" w:hAnsi="PT Astra Serif"/>
          <w:bCs/>
          <w:sz w:val="28"/>
          <w:szCs w:val="28"/>
        </w:rPr>
        <w:t>ного</w:t>
      </w:r>
      <w:r w:rsidR="00696E5F" w:rsidRPr="00425DF7">
        <w:rPr>
          <w:rFonts w:ascii="PT Astra Serif" w:hAnsi="PT Astra Serif"/>
          <w:bCs/>
          <w:sz w:val="28"/>
          <w:szCs w:val="28"/>
        </w:rPr>
        <w:t xml:space="preserve"> во Всероссийский реестр объектов спорта в соответствии с пунктом 5 статьи 37.1 Федерального закона от 4 декабря 2007 года  N 329-ФЗ «О физической культуре и спорте в Российской Федерации», отвечающего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актов готовности спортивного сооружения к проведению мероприятий, утвержденных в установленном порядке.</w:t>
      </w:r>
    </w:p>
    <w:p w14:paraId="106A7D02" w14:textId="77777777" w:rsidR="00696E5F" w:rsidRPr="00425DF7" w:rsidRDefault="001D7950" w:rsidP="00E508D2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 xml:space="preserve">3.2. </w:t>
      </w:r>
      <w:r w:rsidR="00696E5F" w:rsidRPr="00425DF7">
        <w:rPr>
          <w:rFonts w:ascii="PT Astra Serif" w:hAnsi="PT Astra Serif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требований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 «Об утверждении правил безопасности при проведении официальных спортивных соревнований».</w:t>
      </w:r>
    </w:p>
    <w:p w14:paraId="604A74F7" w14:textId="77777777" w:rsidR="00D56815" w:rsidRDefault="00D56815" w:rsidP="00E508D2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760D43" w14:textId="77777777" w:rsidR="00696E5F" w:rsidRPr="00425DF7" w:rsidRDefault="00696E5F" w:rsidP="00E508D2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 xml:space="preserve">3.3. Участие в спортивных соревнованиях осуществляется только при наличии полиса страхования жизни и здоровья от несчастных случаев, который </w:t>
      </w:r>
      <w:r w:rsidRPr="00425DF7">
        <w:rPr>
          <w:rFonts w:ascii="PT Astra Serif" w:hAnsi="PT Astra Serif"/>
          <w:sz w:val="28"/>
          <w:szCs w:val="28"/>
        </w:rPr>
        <w:lastRenderedPageBreak/>
        <w:t>предоставляется в комиссию по допуску на каждого участника спортивных соревнований.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средств, в соответствии с законодательством Российской Федерации.</w:t>
      </w:r>
    </w:p>
    <w:p w14:paraId="02E77B8A" w14:textId="77777777" w:rsidR="00D56815" w:rsidRDefault="00D56815" w:rsidP="00E508D2">
      <w:pPr>
        <w:pStyle w:val="3"/>
        <w:tabs>
          <w:tab w:val="left" w:pos="709"/>
        </w:tabs>
        <w:spacing w:after="0" w:line="264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14:paraId="057B1974" w14:textId="77777777" w:rsidR="00696E5F" w:rsidRPr="00425DF7" w:rsidRDefault="00696E5F" w:rsidP="00E508D2">
      <w:pPr>
        <w:pStyle w:val="3"/>
        <w:tabs>
          <w:tab w:val="left" w:pos="709"/>
        </w:tabs>
        <w:spacing w:after="0" w:line="264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 xml:space="preserve">3.4. </w:t>
      </w:r>
      <w:r w:rsidR="00D35BED" w:rsidRPr="00D35BED">
        <w:rPr>
          <w:rFonts w:ascii="PT Astra Serif" w:hAnsi="PT Astra Serif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5E8C3316" w14:textId="77777777" w:rsidR="00D56815" w:rsidRDefault="00D56815" w:rsidP="00E508D2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390A973" w14:textId="77777777" w:rsidR="007D72D6" w:rsidRPr="00425DF7" w:rsidRDefault="001D7950" w:rsidP="00E508D2">
      <w:pPr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 xml:space="preserve">3. </w:t>
      </w:r>
      <w:r w:rsidR="007D72D6" w:rsidRPr="00425DF7">
        <w:rPr>
          <w:rFonts w:ascii="PT Astra Serif" w:hAnsi="PT Astra Serif"/>
          <w:sz w:val="28"/>
          <w:szCs w:val="28"/>
        </w:rPr>
        <w:t>5. Основанием для допуска спортсмена к спортивным соревнованиям по медицинским заключениям является заявка на участие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 и отчества с датой медосмотра не позднее, чем за 3 дня до спортивного соревнования и заверяется печатью медицинской организации, предусматривающей работы (услуги) по лечебной физкультуре и спортивной медицине.</w:t>
      </w:r>
    </w:p>
    <w:p w14:paraId="1FC182DC" w14:textId="77777777" w:rsidR="00D56815" w:rsidRDefault="00D56815" w:rsidP="00E508D2">
      <w:pPr>
        <w:tabs>
          <w:tab w:val="left" w:pos="709"/>
        </w:tabs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DC602D8" w14:textId="77777777" w:rsidR="00D35BED" w:rsidRDefault="007D72D6" w:rsidP="00E508D2">
      <w:pPr>
        <w:tabs>
          <w:tab w:val="left" w:pos="709"/>
        </w:tabs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>3.6.</w:t>
      </w:r>
      <w:r w:rsidR="00D35BED" w:rsidRPr="00D35BED">
        <w:t xml:space="preserve"> </w:t>
      </w:r>
      <w:r w:rsidR="00D35BED" w:rsidRPr="00D35BED">
        <w:rPr>
          <w:rFonts w:ascii="PT Astra Serif" w:hAnsi="PT Astra Serif"/>
          <w:sz w:val="28"/>
          <w:szCs w:val="28"/>
        </w:rPr>
        <w:t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Министерства спорта России от 24 июня 2021 г. №464</w:t>
      </w:r>
    </w:p>
    <w:p w14:paraId="1067F8E8" w14:textId="77777777" w:rsidR="00D56815" w:rsidRDefault="00D56815" w:rsidP="00E508D2">
      <w:pPr>
        <w:tabs>
          <w:tab w:val="left" w:pos="709"/>
        </w:tabs>
        <w:spacing w:line="264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FC486FD" w14:textId="77777777" w:rsidR="007D72D6" w:rsidRPr="00425DF7" w:rsidRDefault="00D35BED" w:rsidP="00E508D2">
      <w:pPr>
        <w:tabs>
          <w:tab w:val="left" w:pos="709"/>
        </w:tabs>
        <w:spacing w:line="264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425DF7">
        <w:rPr>
          <w:rFonts w:ascii="PT Astra Serif" w:hAnsi="PT Astra Serif"/>
          <w:sz w:val="28"/>
          <w:szCs w:val="28"/>
        </w:rPr>
        <w:t xml:space="preserve"> </w:t>
      </w:r>
      <w:r w:rsidR="007D72D6" w:rsidRPr="00425DF7">
        <w:rPr>
          <w:rFonts w:ascii="PT Astra Serif" w:hAnsi="PT Astra Serif"/>
          <w:sz w:val="28"/>
          <w:szCs w:val="28"/>
        </w:rPr>
        <w:t xml:space="preserve">3.7. </w:t>
      </w:r>
      <w:r w:rsidR="007D72D6" w:rsidRPr="00425DF7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Спортивные соревнования проводятся в соответствии с Приказом Минспорта России от 08 июля 2020 года № 497 «О проведении спортивных мероприятий на территории Российской Федерации», рекомендациями Роспотребнадзора Российской Федерации «По профилактике новой коронавирусной инфекции (COVID-19) в учреждениях физической культуры и спорта», утвержденными 22 мая 2020 года, требованиями Регламента по организации и проведению официальных физкультурных и спортивных мероприятий на территории РФ в условиях сохранения рисков распространения </w:t>
      </w:r>
      <w:r w:rsidR="007D72D6" w:rsidRPr="00425DF7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(COVID-19), утвержденными министром спорта Российской Федерации и главным  государственным  санитарным  врачом  Российской  Федерации  от  31 июля 2020 года (с дополнениями и изменениями от 06 августа 2020 года) при условии соблюдения т</w:t>
      </w:r>
      <w:r w:rsidR="00E02D55" w:rsidRPr="00425DF7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ребований по профилактике новой </w:t>
      </w:r>
      <w:r w:rsidR="007D72D6" w:rsidRPr="00425DF7">
        <w:rPr>
          <w:rFonts w:ascii="PT Astra Serif" w:eastAsia="Calibri" w:hAnsi="PT Astra Serif"/>
          <w:color w:val="000000"/>
          <w:sz w:val="28"/>
          <w:szCs w:val="28"/>
          <w:lang w:eastAsia="en-US"/>
        </w:rPr>
        <w:t>коронавирусной инфекции,  установленных  Федеральной  службой  по  надзору  в  сфере защиты прав  потребителей  и  благополучия  человека  для  объектов  спорта,  питания и размещения участников.</w:t>
      </w:r>
    </w:p>
    <w:p w14:paraId="317B8648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</w:pPr>
    </w:p>
    <w:p w14:paraId="6ADB410F" w14:textId="77777777" w:rsidR="001D7950" w:rsidRPr="00425DF7" w:rsidRDefault="001D7950" w:rsidP="001D7950">
      <w:pPr>
        <w:pStyle w:val="Default"/>
        <w:jc w:val="center"/>
        <w:rPr>
          <w:rFonts w:ascii="PT Astra Serif" w:hAnsi="PT Astra Serif"/>
          <w:sz w:val="28"/>
          <w:szCs w:val="28"/>
        </w:rPr>
        <w:sectPr w:rsidR="001D7950" w:rsidRPr="00425DF7" w:rsidSect="006B2852">
          <w:headerReference w:type="even" r:id="rId7"/>
          <w:headerReference w:type="default" r:id="rId8"/>
          <w:pgSz w:w="11906" w:h="16838" w:code="9"/>
          <w:pgMar w:top="1134" w:right="851" w:bottom="1134" w:left="1418" w:header="0" w:footer="967" w:gutter="0"/>
          <w:cols w:space="708"/>
          <w:titlePg/>
          <w:docGrid w:linePitch="360"/>
        </w:sectPr>
      </w:pPr>
    </w:p>
    <w:p w14:paraId="785BD288" w14:textId="77777777" w:rsidR="001D7950" w:rsidRPr="00425DF7" w:rsidRDefault="001D7950" w:rsidP="001D7950">
      <w:pPr>
        <w:pStyle w:val="Default"/>
        <w:numPr>
          <w:ilvl w:val="0"/>
          <w:numId w:val="2"/>
        </w:numPr>
        <w:jc w:val="center"/>
        <w:rPr>
          <w:rFonts w:ascii="PT Astra Serif" w:hAnsi="PT Astra Serif"/>
          <w:b/>
          <w:sz w:val="28"/>
          <w:szCs w:val="28"/>
        </w:rPr>
      </w:pPr>
      <w:r w:rsidRPr="00425DF7">
        <w:rPr>
          <w:rFonts w:ascii="PT Astra Serif" w:hAnsi="PT Astra Serif"/>
          <w:b/>
          <w:sz w:val="28"/>
          <w:szCs w:val="28"/>
        </w:rPr>
        <w:lastRenderedPageBreak/>
        <w:t>ОБЩИЕ СВЕДЕНИЯ (</w:t>
      </w:r>
      <w:r w:rsidRPr="00425DF7">
        <w:rPr>
          <w:rFonts w:ascii="PT Astra Serif" w:hAnsi="PT Astra Serif"/>
          <w:sz w:val="28"/>
          <w:szCs w:val="28"/>
        </w:rPr>
        <w:t>полное наименование, соответствующее календарному плану)</w:t>
      </w:r>
    </w:p>
    <w:p w14:paraId="75A8B5CC" w14:textId="77777777" w:rsidR="001D7950" w:rsidRPr="00425DF7" w:rsidRDefault="001D7950" w:rsidP="001D7950">
      <w:pPr>
        <w:pStyle w:val="Default"/>
        <w:ind w:left="1080"/>
        <w:rPr>
          <w:rFonts w:ascii="PT Astra Serif" w:hAnsi="PT Astra Serif"/>
          <w:b/>
          <w:sz w:val="28"/>
          <w:szCs w:val="28"/>
        </w:rPr>
      </w:pPr>
    </w:p>
    <w:tbl>
      <w:tblPr>
        <w:tblW w:w="155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799"/>
        <w:gridCol w:w="567"/>
        <w:gridCol w:w="709"/>
        <w:gridCol w:w="567"/>
        <w:gridCol w:w="850"/>
        <w:gridCol w:w="567"/>
        <w:gridCol w:w="567"/>
        <w:gridCol w:w="709"/>
        <w:gridCol w:w="1276"/>
        <w:gridCol w:w="879"/>
        <w:gridCol w:w="1956"/>
        <w:gridCol w:w="1589"/>
        <w:gridCol w:w="1017"/>
      </w:tblGrid>
      <w:tr w:rsidR="000D075A" w:rsidRPr="00425DF7" w14:paraId="2409FCF5" w14:textId="77777777" w:rsidTr="00550324">
        <w:trPr>
          <w:trHeight w:val="272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64533FD4" w14:textId="77777777" w:rsidR="001D7950" w:rsidRPr="00425DF7" w:rsidRDefault="001D7950" w:rsidP="006B2852">
            <w:pPr>
              <w:pStyle w:val="aa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№</w:t>
            </w:r>
          </w:p>
          <w:p w14:paraId="68C4976F" w14:textId="77777777" w:rsidR="001D7950" w:rsidRPr="00425DF7" w:rsidRDefault="001D7950" w:rsidP="006B2852">
            <w:pPr>
              <w:pStyle w:val="aa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п/п</w:t>
            </w:r>
          </w:p>
        </w:tc>
        <w:tc>
          <w:tcPr>
            <w:tcW w:w="3799" w:type="dxa"/>
            <w:vMerge w:val="restart"/>
            <w:shd w:val="clear" w:color="auto" w:fill="auto"/>
            <w:vAlign w:val="center"/>
          </w:tcPr>
          <w:p w14:paraId="58F25AFC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 xml:space="preserve">Место проведения спортивных соревнований, наименование </w:t>
            </w:r>
          </w:p>
          <w:p w14:paraId="64995155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спортивного соревнования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8D21746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Характер подведения итогов спортивного соревнования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5ED3B9C3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7B8A45CD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Состав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02A4D31F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Квалификация спортсменов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0843F34E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 xml:space="preserve">Группы участников спортивных соревнований по полу и возрасту </w:t>
            </w:r>
          </w:p>
          <w:p w14:paraId="31D99CCE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в соответствии с ЕВСК</w:t>
            </w:r>
          </w:p>
        </w:tc>
        <w:tc>
          <w:tcPr>
            <w:tcW w:w="5441" w:type="dxa"/>
            <w:gridSpan w:val="4"/>
            <w:shd w:val="clear" w:color="auto" w:fill="auto"/>
            <w:vAlign w:val="center"/>
          </w:tcPr>
          <w:p w14:paraId="04614E6A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Программа спортивного соревнования</w:t>
            </w:r>
          </w:p>
        </w:tc>
      </w:tr>
      <w:tr w:rsidR="000D075A" w:rsidRPr="00425DF7" w14:paraId="77F93392" w14:textId="77777777" w:rsidTr="00550324">
        <w:trPr>
          <w:cantSplit/>
          <w:trHeight w:val="1216"/>
        </w:trPr>
        <w:tc>
          <w:tcPr>
            <w:tcW w:w="454" w:type="dxa"/>
            <w:vMerge/>
            <w:shd w:val="clear" w:color="auto" w:fill="auto"/>
            <w:vAlign w:val="center"/>
          </w:tcPr>
          <w:p w14:paraId="2E3A06EE" w14:textId="77777777" w:rsidR="001D7950" w:rsidRPr="00425DF7" w:rsidRDefault="001D7950" w:rsidP="006B2852">
            <w:pPr>
              <w:pStyle w:val="aa"/>
              <w:rPr>
                <w:rFonts w:ascii="PT Astra Serif" w:hAnsi="PT Astra Serif"/>
              </w:rPr>
            </w:pPr>
          </w:p>
        </w:tc>
        <w:tc>
          <w:tcPr>
            <w:tcW w:w="3799" w:type="dxa"/>
            <w:vMerge/>
            <w:shd w:val="clear" w:color="auto" w:fill="auto"/>
            <w:vAlign w:val="center"/>
          </w:tcPr>
          <w:p w14:paraId="032891F9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674AD73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52EE884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39AC693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Всего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3C0DF34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в том числе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93F93A6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7102544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</w:p>
        </w:tc>
        <w:tc>
          <w:tcPr>
            <w:tcW w:w="879" w:type="dxa"/>
            <w:vMerge w:val="restart"/>
            <w:shd w:val="clear" w:color="auto" w:fill="auto"/>
            <w:textDirection w:val="btLr"/>
            <w:vAlign w:val="center"/>
          </w:tcPr>
          <w:p w14:paraId="51727300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 xml:space="preserve">Сроки проведения, в т. ч. </w:t>
            </w:r>
          </w:p>
          <w:p w14:paraId="2EB2A3EA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дата приезда и дата отъезда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1647047A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Наименование спортивной дисциплины в соответствии с ВРВС</w:t>
            </w:r>
          </w:p>
        </w:tc>
        <w:tc>
          <w:tcPr>
            <w:tcW w:w="1589" w:type="dxa"/>
            <w:vMerge w:val="restart"/>
            <w:shd w:val="clear" w:color="auto" w:fill="auto"/>
            <w:textDirection w:val="btLr"/>
            <w:vAlign w:val="center"/>
          </w:tcPr>
          <w:p w14:paraId="3D838633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Номер-код спортивной дисциплины</w:t>
            </w:r>
          </w:p>
          <w:p w14:paraId="79C0301C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в соответствии с ВРВС</w:t>
            </w:r>
          </w:p>
        </w:tc>
        <w:tc>
          <w:tcPr>
            <w:tcW w:w="1017" w:type="dxa"/>
            <w:vMerge w:val="restart"/>
            <w:shd w:val="clear" w:color="auto" w:fill="auto"/>
            <w:textDirection w:val="btLr"/>
            <w:vAlign w:val="center"/>
          </w:tcPr>
          <w:p w14:paraId="5D029D5A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Количество видов программы,</w:t>
            </w:r>
          </w:p>
          <w:p w14:paraId="485B7736" w14:textId="77777777" w:rsidR="001D7950" w:rsidRPr="00425DF7" w:rsidRDefault="001D7950" w:rsidP="00C42EC4">
            <w:pPr>
              <w:pStyle w:val="aa"/>
              <w:jc w:val="center"/>
              <w:rPr>
                <w:rFonts w:ascii="PT Astra Serif" w:hAnsi="PT Astra Serif"/>
              </w:rPr>
            </w:pPr>
            <w:r w:rsidRPr="00425DF7">
              <w:rPr>
                <w:rFonts w:ascii="PT Astra Serif" w:hAnsi="PT Astra Serif"/>
              </w:rPr>
              <w:t>количество медалей</w:t>
            </w:r>
          </w:p>
        </w:tc>
      </w:tr>
      <w:tr w:rsidR="00DD5B43" w:rsidRPr="00425DF7" w14:paraId="3B2B41F2" w14:textId="77777777" w:rsidTr="00550324">
        <w:trPr>
          <w:cantSplit/>
          <w:trHeight w:val="2650"/>
        </w:trPr>
        <w:tc>
          <w:tcPr>
            <w:tcW w:w="454" w:type="dxa"/>
            <w:vMerge/>
            <w:shd w:val="clear" w:color="auto" w:fill="auto"/>
          </w:tcPr>
          <w:p w14:paraId="2E3C69E4" w14:textId="77777777" w:rsidR="001D7950" w:rsidRPr="00425DF7" w:rsidRDefault="001D7950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799" w:type="dxa"/>
            <w:vMerge/>
            <w:shd w:val="clear" w:color="auto" w:fill="auto"/>
          </w:tcPr>
          <w:p w14:paraId="5EB7216C" w14:textId="77777777" w:rsidR="001D7950" w:rsidRPr="00425DF7" w:rsidRDefault="001D7950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28A2505" w14:textId="77777777" w:rsidR="001D7950" w:rsidRPr="00425DF7" w:rsidRDefault="001D7950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BB0329" w14:textId="77777777" w:rsidR="001D7950" w:rsidRPr="00425DF7" w:rsidRDefault="001D7950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752DA3" w14:textId="77777777" w:rsidR="001D7950" w:rsidRPr="00425DF7" w:rsidRDefault="001D7950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14:paraId="5F6495DD" w14:textId="77777777" w:rsidR="001D7950" w:rsidRPr="00425DF7" w:rsidRDefault="001D7950" w:rsidP="00C42EC4">
            <w:pPr>
              <w:pStyle w:val="Default"/>
              <w:ind w:left="113" w:right="113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 xml:space="preserve">Спортсменов </w:t>
            </w:r>
          </w:p>
          <w:p w14:paraId="30D61C59" w14:textId="77777777" w:rsidR="001D7950" w:rsidRPr="00425DF7" w:rsidRDefault="001D7950" w:rsidP="00C42EC4">
            <w:pPr>
              <w:pStyle w:val="Default"/>
              <w:ind w:left="113" w:right="113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(мужчины, женщины)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10A4CBD" w14:textId="77777777" w:rsidR="001D7950" w:rsidRPr="00425DF7" w:rsidRDefault="001D7950" w:rsidP="00C42EC4">
            <w:pPr>
              <w:pStyle w:val="Default"/>
              <w:ind w:left="113" w:right="113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Тренеров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32EB04D" w14:textId="77777777" w:rsidR="001D7950" w:rsidRPr="00425DF7" w:rsidRDefault="001D7950" w:rsidP="00C42EC4">
            <w:pPr>
              <w:pStyle w:val="Default"/>
              <w:ind w:left="113" w:right="113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Спортивных судей</w:t>
            </w:r>
          </w:p>
        </w:tc>
        <w:tc>
          <w:tcPr>
            <w:tcW w:w="709" w:type="dxa"/>
            <w:vMerge/>
            <w:shd w:val="clear" w:color="auto" w:fill="auto"/>
          </w:tcPr>
          <w:p w14:paraId="512E31F2" w14:textId="77777777" w:rsidR="001D7950" w:rsidRPr="00425DF7" w:rsidRDefault="001D7950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3EDEB0" w14:textId="77777777" w:rsidR="001D7950" w:rsidRPr="00425DF7" w:rsidRDefault="001D7950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2AF1F49C" w14:textId="77777777" w:rsidR="001D7950" w:rsidRPr="00425DF7" w:rsidRDefault="001D7950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14:paraId="1F41C317" w14:textId="77777777" w:rsidR="001D7950" w:rsidRPr="00425DF7" w:rsidRDefault="001D7950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589" w:type="dxa"/>
            <w:vMerge/>
            <w:shd w:val="clear" w:color="auto" w:fill="auto"/>
            <w:textDirection w:val="btLr"/>
          </w:tcPr>
          <w:p w14:paraId="38E60899" w14:textId="77777777" w:rsidR="001D7950" w:rsidRPr="00425DF7" w:rsidRDefault="001D7950" w:rsidP="00C42EC4">
            <w:pPr>
              <w:pStyle w:val="Default"/>
              <w:ind w:left="113" w:right="113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textDirection w:val="btLr"/>
          </w:tcPr>
          <w:p w14:paraId="6BE494BF" w14:textId="77777777" w:rsidR="001D7950" w:rsidRPr="00425DF7" w:rsidRDefault="001D7950" w:rsidP="00C42EC4">
            <w:pPr>
              <w:pStyle w:val="Default"/>
              <w:ind w:left="113" w:right="113"/>
              <w:rPr>
                <w:rFonts w:ascii="PT Astra Serif" w:eastAsia="Times New Roman" w:hAnsi="PT Astra Serif"/>
                <w:lang w:eastAsia="ru-RU"/>
              </w:rPr>
            </w:pPr>
          </w:p>
        </w:tc>
      </w:tr>
      <w:tr w:rsidR="00DD5B43" w:rsidRPr="00425DF7" w14:paraId="7CA2DBC0" w14:textId="77777777" w:rsidTr="00550324">
        <w:trPr>
          <w:trHeight w:val="317"/>
        </w:trPr>
        <w:tc>
          <w:tcPr>
            <w:tcW w:w="454" w:type="dxa"/>
            <w:shd w:val="clear" w:color="auto" w:fill="auto"/>
            <w:vAlign w:val="center"/>
          </w:tcPr>
          <w:p w14:paraId="058DC3C0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1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2A9B4045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FD4E4A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B141B4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2618C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D4F273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6627A0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0B1D17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67A76A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E5FDA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9001FEF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11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4D609B0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12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23E740F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13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0F75C76" w14:textId="77777777" w:rsidR="001D7950" w:rsidRPr="00425DF7" w:rsidRDefault="001D7950" w:rsidP="00C42EC4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14</w:t>
            </w:r>
          </w:p>
        </w:tc>
      </w:tr>
      <w:tr w:rsidR="00DD5B43" w:rsidRPr="00425DF7" w14:paraId="0CD1ED3B" w14:textId="77777777" w:rsidTr="00550324">
        <w:trPr>
          <w:trHeight w:val="341"/>
        </w:trPr>
        <w:tc>
          <w:tcPr>
            <w:tcW w:w="454" w:type="dxa"/>
            <w:shd w:val="clear" w:color="auto" w:fill="auto"/>
          </w:tcPr>
          <w:p w14:paraId="0ED5607F" w14:textId="77777777" w:rsidR="001D7950" w:rsidRPr="00425DF7" w:rsidRDefault="001D7950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3799" w:type="dxa"/>
            <w:shd w:val="clear" w:color="auto" w:fill="auto"/>
          </w:tcPr>
          <w:p w14:paraId="2AE39279" w14:textId="77777777" w:rsidR="00975DF9" w:rsidRDefault="00975DF9" w:rsidP="00DD5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52"/>
              </w:tabs>
              <w:ind w:left="24" w:right="-402" w:hanging="24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Город Тула, п. Косая гора, ул. Максима Горького 72, лыжероллерный центр «Веденино».</w:t>
            </w:r>
          </w:p>
          <w:p w14:paraId="7776F77B" w14:textId="77777777" w:rsidR="00DD5B43" w:rsidRPr="00425DF7" w:rsidRDefault="00DD5B43" w:rsidP="00DD5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52"/>
              </w:tabs>
              <w:ind w:left="24" w:right="-402" w:hanging="24"/>
              <w:rPr>
                <w:rFonts w:ascii="PT Astra Serif" w:hAnsi="PT Astra Serif"/>
                <w:color w:val="000000"/>
              </w:rPr>
            </w:pPr>
            <w:r w:rsidRPr="00425DF7">
              <w:rPr>
                <w:rFonts w:ascii="PT Astra Serif" w:hAnsi="PT Astra Serif"/>
                <w:color w:val="000000"/>
              </w:rPr>
              <w:t>Начало соревнований в 12:00.</w:t>
            </w:r>
          </w:p>
          <w:p w14:paraId="2A012D7C" w14:textId="77777777" w:rsidR="001D7950" w:rsidRPr="00425DF7" w:rsidRDefault="001D7950" w:rsidP="00DD5B43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A3AB502" w14:textId="77777777" w:rsidR="001D7950" w:rsidRPr="00425DF7" w:rsidRDefault="00DD5B43" w:rsidP="00DD5B43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Л</w:t>
            </w:r>
          </w:p>
        </w:tc>
        <w:tc>
          <w:tcPr>
            <w:tcW w:w="709" w:type="dxa"/>
            <w:shd w:val="clear" w:color="auto" w:fill="auto"/>
          </w:tcPr>
          <w:p w14:paraId="093EC1BB" w14:textId="77777777" w:rsidR="001D7950" w:rsidRPr="00425DF7" w:rsidRDefault="00975DF9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3</w:t>
            </w:r>
            <w:r w:rsidR="00DD5B43" w:rsidRPr="00425DF7">
              <w:rPr>
                <w:rFonts w:ascii="PT Astra Serif" w:eastAsia="Times New Roman" w:hAnsi="PT Astra Serif"/>
                <w:lang w:eastAsia="ru-RU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479AD8A8" w14:textId="77777777" w:rsidR="001D7950" w:rsidRPr="00425DF7" w:rsidRDefault="001D7950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A7687F0" w14:textId="77777777" w:rsidR="001D7950" w:rsidRPr="00425DF7" w:rsidRDefault="00211304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16/16</w:t>
            </w:r>
          </w:p>
        </w:tc>
        <w:tc>
          <w:tcPr>
            <w:tcW w:w="567" w:type="dxa"/>
            <w:shd w:val="clear" w:color="auto" w:fill="auto"/>
          </w:tcPr>
          <w:p w14:paraId="5049D309" w14:textId="77777777" w:rsidR="001D7950" w:rsidRPr="00425DF7" w:rsidRDefault="00DD5B43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3B31D9BC" w14:textId="77777777" w:rsidR="001D7950" w:rsidRPr="00425DF7" w:rsidRDefault="00DD5B43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027AD67F" w14:textId="77777777" w:rsidR="001D7950" w:rsidRPr="00425DF7" w:rsidRDefault="00DD5B43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D836768" w14:textId="77777777" w:rsidR="001D7950" w:rsidRPr="00425DF7" w:rsidRDefault="00DD5B43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мальчики, девочки, юноши, девушки, мужчины женщины</w:t>
            </w:r>
          </w:p>
        </w:tc>
        <w:tc>
          <w:tcPr>
            <w:tcW w:w="879" w:type="dxa"/>
            <w:shd w:val="clear" w:color="auto" w:fill="auto"/>
          </w:tcPr>
          <w:p w14:paraId="7522CD22" w14:textId="77777777" w:rsidR="001D7950" w:rsidRPr="00425DF7" w:rsidRDefault="00975DF9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06.03</w:t>
            </w:r>
            <w:r w:rsidR="00D35BED">
              <w:rPr>
                <w:rFonts w:ascii="PT Astra Serif" w:eastAsia="Times New Roman" w:hAnsi="PT Astra Serif"/>
                <w:lang w:eastAsia="ru-RU"/>
              </w:rPr>
              <w:t>.2022</w:t>
            </w:r>
          </w:p>
        </w:tc>
        <w:tc>
          <w:tcPr>
            <w:tcW w:w="1956" w:type="dxa"/>
            <w:shd w:val="clear" w:color="auto" w:fill="auto"/>
          </w:tcPr>
          <w:p w14:paraId="532485B7" w14:textId="77777777" w:rsidR="001D7950" w:rsidRPr="00425DF7" w:rsidRDefault="00D35BED" w:rsidP="00E508D2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классический</w:t>
            </w:r>
            <w:r w:rsidR="006C7716" w:rsidRPr="00425DF7">
              <w:rPr>
                <w:rFonts w:ascii="PT Astra Serif" w:eastAsia="Times New Roman" w:hAnsi="PT Astra Serif"/>
                <w:lang w:eastAsia="ru-RU"/>
              </w:rPr>
              <w:t xml:space="preserve"> </w:t>
            </w:r>
            <w:r w:rsidR="00DD5B43" w:rsidRPr="00425DF7">
              <w:rPr>
                <w:rFonts w:ascii="PT Astra Serif" w:eastAsia="Times New Roman" w:hAnsi="PT Astra Serif"/>
                <w:lang w:eastAsia="ru-RU"/>
              </w:rPr>
              <w:t>стиль</w:t>
            </w:r>
          </w:p>
        </w:tc>
        <w:tc>
          <w:tcPr>
            <w:tcW w:w="1589" w:type="dxa"/>
            <w:shd w:val="clear" w:color="auto" w:fill="auto"/>
          </w:tcPr>
          <w:p w14:paraId="3B2A9AC4" w14:textId="77777777" w:rsidR="001D7950" w:rsidRPr="00425DF7" w:rsidRDefault="00E31418" w:rsidP="006B2852">
            <w:pPr>
              <w:pStyle w:val="Default"/>
              <w:rPr>
                <w:rFonts w:ascii="PT Astra Serif" w:eastAsia="Times New Roman" w:hAnsi="PT Astra Serif"/>
                <w:lang w:eastAsia="ru-RU"/>
              </w:rPr>
            </w:pPr>
            <w:r w:rsidRPr="00425DF7">
              <w:rPr>
                <w:rFonts w:ascii="PT Astra Serif" w:eastAsia="Times New Roman" w:hAnsi="PT Astra Serif"/>
                <w:lang w:eastAsia="ru-RU"/>
              </w:rPr>
              <w:t>0310153611Я</w:t>
            </w:r>
          </w:p>
        </w:tc>
        <w:tc>
          <w:tcPr>
            <w:tcW w:w="1017" w:type="dxa"/>
            <w:shd w:val="clear" w:color="auto" w:fill="auto"/>
          </w:tcPr>
          <w:p w14:paraId="6C803082" w14:textId="77777777" w:rsidR="001D7950" w:rsidRPr="00425DF7" w:rsidRDefault="006D46B2" w:rsidP="00DD5B43">
            <w:pPr>
              <w:pStyle w:val="Default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20/60</w:t>
            </w:r>
          </w:p>
        </w:tc>
      </w:tr>
    </w:tbl>
    <w:p w14:paraId="6C86A99A" w14:textId="77777777" w:rsidR="001D7950" w:rsidRPr="00425DF7" w:rsidRDefault="001D7950" w:rsidP="001D7950">
      <w:pPr>
        <w:pStyle w:val="Default"/>
        <w:ind w:left="720"/>
        <w:rPr>
          <w:rFonts w:ascii="PT Astra Serif" w:hAnsi="PT Astra Serif"/>
          <w:sz w:val="28"/>
          <w:szCs w:val="28"/>
        </w:rPr>
      </w:pPr>
    </w:p>
    <w:p w14:paraId="0525697E" w14:textId="77777777" w:rsidR="001D7950" w:rsidRPr="00425DF7" w:rsidRDefault="001D7950" w:rsidP="001D7950">
      <w:pPr>
        <w:pStyle w:val="Default"/>
        <w:ind w:left="720"/>
        <w:rPr>
          <w:rFonts w:ascii="PT Astra Serif" w:hAnsi="PT Astra Serif"/>
          <w:sz w:val="28"/>
          <w:szCs w:val="28"/>
        </w:rPr>
      </w:pPr>
    </w:p>
    <w:p w14:paraId="074CB3A9" w14:textId="77777777" w:rsidR="001D7950" w:rsidRPr="00425DF7" w:rsidRDefault="001D7950" w:rsidP="001D7950">
      <w:pPr>
        <w:pStyle w:val="Default"/>
        <w:rPr>
          <w:rFonts w:ascii="PT Astra Serif" w:hAnsi="PT Astra Serif"/>
          <w:sz w:val="28"/>
          <w:szCs w:val="28"/>
        </w:rPr>
        <w:sectPr w:rsidR="001D7950" w:rsidRPr="00425DF7" w:rsidSect="006B2852">
          <w:pgSz w:w="16838" w:h="11906" w:orient="landscape" w:code="9"/>
          <w:pgMar w:top="720" w:right="720" w:bottom="720" w:left="720" w:header="0" w:footer="967" w:gutter="0"/>
          <w:cols w:space="708"/>
          <w:titlePg/>
          <w:docGrid w:linePitch="360"/>
        </w:sectPr>
      </w:pPr>
    </w:p>
    <w:p w14:paraId="2495064E" w14:textId="77777777" w:rsidR="00700AC2" w:rsidRPr="00425DF7" w:rsidRDefault="00700AC2" w:rsidP="00A058B8">
      <w:pPr>
        <w:pStyle w:val="a9"/>
        <w:numPr>
          <w:ilvl w:val="0"/>
          <w:numId w:val="2"/>
        </w:numPr>
        <w:spacing w:line="264" w:lineRule="auto"/>
        <w:jc w:val="center"/>
        <w:rPr>
          <w:rFonts w:ascii="PT Astra Serif" w:hAnsi="PT Astra Serif"/>
          <w:b/>
          <w:sz w:val="28"/>
          <w:szCs w:val="28"/>
        </w:rPr>
      </w:pPr>
      <w:r w:rsidRPr="00425DF7">
        <w:rPr>
          <w:rFonts w:ascii="PT Astra Serif" w:hAnsi="PT Astra Serif"/>
          <w:b/>
          <w:color w:val="000000"/>
          <w:sz w:val="28"/>
          <w:szCs w:val="28"/>
        </w:rPr>
        <w:lastRenderedPageBreak/>
        <w:t>ПРОГРАММА СОРЕВНОВАНИЙ</w:t>
      </w:r>
    </w:p>
    <w:p w14:paraId="041FA2C0" w14:textId="77777777" w:rsidR="00A058B8" w:rsidRPr="00425DF7" w:rsidRDefault="00A058B8" w:rsidP="00A058B8">
      <w:pPr>
        <w:pStyle w:val="a9"/>
        <w:spacing w:line="264" w:lineRule="auto"/>
        <w:ind w:left="0"/>
        <w:rPr>
          <w:rFonts w:ascii="PT Astra Serif" w:hAnsi="PT Astra Serif"/>
          <w:sz w:val="28"/>
          <w:szCs w:val="28"/>
        </w:rPr>
      </w:pPr>
    </w:p>
    <w:p w14:paraId="4CB34D02" w14:textId="77777777" w:rsidR="006C7716" w:rsidRPr="00425DF7" w:rsidRDefault="006C7716" w:rsidP="00A058B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552"/>
        </w:tabs>
        <w:spacing w:line="264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 xml:space="preserve">5.1 </w:t>
      </w:r>
      <w:r w:rsidR="00550324">
        <w:rPr>
          <w:rFonts w:ascii="PT Astra Serif" w:hAnsi="PT Astra Serif"/>
          <w:color w:val="000000"/>
          <w:sz w:val="28"/>
          <w:szCs w:val="28"/>
        </w:rPr>
        <w:t>Старт общий по группам.</w:t>
      </w:r>
      <w:r w:rsidR="00D35BED">
        <w:rPr>
          <w:rFonts w:ascii="PT Astra Serif" w:hAnsi="PT Astra Serif"/>
          <w:color w:val="000000"/>
          <w:sz w:val="28"/>
          <w:szCs w:val="28"/>
        </w:rPr>
        <w:t xml:space="preserve"> Ход передвижения </w:t>
      </w:r>
      <w:r w:rsidR="00975DF9">
        <w:rPr>
          <w:rFonts w:ascii="PT Astra Serif" w:hAnsi="PT Astra Serif"/>
          <w:color w:val="000000"/>
          <w:sz w:val="28"/>
          <w:szCs w:val="28"/>
        </w:rPr>
        <w:t>–</w:t>
      </w:r>
      <w:r w:rsidR="00D35BED">
        <w:rPr>
          <w:rFonts w:ascii="PT Astra Serif" w:hAnsi="PT Astra Serif"/>
          <w:color w:val="000000"/>
          <w:sz w:val="28"/>
          <w:szCs w:val="28"/>
        </w:rPr>
        <w:t xml:space="preserve"> классический</w:t>
      </w:r>
      <w:r w:rsidR="00975DF9">
        <w:rPr>
          <w:rFonts w:ascii="PT Astra Serif" w:hAnsi="PT Astra Serif"/>
          <w:color w:val="000000"/>
          <w:sz w:val="28"/>
          <w:szCs w:val="28"/>
        </w:rPr>
        <w:t xml:space="preserve"> (инвентарь: лыжи и палки для классического стиля)</w:t>
      </w:r>
      <w:r w:rsidR="002C5AB8">
        <w:rPr>
          <w:rFonts w:ascii="PT Astra Serif" w:hAnsi="PT Astra Serif"/>
          <w:color w:val="000000"/>
          <w:sz w:val="28"/>
          <w:szCs w:val="28"/>
        </w:rPr>
        <w:t>. Заезд и регистрация до 11</w:t>
      </w:r>
      <w:r w:rsidR="00A53630">
        <w:rPr>
          <w:rFonts w:ascii="PT Astra Serif" w:hAnsi="PT Astra Serif"/>
          <w:color w:val="000000"/>
          <w:sz w:val="28"/>
          <w:szCs w:val="28"/>
        </w:rPr>
        <w:t>-00</w:t>
      </w:r>
      <w:r w:rsidRPr="00425DF7">
        <w:rPr>
          <w:rFonts w:ascii="PT Astra Serif" w:hAnsi="PT Astra Serif"/>
          <w:color w:val="000000"/>
          <w:sz w:val="28"/>
          <w:szCs w:val="28"/>
        </w:rPr>
        <w:t>, мандатная комиссия и жеребьевка будет проводиться в онлайн режиме. Торжественн</w:t>
      </w:r>
      <w:r w:rsidR="00A53630">
        <w:rPr>
          <w:rFonts w:ascii="PT Astra Serif" w:hAnsi="PT Astra Serif"/>
          <w:color w:val="000000"/>
          <w:sz w:val="28"/>
          <w:szCs w:val="28"/>
        </w:rPr>
        <w:t>ое открытие соревнований в</w:t>
      </w:r>
      <w:r w:rsidR="00D35BED">
        <w:rPr>
          <w:rFonts w:ascii="PT Astra Serif" w:hAnsi="PT Astra Serif"/>
          <w:color w:val="000000"/>
          <w:sz w:val="28"/>
          <w:szCs w:val="28"/>
        </w:rPr>
        <w:t xml:space="preserve"> 11-30</w:t>
      </w:r>
      <w:r w:rsidR="002C5AB8">
        <w:rPr>
          <w:rFonts w:ascii="PT Astra Serif" w:hAnsi="PT Astra Serif"/>
          <w:color w:val="000000"/>
          <w:sz w:val="28"/>
          <w:szCs w:val="28"/>
        </w:rPr>
        <w:t>, начало соревнований в 12</w:t>
      </w:r>
      <w:r w:rsidRPr="00425DF7">
        <w:rPr>
          <w:rFonts w:ascii="PT Astra Serif" w:hAnsi="PT Astra Serif"/>
          <w:color w:val="000000"/>
          <w:sz w:val="28"/>
          <w:szCs w:val="28"/>
        </w:rPr>
        <w:t>-00.</w:t>
      </w:r>
    </w:p>
    <w:p w14:paraId="159E147B" w14:textId="77777777" w:rsidR="00A058B8" w:rsidRPr="00425DF7" w:rsidRDefault="00550324" w:rsidP="00A058B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552"/>
        </w:tabs>
        <w:spacing w:line="264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5.2</w:t>
      </w:r>
      <w:r w:rsidR="001D7950" w:rsidRPr="00425DF7">
        <w:rPr>
          <w:rFonts w:ascii="PT Astra Serif" w:hAnsi="PT Astra Serif"/>
          <w:sz w:val="28"/>
          <w:szCs w:val="28"/>
        </w:rPr>
        <w:t xml:space="preserve">. </w:t>
      </w:r>
      <w:r w:rsidR="00A058B8" w:rsidRPr="00425DF7">
        <w:rPr>
          <w:rFonts w:ascii="PT Astra Serif" w:hAnsi="PT Astra Serif"/>
          <w:b/>
          <w:color w:val="000000"/>
          <w:sz w:val="28"/>
          <w:szCs w:val="28"/>
        </w:rPr>
        <w:t>Соревнования проводятся по следующим возрастным группам:</w:t>
      </w:r>
    </w:p>
    <w:p w14:paraId="6C84627C" w14:textId="77777777" w:rsidR="001D7950" w:rsidRPr="00425DF7" w:rsidRDefault="001D7950" w:rsidP="00A058B8">
      <w:pPr>
        <w:pStyle w:val="Default"/>
        <w:spacing w:line="264" w:lineRule="auto"/>
        <w:rPr>
          <w:rFonts w:ascii="PT Astra Serif" w:hAnsi="PT Astra Serif"/>
          <w:sz w:val="28"/>
          <w:szCs w:val="28"/>
        </w:rPr>
      </w:pPr>
    </w:p>
    <w:tbl>
      <w:tblPr>
        <w:tblW w:w="9865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2127"/>
        <w:gridCol w:w="2835"/>
        <w:gridCol w:w="4252"/>
      </w:tblGrid>
      <w:tr w:rsidR="00A058B8" w:rsidRPr="00425DF7" w14:paraId="2C395F72" w14:textId="77777777" w:rsidTr="0044339E">
        <w:tc>
          <w:tcPr>
            <w:tcW w:w="651" w:type="dxa"/>
          </w:tcPr>
          <w:p w14:paraId="2DC32AE8" w14:textId="77777777" w:rsidR="00A058B8" w:rsidRPr="00425DF7" w:rsidRDefault="00A058B8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39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№</w:t>
            </w:r>
          </w:p>
          <w:p w14:paraId="3351C380" w14:textId="77777777" w:rsidR="00A058B8" w:rsidRPr="00425DF7" w:rsidRDefault="00A058B8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39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14:paraId="62C5C856" w14:textId="77777777" w:rsidR="00A058B8" w:rsidRPr="00425DF7" w:rsidRDefault="00A058B8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835" w:type="dxa"/>
          </w:tcPr>
          <w:p w14:paraId="58A365FB" w14:textId="77777777" w:rsidR="00A058B8" w:rsidRPr="00425DF7" w:rsidRDefault="00A058B8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Год рождения</w:t>
            </w:r>
          </w:p>
        </w:tc>
        <w:tc>
          <w:tcPr>
            <w:tcW w:w="4252" w:type="dxa"/>
          </w:tcPr>
          <w:p w14:paraId="0F8C26C1" w14:textId="77777777" w:rsidR="00A058B8" w:rsidRPr="00425DF7" w:rsidRDefault="00A058B8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дистанция, км</w:t>
            </w:r>
          </w:p>
          <w:p w14:paraId="0EB7620E" w14:textId="77777777" w:rsidR="00A058B8" w:rsidRPr="00425DF7" w:rsidRDefault="00A058B8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A058B8" w:rsidRPr="00425DF7" w14:paraId="5DBED434" w14:textId="77777777" w:rsidTr="0044339E">
        <w:tc>
          <w:tcPr>
            <w:tcW w:w="651" w:type="dxa"/>
          </w:tcPr>
          <w:p w14:paraId="300F6046" w14:textId="77777777" w:rsidR="00A058B8" w:rsidRPr="00425DF7" w:rsidRDefault="00A058B8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39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58ED1852" w14:textId="77777777" w:rsidR="00A058B8" w:rsidRPr="00425DF7" w:rsidRDefault="00A058B8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2835" w:type="dxa"/>
          </w:tcPr>
          <w:p w14:paraId="1ACAF927" w14:textId="77777777" w:rsidR="00A058B8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2014</w:t>
            </w:r>
            <w:r w:rsidR="0055032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и моложе</w:t>
            </w:r>
          </w:p>
        </w:tc>
        <w:tc>
          <w:tcPr>
            <w:tcW w:w="4252" w:type="dxa"/>
          </w:tcPr>
          <w:p w14:paraId="77C50E34" w14:textId="77777777" w:rsidR="00A058B8" w:rsidRPr="00425DF7" w:rsidRDefault="00D35BED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</w:t>
            </w:r>
            <w:r w:rsidR="00975DF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,5</w:t>
            </w:r>
          </w:p>
        </w:tc>
      </w:tr>
      <w:tr w:rsidR="00A058B8" w:rsidRPr="00425DF7" w14:paraId="2928AF78" w14:textId="77777777" w:rsidTr="0044339E">
        <w:tc>
          <w:tcPr>
            <w:tcW w:w="651" w:type="dxa"/>
          </w:tcPr>
          <w:p w14:paraId="7CDFBDB5" w14:textId="77777777" w:rsidR="00A058B8" w:rsidRPr="00425DF7" w:rsidRDefault="00A058B8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39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2E7DBB65" w14:textId="77777777" w:rsidR="00A058B8" w:rsidRPr="00425DF7" w:rsidRDefault="00A058B8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Девочки </w:t>
            </w:r>
          </w:p>
        </w:tc>
        <w:tc>
          <w:tcPr>
            <w:tcW w:w="2835" w:type="dxa"/>
          </w:tcPr>
          <w:p w14:paraId="288AE83C" w14:textId="77777777" w:rsidR="00A058B8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2014</w:t>
            </w:r>
            <w:r w:rsidR="00550324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и моложе</w:t>
            </w:r>
          </w:p>
        </w:tc>
        <w:tc>
          <w:tcPr>
            <w:tcW w:w="4252" w:type="dxa"/>
          </w:tcPr>
          <w:p w14:paraId="73FC17C4" w14:textId="77777777" w:rsidR="00A058B8" w:rsidRPr="00425DF7" w:rsidRDefault="00D35BED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</w:t>
            </w:r>
            <w:r w:rsidR="00975DF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,5</w:t>
            </w:r>
          </w:p>
        </w:tc>
      </w:tr>
      <w:tr w:rsidR="00975DF9" w:rsidRPr="00425DF7" w14:paraId="37F67630" w14:textId="77777777" w:rsidTr="0044339E">
        <w:tc>
          <w:tcPr>
            <w:tcW w:w="651" w:type="dxa"/>
          </w:tcPr>
          <w:p w14:paraId="18E04C6A" w14:textId="77777777" w:rsidR="00975DF9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39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14:paraId="6FE02C5D" w14:textId="77777777" w:rsidR="00975DF9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2835" w:type="dxa"/>
          </w:tcPr>
          <w:p w14:paraId="0612CBEC" w14:textId="77777777" w:rsidR="00975DF9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2013-2012</w:t>
            </w:r>
          </w:p>
        </w:tc>
        <w:tc>
          <w:tcPr>
            <w:tcW w:w="4252" w:type="dxa"/>
          </w:tcPr>
          <w:p w14:paraId="1A25D203" w14:textId="77777777" w:rsidR="00975DF9" w:rsidRDefault="00975DF9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1,5</w:t>
            </w:r>
          </w:p>
        </w:tc>
      </w:tr>
      <w:tr w:rsidR="00975DF9" w:rsidRPr="00425DF7" w14:paraId="30B0413A" w14:textId="77777777" w:rsidTr="0044339E">
        <w:tc>
          <w:tcPr>
            <w:tcW w:w="651" w:type="dxa"/>
          </w:tcPr>
          <w:p w14:paraId="0520D2A7" w14:textId="77777777" w:rsidR="00975DF9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39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14:paraId="573E0185" w14:textId="77777777" w:rsidR="00975DF9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2835" w:type="dxa"/>
          </w:tcPr>
          <w:p w14:paraId="00CD35A5" w14:textId="77777777" w:rsidR="00975DF9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2013-2012</w:t>
            </w:r>
          </w:p>
        </w:tc>
        <w:tc>
          <w:tcPr>
            <w:tcW w:w="4252" w:type="dxa"/>
          </w:tcPr>
          <w:p w14:paraId="5B8FA4C0" w14:textId="77777777" w:rsidR="00975DF9" w:rsidRDefault="00975DF9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1,5</w:t>
            </w:r>
          </w:p>
        </w:tc>
      </w:tr>
      <w:tr w:rsidR="00975DF9" w:rsidRPr="00425DF7" w14:paraId="2CD7C419" w14:textId="77777777" w:rsidTr="0044339E">
        <w:tc>
          <w:tcPr>
            <w:tcW w:w="651" w:type="dxa"/>
          </w:tcPr>
          <w:p w14:paraId="74C32D73" w14:textId="77777777" w:rsidR="00975DF9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39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14:paraId="7EB39DBE" w14:textId="77777777" w:rsidR="00975DF9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2835" w:type="dxa"/>
          </w:tcPr>
          <w:p w14:paraId="4BB783B9" w14:textId="77777777" w:rsidR="00975DF9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2011-2010</w:t>
            </w:r>
          </w:p>
        </w:tc>
        <w:tc>
          <w:tcPr>
            <w:tcW w:w="4252" w:type="dxa"/>
          </w:tcPr>
          <w:p w14:paraId="5A453A3B" w14:textId="77777777" w:rsidR="00975DF9" w:rsidRDefault="00975DF9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975DF9" w:rsidRPr="00425DF7" w14:paraId="707C04C7" w14:textId="77777777" w:rsidTr="0044339E">
        <w:tc>
          <w:tcPr>
            <w:tcW w:w="651" w:type="dxa"/>
          </w:tcPr>
          <w:p w14:paraId="6C8AC4AD" w14:textId="77777777" w:rsidR="00975DF9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39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14:paraId="22A819A2" w14:textId="77777777" w:rsidR="00975DF9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2835" w:type="dxa"/>
          </w:tcPr>
          <w:p w14:paraId="25EC2E33" w14:textId="77777777" w:rsidR="00975DF9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2011-2010</w:t>
            </w:r>
          </w:p>
        </w:tc>
        <w:tc>
          <w:tcPr>
            <w:tcW w:w="4252" w:type="dxa"/>
          </w:tcPr>
          <w:p w14:paraId="70B525E7" w14:textId="77777777" w:rsidR="00975DF9" w:rsidRDefault="00975DF9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D35BED" w:rsidRPr="00425DF7" w14:paraId="442FCF30" w14:textId="77777777" w:rsidTr="0044339E">
        <w:tc>
          <w:tcPr>
            <w:tcW w:w="651" w:type="dxa"/>
          </w:tcPr>
          <w:p w14:paraId="60D03BDB" w14:textId="77777777" w:rsidR="00D35BED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392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7</w:t>
            </w:r>
            <w:r w:rsidR="00D35BED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2F951A40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Юноши (мл) </w:t>
            </w:r>
          </w:p>
        </w:tc>
        <w:tc>
          <w:tcPr>
            <w:tcW w:w="2835" w:type="dxa"/>
          </w:tcPr>
          <w:p w14:paraId="061CCCFD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2008-2009</w:t>
            </w:r>
          </w:p>
        </w:tc>
        <w:tc>
          <w:tcPr>
            <w:tcW w:w="4252" w:type="dxa"/>
          </w:tcPr>
          <w:p w14:paraId="19F0C12E" w14:textId="77777777" w:rsidR="00D35BED" w:rsidRPr="00425DF7" w:rsidRDefault="00975DF9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35BED" w:rsidRPr="00425DF7" w14:paraId="7FD2A320" w14:textId="77777777" w:rsidTr="0044339E">
        <w:tc>
          <w:tcPr>
            <w:tcW w:w="651" w:type="dxa"/>
          </w:tcPr>
          <w:p w14:paraId="792C373B" w14:textId="77777777" w:rsidR="00D35BED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392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8</w:t>
            </w:r>
            <w:r w:rsidR="00D35BED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304FC79F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Девушки (мл) </w:t>
            </w:r>
          </w:p>
        </w:tc>
        <w:tc>
          <w:tcPr>
            <w:tcW w:w="2835" w:type="dxa"/>
          </w:tcPr>
          <w:p w14:paraId="7FA9FBE5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2008-2009</w:t>
            </w:r>
          </w:p>
        </w:tc>
        <w:tc>
          <w:tcPr>
            <w:tcW w:w="4252" w:type="dxa"/>
          </w:tcPr>
          <w:p w14:paraId="373177ED" w14:textId="77777777" w:rsidR="00D35BED" w:rsidRPr="00425DF7" w:rsidRDefault="00975DF9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D35BED" w:rsidRPr="00425DF7" w14:paraId="3BAFF6F3" w14:textId="77777777" w:rsidTr="0044339E">
        <w:tc>
          <w:tcPr>
            <w:tcW w:w="651" w:type="dxa"/>
          </w:tcPr>
          <w:p w14:paraId="4EC8EF45" w14:textId="77777777" w:rsidR="00D35BED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392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9</w:t>
            </w:r>
            <w:r w:rsidR="00D35BED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0D901298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Юноши (ср) </w:t>
            </w:r>
          </w:p>
        </w:tc>
        <w:tc>
          <w:tcPr>
            <w:tcW w:w="2835" w:type="dxa"/>
          </w:tcPr>
          <w:p w14:paraId="6B26139A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2006-2007</w:t>
            </w:r>
          </w:p>
        </w:tc>
        <w:tc>
          <w:tcPr>
            <w:tcW w:w="4252" w:type="dxa"/>
          </w:tcPr>
          <w:p w14:paraId="2ECAF89A" w14:textId="77777777" w:rsidR="00D35BED" w:rsidRPr="00425DF7" w:rsidRDefault="00975DF9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35BED" w:rsidRPr="00425DF7" w14:paraId="5C172C9C" w14:textId="77777777" w:rsidTr="0044339E">
        <w:tc>
          <w:tcPr>
            <w:tcW w:w="651" w:type="dxa"/>
          </w:tcPr>
          <w:p w14:paraId="68A19B4C" w14:textId="77777777" w:rsidR="00D35BED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392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10</w:t>
            </w:r>
            <w:r w:rsidR="00D35BED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1ACF9657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Девушки (ср) </w:t>
            </w:r>
          </w:p>
        </w:tc>
        <w:tc>
          <w:tcPr>
            <w:tcW w:w="2835" w:type="dxa"/>
          </w:tcPr>
          <w:p w14:paraId="28C75861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2006-2007</w:t>
            </w:r>
          </w:p>
        </w:tc>
        <w:tc>
          <w:tcPr>
            <w:tcW w:w="4252" w:type="dxa"/>
          </w:tcPr>
          <w:p w14:paraId="029653BD" w14:textId="77777777" w:rsidR="00D35BED" w:rsidRPr="00425DF7" w:rsidRDefault="00975DF9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35BED" w:rsidRPr="00425DF7" w14:paraId="3084ACBF" w14:textId="77777777" w:rsidTr="0044339E">
        <w:tc>
          <w:tcPr>
            <w:tcW w:w="651" w:type="dxa"/>
          </w:tcPr>
          <w:p w14:paraId="00174A4C" w14:textId="77777777" w:rsidR="00D35BED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11</w:t>
            </w:r>
            <w:r w:rsidR="00D35BED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188A0620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52"/>
              </w:tabs>
              <w:spacing w:line="264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Юноши (ст) </w:t>
            </w:r>
          </w:p>
        </w:tc>
        <w:tc>
          <w:tcPr>
            <w:tcW w:w="2835" w:type="dxa"/>
          </w:tcPr>
          <w:p w14:paraId="0219BC2B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2004-2005</w:t>
            </w:r>
          </w:p>
        </w:tc>
        <w:tc>
          <w:tcPr>
            <w:tcW w:w="4252" w:type="dxa"/>
          </w:tcPr>
          <w:p w14:paraId="305463C8" w14:textId="77777777" w:rsidR="00D35BED" w:rsidRPr="00425DF7" w:rsidRDefault="00A55F41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35BED" w:rsidRPr="00425DF7" w14:paraId="57CE526F" w14:textId="77777777" w:rsidTr="0044339E">
        <w:tc>
          <w:tcPr>
            <w:tcW w:w="651" w:type="dxa"/>
          </w:tcPr>
          <w:p w14:paraId="6CE3DF6B" w14:textId="77777777" w:rsidR="00D35BED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12</w:t>
            </w:r>
            <w:r w:rsidR="00D35BED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7CFF095F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52"/>
              </w:tabs>
              <w:spacing w:line="264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Девушки (ст) </w:t>
            </w:r>
          </w:p>
        </w:tc>
        <w:tc>
          <w:tcPr>
            <w:tcW w:w="2835" w:type="dxa"/>
          </w:tcPr>
          <w:p w14:paraId="5F178B4E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2004-2005</w:t>
            </w:r>
          </w:p>
        </w:tc>
        <w:tc>
          <w:tcPr>
            <w:tcW w:w="4252" w:type="dxa"/>
          </w:tcPr>
          <w:p w14:paraId="25480AAD" w14:textId="77777777" w:rsidR="00D35BED" w:rsidRPr="00425DF7" w:rsidRDefault="00A55F41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35BED" w:rsidRPr="00425DF7" w14:paraId="155080BB" w14:textId="77777777" w:rsidTr="0044339E">
        <w:tc>
          <w:tcPr>
            <w:tcW w:w="651" w:type="dxa"/>
          </w:tcPr>
          <w:p w14:paraId="213D4005" w14:textId="77777777" w:rsidR="00D35BED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13</w:t>
            </w:r>
            <w:r w:rsidR="00D35BED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45CDD589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52"/>
              </w:tabs>
              <w:spacing w:line="264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Мужчины </w:t>
            </w:r>
          </w:p>
        </w:tc>
        <w:tc>
          <w:tcPr>
            <w:tcW w:w="2835" w:type="dxa"/>
          </w:tcPr>
          <w:p w14:paraId="0485BAD2" w14:textId="77777777" w:rsidR="00D35BED" w:rsidRPr="00425DF7" w:rsidRDefault="00A55F41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2003-1987</w:t>
            </w:r>
          </w:p>
        </w:tc>
        <w:tc>
          <w:tcPr>
            <w:tcW w:w="4252" w:type="dxa"/>
          </w:tcPr>
          <w:p w14:paraId="195CB9CC" w14:textId="77777777" w:rsidR="00D35BED" w:rsidRPr="00425DF7" w:rsidRDefault="00D35BED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35BED" w:rsidRPr="00425DF7" w14:paraId="4B990833" w14:textId="77777777" w:rsidTr="0044339E">
        <w:tc>
          <w:tcPr>
            <w:tcW w:w="651" w:type="dxa"/>
          </w:tcPr>
          <w:p w14:paraId="4C67538F" w14:textId="77777777" w:rsidR="00D35BED" w:rsidRPr="00425DF7" w:rsidRDefault="00975DF9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14</w:t>
            </w:r>
            <w:r w:rsidR="00D35BED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32FD75AF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52"/>
              </w:tabs>
              <w:spacing w:line="264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Женщины </w:t>
            </w:r>
          </w:p>
        </w:tc>
        <w:tc>
          <w:tcPr>
            <w:tcW w:w="2835" w:type="dxa"/>
          </w:tcPr>
          <w:p w14:paraId="40988128" w14:textId="77777777" w:rsidR="00D35BED" w:rsidRPr="00425DF7" w:rsidRDefault="00A55F41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2003-1987</w:t>
            </w:r>
          </w:p>
        </w:tc>
        <w:tc>
          <w:tcPr>
            <w:tcW w:w="4252" w:type="dxa"/>
          </w:tcPr>
          <w:p w14:paraId="359FB96B" w14:textId="77777777" w:rsidR="00D35BED" w:rsidRPr="00425DF7" w:rsidRDefault="00D35BED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35BED" w:rsidRPr="00425DF7" w14:paraId="108476DE" w14:textId="77777777" w:rsidTr="0044339E">
        <w:tc>
          <w:tcPr>
            <w:tcW w:w="651" w:type="dxa"/>
          </w:tcPr>
          <w:p w14:paraId="48DC6D8F" w14:textId="77777777" w:rsidR="00D35BED" w:rsidRPr="00425DF7" w:rsidRDefault="00A55F41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15</w:t>
            </w:r>
            <w:r w:rsidR="00D35BED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4B63E968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52"/>
              </w:tabs>
              <w:spacing w:line="264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Мужчины(В1) </w:t>
            </w:r>
          </w:p>
        </w:tc>
        <w:tc>
          <w:tcPr>
            <w:tcW w:w="2835" w:type="dxa"/>
          </w:tcPr>
          <w:p w14:paraId="52FE082E" w14:textId="77777777" w:rsidR="00D35BED" w:rsidRPr="00425DF7" w:rsidRDefault="00A55F41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1986-1977</w:t>
            </w:r>
          </w:p>
        </w:tc>
        <w:tc>
          <w:tcPr>
            <w:tcW w:w="4252" w:type="dxa"/>
          </w:tcPr>
          <w:p w14:paraId="768CBEE6" w14:textId="77777777" w:rsidR="00D35BED" w:rsidRPr="00425DF7" w:rsidRDefault="00D35BED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35BED" w:rsidRPr="00425DF7" w14:paraId="321BA595" w14:textId="77777777" w:rsidTr="0044339E">
        <w:tc>
          <w:tcPr>
            <w:tcW w:w="651" w:type="dxa"/>
          </w:tcPr>
          <w:p w14:paraId="44D0D91F" w14:textId="77777777" w:rsidR="00D35BED" w:rsidRPr="00425DF7" w:rsidRDefault="00A55F41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16</w:t>
            </w:r>
            <w:r w:rsidR="00D35BED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1B265620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52"/>
              </w:tabs>
              <w:spacing w:line="264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Женщины(В</w:t>
            </w:r>
            <w:r w:rsidR="00A55F41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</w:t>
            </w: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28C2D7A1" w14:textId="77777777" w:rsidR="00D35BED" w:rsidRPr="00425DF7" w:rsidRDefault="00A55F41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1986-1977</w:t>
            </w:r>
          </w:p>
        </w:tc>
        <w:tc>
          <w:tcPr>
            <w:tcW w:w="4252" w:type="dxa"/>
          </w:tcPr>
          <w:p w14:paraId="55D6F256" w14:textId="77777777" w:rsidR="00D35BED" w:rsidRPr="00425DF7" w:rsidRDefault="00A55F41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35BED" w:rsidRPr="00425DF7" w14:paraId="4CF1D551" w14:textId="77777777" w:rsidTr="0044339E">
        <w:tc>
          <w:tcPr>
            <w:tcW w:w="651" w:type="dxa"/>
          </w:tcPr>
          <w:p w14:paraId="69AC24E3" w14:textId="77777777" w:rsidR="00D35BED" w:rsidRPr="00425DF7" w:rsidRDefault="00A55F41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17</w:t>
            </w:r>
            <w:r w:rsidR="00D35BED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0C0FF78D" w14:textId="77777777" w:rsidR="00D35BED" w:rsidRPr="00425DF7" w:rsidRDefault="00D35BED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52"/>
              </w:tabs>
              <w:spacing w:line="264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Мужчины (В2)</w:t>
            </w:r>
          </w:p>
        </w:tc>
        <w:tc>
          <w:tcPr>
            <w:tcW w:w="2835" w:type="dxa"/>
          </w:tcPr>
          <w:p w14:paraId="5B98A2F4" w14:textId="77777777" w:rsidR="00D35BED" w:rsidRPr="00425DF7" w:rsidRDefault="003B1093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1976-1967</w:t>
            </w:r>
          </w:p>
        </w:tc>
        <w:tc>
          <w:tcPr>
            <w:tcW w:w="4252" w:type="dxa"/>
          </w:tcPr>
          <w:p w14:paraId="09B05677" w14:textId="77777777" w:rsidR="00D35BED" w:rsidRPr="00425DF7" w:rsidRDefault="00D56815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D35BED" w:rsidRPr="00425DF7" w14:paraId="5108CD54" w14:textId="77777777" w:rsidTr="0044339E">
        <w:tc>
          <w:tcPr>
            <w:tcW w:w="651" w:type="dxa"/>
          </w:tcPr>
          <w:p w14:paraId="74916634" w14:textId="77777777" w:rsidR="00D35BED" w:rsidRPr="00425DF7" w:rsidRDefault="00A55F41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18</w:t>
            </w:r>
            <w:r w:rsidR="00D35BED"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090ADAAC" w14:textId="77777777" w:rsidR="00D35BED" w:rsidRPr="00425DF7" w:rsidRDefault="00A55F41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52"/>
              </w:tabs>
              <w:spacing w:line="264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Женщины (В2</w:t>
            </w:r>
          </w:p>
        </w:tc>
        <w:tc>
          <w:tcPr>
            <w:tcW w:w="2835" w:type="dxa"/>
          </w:tcPr>
          <w:p w14:paraId="00739CAE" w14:textId="77777777" w:rsidR="00D35BED" w:rsidRPr="00425DF7" w:rsidRDefault="003B1093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1976-1967</w:t>
            </w:r>
          </w:p>
        </w:tc>
        <w:tc>
          <w:tcPr>
            <w:tcW w:w="4252" w:type="dxa"/>
          </w:tcPr>
          <w:p w14:paraId="6E4E686B" w14:textId="77777777" w:rsidR="00D35BED" w:rsidRPr="00425DF7" w:rsidRDefault="00D35BED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25DF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6D46B2" w:rsidRPr="00425DF7" w14:paraId="2962CC78" w14:textId="77777777" w:rsidTr="0044339E">
        <w:tc>
          <w:tcPr>
            <w:tcW w:w="651" w:type="dxa"/>
          </w:tcPr>
          <w:p w14:paraId="59B9E9A7" w14:textId="77777777" w:rsidR="006D46B2" w:rsidRDefault="006D46B2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19.</w:t>
            </w:r>
          </w:p>
        </w:tc>
        <w:tc>
          <w:tcPr>
            <w:tcW w:w="2127" w:type="dxa"/>
          </w:tcPr>
          <w:p w14:paraId="4C459936" w14:textId="77777777" w:rsidR="006D46B2" w:rsidRDefault="006D46B2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52"/>
              </w:tabs>
              <w:spacing w:line="264" w:lineRule="auto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Мужчина (В3)</w:t>
            </w:r>
          </w:p>
        </w:tc>
        <w:tc>
          <w:tcPr>
            <w:tcW w:w="2835" w:type="dxa"/>
          </w:tcPr>
          <w:p w14:paraId="25139BE3" w14:textId="77777777" w:rsidR="006D46B2" w:rsidRDefault="003B1093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1966</w:t>
            </w:r>
            <w:r w:rsidR="006D46B2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-1957</w:t>
            </w:r>
          </w:p>
        </w:tc>
        <w:tc>
          <w:tcPr>
            <w:tcW w:w="4252" w:type="dxa"/>
          </w:tcPr>
          <w:p w14:paraId="7C50232F" w14:textId="77777777" w:rsidR="006D46B2" w:rsidRPr="00425DF7" w:rsidRDefault="006D46B2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6D46B2" w:rsidRPr="00425DF7" w14:paraId="44AC5761" w14:textId="77777777" w:rsidTr="0044339E">
        <w:tc>
          <w:tcPr>
            <w:tcW w:w="651" w:type="dxa"/>
          </w:tcPr>
          <w:p w14:paraId="4E4ADDF3" w14:textId="77777777" w:rsidR="006D46B2" w:rsidRDefault="006D46B2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52"/>
              </w:tabs>
              <w:spacing w:line="264" w:lineRule="auto"/>
              <w:ind w:right="-402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20.</w:t>
            </w:r>
          </w:p>
        </w:tc>
        <w:tc>
          <w:tcPr>
            <w:tcW w:w="2127" w:type="dxa"/>
          </w:tcPr>
          <w:p w14:paraId="2931A29F" w14:textId="77777777" w:rsidR="006D46B2" w:rsidRDefault="006D46B2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552"/>
              </w:tabs>
              <w:spacing w:line="264" w:lineRule="auto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Мужчины (В4)</w:t>
            </w:r>
          </w:p>
        </w:tc>
        <w:tc>
          <w:tcPr>
            <w:tcW w:w="2835" w:type="dxa"/>
          </w:tcPr>
          <w:p w14:paraId="70388473" w14:textId="77777777" w:rsidR="006D46B2" w:rsidRDefault="006D46B2" w:rsidP="00A05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1956 и старше</w:t>
            </w:r>
          </w:p>
        </w:tc>
        <w:tc>
          <w:tcPr>
            <w:tcW w:w="4252" w:type="dxa"/>
          </w:tcPr>
          <w:p w14:paraId="433E360D" w14:textId="77777777" w:rsidR="006D46B2" w:rsidRPr="00425DF7" w:rsidRDefault="006D46B2" w:rsidP="004C3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5</w:t>
            </w:r>
          </w:p>
        </w:tc>
      </w:tr>
    </w:tbl>
    <w:p w14:paraId="22A10918" w14:textId="77777777" w:rsidR="00A058B8" w:rsidRPr="00425DF7" w:rsidRDefault="00A058B8" w:rsidP="00A058B8">
      <w:pPr>
        <w:pStyle w:val="Default"/>
        <w:spacing w:line="264" w:lineRule="auto"/>
        <w:rPr>
          <w:rFonts w:ascii="PT Astra Serif" w:hAnsi="PT Astra Serif"/>
          <w:sz w:val="28"/>
          <w:szCs w:val="28"/>
        </w:rPr>
      </w:pPr>
    </w:p>
    <w:p w14:paraId="16E6A3EE" w14:textId="77777777" w:rsidR="001D7950" w:rsidRPr="00425DF7" w:rsidRDefault="001D7950" w:rsidP="00A058B8">
      <w:pPr>
        <w:pStyle w:val="a9"/>
        <w:spacing w:line="264" w:lineRule="auto"/>
        <w:ind w:left="1800"/>
        <w:rPr>
          <w:rFonts w:ascii="PT Astra Serif" w:hAnsi="PT Astra Serif"/>
          <w:b/>
        </w:rPr>
      </w:pPr>
    </w:p>
    <w:p w14:paraId="292B9C82" w14:textId="77777777" w:rsidR="001D7950" w:rsidRPr="00425DF7" w:rsidRDefault="00E84F93" w:rsidP="00A058B8">
      <w:pPr>
        <w:pStyle w:val="a9"/>
        <w:numPr>
          <w:ilvl w:val="0"/>
          <w:numId w:val="2"/>
        </w:numPr>
        <w:spacing w:line="264" w:lineRule="auto"/>
        <w:jc w:val="center"/>
        <w:rPr>
          <w:rFonts w:ascii="PT Astra Serif" w:hAnsi="PT Astra Serif"/>
          <w:b/>
        </w:rPr>
      </w:pPr>
      <w:r w:rsidRPr="00425DF7">
        <w:rPr>
          <w:rFonts w:ascii="PT Astra Serif" w:hAnsi="PT Astra Serif"/>
          <w:b/>
          <w:sz w:val="28"/>
          <w:szCs w:val="28"/>
        </w:rPr>
        <w:t xml:space="preserve"> </w:t>
      </w:r>
      <w:r w:rsidR="001D7950" w:rsidRPr="00425DF7">
        <w:rPr>
          <w:rFonts w:ascii="PT Astra Serif" w:hAnsi="PT Astra Serif"/>
          <w:b/>
          <w:sz w:val="28"/>
          <w:szCs w:val="28"/>
        </w:rPr>
        <w:t>ЗАЯВКИ НА УЧАСТИЕ</w:t>
      </w:r>
    </w:p>
    <w:p w14:paraId="091FDFCD" w14:textId="77777777" w:rsidR="00C42EC4" w:rsidRPr="00425DF7" w:rsidRDefault="00C42EC4" w:rsidP="00A058B8">
      <w:pPr>
        <w:spacing w:line="264" w:lineRule="auto"/>
        <w:ind w:left="744"/>
        <w:jc w:val="both"/>
        <w:rPr>
          <w:rFonts w:ascii="PT Astra Serif" w:hAnsi="PT Astra Serif"/>
          <w:sz w:val="28"/>
          <w:szCs w:val="28"/>
        </w:rPr>
      </w:pPr>
    </w:p>
    <w:p w14:paraId="26D97445" w14:textId="77777777" w:rsidR="007D72D6" w:rsidRPr="00425DF7" w:rsidRDefault="001D7950" w:rsidP="00A058B8">
      <w:pPr>
        <w:spacing w:line="264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 w:rsidRPr="00425DF7">
        <w:rPr>
          <w:rFonts w:ascii="PT Astra Serif" w:hAnsi="PT Astra Serif"/>
          <w:sz w:val="28"/>
          <w:szCs w:val="28"/>
        </w:rPr>
        <w:t>6.1.</w:t>
      </w:r>
      <w:r w:rsidR="007D72D6" w:rsidRPr="00425DF7">
        <w:rPr>
          <w:rFonts w:ascii="PT Astra Serif" w:hAnsi="PT Astra Serif"/>
          <w:color w:val="000000"/>
          <w:sz w:val="28"/>
        </w:rPr>
        <w:t xml:space="preserve"> Предварительные заявки на участие в соревнованиях подаются по электронному адресу:</w:t>
      </w:r>
      <w:r w:rsidR="00700AC2" w:rsidRPr="00425DF7">
        <w:rPr>
          <w:rFonts w:ascii="PT Astra Serif" w:hAnsi="PT Astra Serif"/>
          <w:color w:val="000000"/>
          <w:sz w:val="28"/>
        </w:rPr>
        <w:t xml:space="preserve"> </w:t>
      </w:r>
      <w:hyperlink r:id="rId9" w:history="1">
        <w:r w:rsidR="00700AC2" w:rsidRPr="00425DF7">
          <w:rPr>
            <w:rStyle w:val="ad"/>
            <w:rFonts w:ascii="PT Astra Serif" w:hAnsi="PT Astra Serif"/>
            <w:sz w:val="28"/>
            <w:lang w:val="en-US"/>
          </w:rPr>
          <w:t>lkstart</w:t>
        </w:r>
        <w:r w:rsidR="00700AC2" w:rsidRPr="00425DF7">
          <w:rPr>
            <w:rStyle w:val="ad"/>
            <w:rFonts w:ascii="PT Astra Serif" w:hAnsi="PT Astra Serif"/>
            <w:sz w:val="28"/>
          </w:rPr>
          <w:t>71@</w:t>
        </w:r>
        <w:r w:rsidR="00700AC2" w:rsidRPr="00425DF7">
          <w:rPr>
            <w:rStyle w:val="ad"/>
            <w:rFonts w:ascii="PT Astra Serif" w:hAnsi="PT Astra Serif"/>
            <w:sz w:val="28"/>
            <w:lang w:val="en-US"/>
          </w:rPr>
          <w:t>mail</w:t>
        </w:r>
        <w:r w:rsidR="00700AC2" w:rsidRPr="00425DF7">
          <w:rPr>
            <w:rStyle w:val="ad"/>
            <w:rFonts w:ascii="PT Astra Serif" w:hAnsi="PT Astra Serif"/>
            <w:sz w:val="28"/>
          </w:rPr>
          <w:t>.</w:t>
        </w:r>
        <w:r w:rsidR="00700AC2" w:rsidRPr="00425DF7">
          <w:rPr>
            <w:rStyle w:val="ad"/>
            <w:rFonts w:ascii="PT Astra Serif" w:hAnsi="PT Astra Serif"/>
            <w:sz w:val="28"/>
            <w:lang w:val="en-US"/>
          </w:rPr>
          <w:t>ru</w:t>
        </w:r>
      </w:hyperlink>
      <w:r w:rsidR="00700AC2" w:rsidRPr="00425DF7">
        <w:rPr>
          <w:rFonts w:ascii="PT Astra Serif" w:hAnsi="PT Astra Serif"/>
          <w:color w:val="000000"/>
          <w:sz w:val="28"/>
        </w:rPr>
        <w:t xml:space="preserve"> </w:t>
      </w:r>
    </w:p>
    <w:p w14:paraId="7F4E48C3" w14:textId="77777777" w:rsidR="007D72D6" w:rsidRPr="00425DF7" w:rsidRDefault="007D72D6" w:rsidP="00A058B8">
      <w:pPr>
        <w:spacing w:line="264" w:lineRule="auto"/>
        <w:ind w:firstLine="709"/>
        <w:jc w:val="both"/>
        <w:rPr>
          <w:rFonts w:ascii="PT Astra Serif" w:hAnsi="PT Astra Serif"/>
          <w:b/>
          <w:sz w:val="28"/>
        </w:rPr>
      </w:pPr>
      <w:r w:rsidRPr="00425DF7">
        <w:rPr>
          <w:rFonts w:ascii="PT Astra Serif" w:hAnsi="PT Astra Serif"/>
          <w:color w:val="000000"/>
          <w:sz w:val="28"/>
        </w:rPr>
        <w:t>6.2. Именные заявки на участие в спортивных соревнованиях, заверенные главным врачом врачебно-физкультурного диспансера и подписанные руководителем спортивной организации</w:t>
      </w:r>
      <w:r w:rsidR="00D3444D" w:rsidRPr="00425DF7">
        <w:rPr>
          <w:rFonts w:ascii="PT Astra Serif" w:hAnsi="PT Astra Serif"/>
          <w:color w:val="000000"/>
          <w:sz w:val="28"/>
        </w:rPr>
        <w:t>, а также</w:t>
      </w:r>
      <w:r w:rsidR="00E02D55" w:rsidRPr="00425DF7">
        <w:rPr>
          <w:rFonts w:ascii="PT Astra Serif" w:hAnsi="PT Astra Serif"/>
          <w:color w:val="000000"/>
          <w:sz w:val="28"/>
        </w:rPr>
        <w:t xml:space="preserve"> необходимые </w:t>
      </w:r>
      <w:r w:rsidR="00E02D55" w:rsidRPr="00425DF7">
        <w:rPr>
          <w:rFonts w:ascii="PT Astra Serif" w:hAnsi="PT Astra Serif"/>
          <w:color w:val="000000"/>
          <w:sz w:val="28"/>
        </w:rPr>
        <w:lastRenderedPageBreak/>
        <w:t>документы (п.6.3</w:t>
      </w:r>
      <w:r w:rsidRPr="00425DF7">
        <w:rPr>
          <w:rFonts w:ascii="PT Astra Serif" w:hAnsi="PT Astra Serif"/>
          <w:color w:val="000000"/>
          <w:sz w:val="28"/>
        </w:rPr>
        <w:t xml:space="preserve">.) представляются в мандатную комиссию в день приезда с </w:t>
      </w:r>
      <w:r w:rsidR="00D56815">
        <w:rPr>
          <w:rFonts w:ascii="PT Astra Serif" w:hAnsi="PT Astra Serif"/>
          <w:color w:val="000000"/>
          <w:sz w:val="28"/>
        </w:rPr>
        <w:t>9</w:t>
      </w:r>
      <w:r w:rsidR="00700AC2" w:rsidRPr="00425DF7">
        <w:rPr>
          <w:rFonts w:ascii="PT Astra Serif" w:hAnsi="PT Astra Serif"/>
          <w:color w:val="000000"/>
          <w:sz w:val="28"/>
        </w:rPr>
        <w:t>:00 часов.</w:t>
      </w:r>
    </w:p>
    <w:p w14:paraId="794A6EE7" w14:textId="77777777" w:rsidR="007D72D6" w:rsidRPr="00425DF7" w:rsidRDefault="00C42EC4" w:rsidP="00A058B8">
      <w:pPr>
        <w:spacing w:line="264" w:lineRule="auto"/>
        <w:ind w:firstLine="709"/>
        <w:jc w:val="both"/>
        <w:rPr>
          <w:rFonts w:ascii="PT Astra Serif" w:hAnsi="PT Astra Serif"/>
          <w:b/>
          <w:sz w:val="28"/>
        </w:rPr>
      </w:pPr>
      <w:r w:rsidRPr="00425DF7">
        <w:rPr>
          <w:rFonts w:ascii="PT Astra Serif" w:hAnsi="PT Astra Serif"/>
          <w:color w:val="000000"/>
          <w:sz w:val="28"/>
        </w:rPr>
        <w:t>6.3</w:t>
      </w:r>
      <w:r w:rsidR="007D72D6" w:rsidRPr="00425DF7">
        <w:rPr>
          <w:rFonts w:ascii="PT Astra Serif" w:hAnsi="PT Astra Serif"/>
          <w:color w:val="000000"/>
          <w:sz w:val="28"/>
        </w:rPr>
        <w:t>. К заявке по установленной форме прилагаются следующие документы на каждого спортсмена:</w:t>
      </w:r>
    </w:p>
    <w:p w14:paraId="378D7CBE" w14:textId="77777777" w:rsidR="007D72D6" w:rsidRPr="00425DF7" w:rsidRDefault="007D72D6" w:rsidP="00A058B8">
      <w:pPr>
        <w:numPr>
          <w:ilvl w:val="0"/>
          <w:numId w:val="10"/>
        </w:numPr>
        <w:tabs>
          <w:tab w:val="left" w:pos="0"/>
        </w:tabs>
        <w:spacing w:line="264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25DF7">
        <w:rPr>
          <w:rFonts w:ascii="PT Astra Serif" w:hAnsi="PT Astra Serif"/>
          <w:color w:val="000000"/>
          <w:sz w:val="28"/>
        </w:rPr>
        <w:t xml:space="preserve"> Документ, удостоверяющий личность гражданина Российской Федерации;</w:t>
      </w:r>
    </w:p>
    <w:p w14:paraId="49F7635C" w14:textId="77777777" w:rsidR="007D72D6" w:rsidRPr="00425DF7" w:rsidRDefault="007D72D6" w:rsidP="00A058B8">
      <w:pPr>
        <w:numPr>
          <w:ilvl w:val="0"/>
          <w:numId w:val="10"/>
        </w:numPr>
        <w:tabs>
          <w:tab w:val="left" w:pos="0"/>
        </w:tabs>
        <w:spacing w:line="264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25DF7">
        <w:rPr>
          <w:rFonts w:ascii="PT Astra Serif" w:hAnsi="PT Astra Serif"/>
          <w:color w:val="000000"/>
          <w:sz w:val="28"/>
        </w:rPr>
        <w:t xml:space="preserve"> зачетная классификационная книжка, удостоверение спортивного звания;</w:t>
      </w:r>
    </w:p>
    <w:p w14:paraId="32AB8E33" w14:textId="77777777" w:rsidR="007D72D6" w:rsidRPr="00425DF7" w:rsidRDefault="007D72D6" w:rsidP="00A058B8">
      <w:pPr>
        <w:numPr>
          <w:ilvl w:val="0"/>
          <w:numId w:val="10"/>
        </w:numPr>
        <w:tabs>
          <w:tab w:val="left" w:pos="0"/>
        </w:tabs>
        <w:spacing w:line="264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25DF7">
        <w:rPr>
          <w:rFonts w:ascii="PT Astra Serif" w:hAnsi="PT Astra Serif"/>
          <w:color w:val="000000"/>
          <w:sz w:val="28"/>
        </w:rPr>
        <w:t xml:space="preserve"> </w:t>
      </w:r>
      <w:r w:rsidRPr="00425DF7">
        <w:rPr>
          <w:rFonts w:ascii="PT Astra Serif" w:hAnsi="PT Astra Serif"/>
          <w:color w:val="000000"/>
          <w:sz w:val="28"/>
          <w:szCs w:val="28"/>
        </w:rPr>
        <w:t>Полис обязательного медицинского страхования;</w:t>
      </w:r>
    </w:p>
    <w:p w14:paraId="7A7B02D4" w14:textId="77777777" w:rsidR="007D72D6" w:rsidRPr="00425DF7" w:rsidRDefault="007D72D6" w:rsidP="00A058B8">
      <w:pPr>
        <w:numPr>
          <w:ilvl w:val="0"/>
          <w:numId w:val="10"/>
        </w:numPr>
        <w:tabs>
          <w:tab w:val="left" w:pos="0"/>
        </w:tabs>
        <w:spacing w:line="264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25DF7">
        <w:rPr>
          <w:rFonts w:ascii="PT Astra Serif" w:hAnsi="PT Astra Serif"/>
          <w:color w:val="000000"/>
          <w:sz w:val="28"/>
          <w:szCs w:val="28"/>
        </w:rPr>
        <w:t xml:space="preserve"> Полис страхования жизни и здоровья от несчастных случаев (оригинал);</w:t>
      </w:r>
    </w:p>
    <w:p w14:paraId="5C288A15" w14:textId="77777777" w:rsidR="007D72D6" w:rsidRPr="00425DF7" w:rsidRDefault="007D72D6" w:rsidP="00A058B8">
      <w:pPr>
        <w:numPr>
          <w:ilvl w:val="0"/>
          <w:numId w:val="10"/>
        </w:numPr>
        <w:tabs>
          <w:tab w:val="left" w:pos="0"/>
        </w:tabs>
        <w:spacing w:line="264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25DF7">
        <w:rPr>
          <w:rFonts w:ascii="PT Astra Serif" w:hAnsi="PT Astra Serif"/>
          <w:color w:val="000000"/>
          <w:sz w:val="28"/>
          <w:szCs w:val="28"/>
        </w:rPr>
        <w:t xml:space="preserve"> Справка с отрицательным результатом теста на новую коронавирусную инфекцию </w:t>
      </w:r>
      <w:r w:rsidRPr="00425DF7">
        <w:rPr>
          <w:rFonts w:ascii="PT Astra Serif" w:hAnsi="PT Astra Serif"/>
          <w:color w:val="000000"/>
          <w:sz w:val="28"/>
          <w:szCs w:val="28"/>
          <w:lang w:val="en-US"/>
        </w:rPr>
        <w:t>COVID</w:t>
      </w:r>
      <w:r w:rsidRPr="00425DF7">
        <w:rPr>
          <w:rFonts w:ascii="PT Astra Serif" w:hAnsi="PT Astra Serif"/>
          <w:color w:val="000000"/>
          <w:sz w:val="28"/>
          <w:szCs w:val="28"/>
        </w:rPr>
        <w:t>-19 методом полимеразной цепной реакции (ПЦР), выданную не ранее 3-х календарных дней до начала мероприятия (согласно Регламенту, утвержденному Министром спорта РФ</w:t>
      </w:r>
      <w:r w:rsidR="00C42EC4" w:rsidRPr="00425DF7">
        <w:rPr>
          <w:rFonts w:ascii="PT Astra Serif" w:hAnsi="PT Astra Serif"/>
          <w:color w:val="000000"/>
          <w:sz w:val="28"/>
          <w:szCs w:val="28"/>
        </w:rPr>
        <w:t xml:space="preserve"> от</w:t>
      </w:r>
      <w:r w:rsidRPr="00425DF7">
        <w:rPr>
          <w:rFonts w:ascii="PT Astra Serif" w:hAnsi="PT Astra Serif"/>
          <w:color w:val="000000"/>
          <w:sz w:val="28"/>
          <w:szCs w:val="28"/>
        </w:rPr>
        <w:t xml:space="preserve"> 31.07.2020г.)</w:t>
      </w:r>
      <w:r w:rsidR="00C42EC4" w:rsidRPr="00425DF7">
        <w:rPr>
          <w:rFonts w:ascii="PT Astra Serif" w:hAnsi="PT Astra Serif"/>
          <w:color w:val="000000"/>
          <w:sz w:val="28"/>
          <w:szCs w:val="28"/>
        </w:rPr>
        <w:t xml:space="preserve"> (при необходимости)</w:t>
      </w:r>
      <w:r w:rsidRPr="00425DF7">
        <w:rPr>
          <w:rFonts w:ascii="PT Astra Serif" w:hAnsi="PT Astra Serif"/>
          <w:color w:val="000000"/>
          <w:sz w:val="28"/>
          <w:szCs w:val="28"/>
        </w:rPr>
        <w:t>.</w:t>
      </w:r>
    </w:p>
    <w:p w14:paraId="1A462644" w14:textId="77777777" w:rsidR="001D7950" w:rsidRPr="00425DF7" w:rsidRDefault="001D7950" w:rsidP="00A058B8">
      <w:pPr>
        <w:pStyle w:val="Default"/>
        <w:spacing w:line="264" w:lineRule="auto"/>
        <w:rPr>
          <w:rFonts w:ascii="PT Astra Serif" w:hAnsi="PT Astra Serif"/>
          <w:b/>
        </w:rPr>
      </w:pPr>
      <w:r w:rsidRPr="00425DF7">
        <w:rPr>
          <w:rFonts w:ascii="PT Astra Serif" w:hAnsi="PT Astra Serif"/>
          <w:sz w:val="28"/>
          <w:szCs w:val="28"/>
        </w:rPr>
        <w:t xml:space="preserve"> </w:t>
      </w:r>
    </w:p>
    <w:p w14:paraId="1036C1FE" w14:textId="77777777" w:rsidR="001D7950" w:rsidRPr="00425DF7" w:rsidRDefault="001D7950" w:rsidP="00A058B8">
      <w:pPr>
        <w:pStyle w:val="a9"/>
        <w:numPr>
          <w:ilvl w:val="0"/>
          <w:numId w:val="2"/>
        </w:numPr>
        <w:spacing w:line="264" w:lineRule="auto"/>
        <w:jc w:val="center"/>
        <w:rPr>
          <w:rFonts w:ascii="PT Astra Serif" w:hAnsi="PT Astra Serif"/>
          <w:b/>
        </w:rPr>
      </w:pPr>
      <w:r w:rsidRPr="00425DF7">
        <w:rPr>
          <w:rFonts w:ascii="PT Astra Serif" w:hAnsi="PT Astra Serif"/>
          <w:b/>
          <w:sz w:val="28"/>
          <w:szCs w:val="28"/>
        </w:rPr>
        <w:t>УСЛОВИЯ ПОДВЕДЕНИЯ ИТОГОВ</w:t>
      </w:r>
      <w:r w:rsidR="00700AC2" w:rsidRPr="00425DF7">
        <w:rPr>
          <w:rFonts w:ascii="PT Astra Serif" w:hAnsi="PT Astra Serif"/>
          <w:b/>
          <w:sz w:val="28"/>
          <w:szCs w:val="28"/>
        </w:rPr>
        <w:t>. НАГРАЖДЕНИЕ</w:t>
      </w:r>
    </w:p>
    <w:p w14:paraId="1FBCE519" w14:textId="77777777" w:rsidR="00700AC2" w:rsidRPr="00425DF7" w:rsidRDefault="00700AC2" w:rsidP="00A058B8">
      <w:pPr>
        <w:pStyle w:val="a9"/>
        <w:spacing w:line="264" w:lineRule="auto"/>
        <w:ind w:left="1800"/>
        <w:rPr>
          <w:rFonts w:ascii="PT Astra Serif" w:hAnsi="PT Astra Serif"/>
          <w:b/>
        </w:rPr>
      </w:pPr>
    </w:p>
    <w:p w14:paraId="2CADAFEC" w14:textId="77777777" w:rsidR="00700AC2" w:rsidRPr="00425DF7" w:rsidRDefault="001D7950" w:rsidP="00A058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right="-402"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25DF7">
        <w:rPr>
          <w:rFonts w:ascii="PT Astra Serif" w:hAnsi="PT Astra Serif"/>
          <w:sz w:val="28"/>
          <w:szCs w:val="28"/>
        </w:rPr>
        <w:t xml:space="preserve">7.1. </w:t>
      </w:r>
      <w:r w:rsidR="00700AC2" w:rsidRPr="00425DF7">
        <w:rPr>
          <w:rFonts w:ascii="PT Astra Serif" w:hAnsi="PT Astra Serif"/>
          <w:color w:val="000000"/>
          <w:sz w:val="28"/>
          <w:szCs w:val="28"/>
        </w:rPr>
        <w:t xml:space="preserve">Участники, занявшие первое, второе и третье место в каждой возрастной группе награждаются: дипломами, медалями, кубками. </w:t>
      </w:r>
    </w:p>
    <w:p w14:paraId="1E42C149" w14:textId="77777777" w:rsidR="001D7950" w:rsidRPr="00425DF7" w:rsidRDefault="001D7950" w:rsidP="00A058B8">
      <w:pPr>
        <w:spacing w:line="264" w:lineRule="auto"/>
        <w:rPr>
          <w:rFonts w:ascii="PT Astra Serif" w:hAnsi="PT Astra Serif"/>
          <w:b/>
        </w:rPr>
      </w:pPr>
    </w:p>
    <w:p w14:paraId="01FDCB1D" w14:textId="77777777" w:rsidR="001D7950" w:rsidRPr="00425DF7" w:rsidRDefault="001D7950" w:rsidP="00A058B8">
      <w:pPr>
        <w:pStyle w:val="a9"/>
        <w:numPr>
          <w:ilvl w:val="0"/>
          <w:numId w:val="2"/>
        </w:numPr>
        <w:spacing w:line="264" w:lineRule="auto"/>
        <w:jc w:val="center"/>
        <w:rPr>
          <w:rFonts w:ascii="PT Astra Serif" w:hAnsi="PT Astra Serif"/>
          <w:b/>
        </w:rPr>
      </w:pPr>
      <w:r w:rsidRPr="00425DF7">
        <w:rPr>
          <w:rFonts w:ascii="PT Astra Serif" w:hAnsi="PT Astra Serif"/>
          <w:b/>
          <w:sz w:val="28"/>
          <w:szCs w:val="28"/>
        </w:rPr>
        <w:t>УСЛОВИЯ ФИНАНСИРОВАНИЯ</w:t>
      </w:r>
    </w:p>
    <w:p w14:paraId="0065D6DB" w14:textId="77777777" w:rsidR="00E02D55" w:rsidRPr="00425DF7" w:rsidRDefault="00E02D55" w:rsidP="00A058B8">
      <w:pPr>
        <w:pStyle w:val="a9"/>
        <w:spacing w:line="264" w:lineRule="auto"/>
        <w:ind w:left="1800"/>
        <w:rPr>
          <w:rFonts w:ascii="PT Astra Serif" w:hAnsi="PT Astra Serif"/>
          <w:b/>
        </w:rPr>
      </w:pPr>
    </w:p>
    <w:p w14:paraId="5DF02F54" w14:textId="77777777" w:rsidR="00C42EC4" w:rsidRPr="00425DF7" w:rsidRDefault="00A058B8" w:rsidP="00A058B8">
      <w:pPr>
        <w:spacing w:line="264" w:lineRule="auto"/>
        <w:ind w:firstLine="708"/>
        <w:jc w:val="both"/>
        <w:rPr>
          <w:rFonts w:ascii="PT Astra Serif" w:hAnsi="PT Astra Serif"/>
          <w:sz w:val="28"/>
        </w:rPr>
      </w:pPr>
      <w:r w:rsidRPr="00425DF7">
        <w:rPr>
          <w:rFonts w:ascii="PT Astra Serif" w:hAnsi="PT Astra Serif"/>
          <w:sz w:val="28"/>
          <w:szCs w:val="28"/>
        </w:rPr>
        <w:t>8</w:t>
      </w:r>
      <w:r w:rsidR="001D7950" w:rsidRPr="00425DF7">
        <w:rPr>
          <w:rFonts w:ascii="PT Astra Serif" w:hAnsi="PT Astra Serif"/>
          <w:sz w:val="28"/>
          <w:szCs w:val="28"/>
        </w:rPr>
        <w:t xml:space="preserve">.1. </w:t>
      </w:r>
      <w:r w:rsidR="00C42EC4" w:rsidRPr="00425DF7">
        <w:rPr>
          <w:rFonts w:ascii="PT Astra Serif" w:hAnsi="PT Astra Serif"/>
          <w:sz w:val="28"/>
        </w:rPr>
        <w:t xml:space="preserve">Финансовое обеспечение, связанное с организационными расходами по подготовке и проведению спортивных соревнований, обеспечивается за счет средств субсидии, выделенной из бюджета Тульской области </w:t>
      </w:r>
      <w:r w:rsidR="00700AC2" w:rsidRPr="00425DF7">
        <w:rPr>
          <w:rFonts w:ascii="PT Astra Serif" w:hAnsi="PT Astra Serif"/>
          <w:sz w:val="28"/>
        </w:rPr>
        <w:t>федерации лыжных гонок</w:t>
      </w:r>
      <w:r w:rsidR="00C42EC4" w:rsidRPr="00425DF7">
        <w:rPr>
          <w:rFonts w:ascii="PT Astra Serif" w:hAnsi="PT Astra Serif"/>
          <w:sz w:val="28"/>
        </w:rPr>
        <w:t xml:space="preserve"> и внебюджетных средств других участвующих организаций.</w:t>
      </w:r>
    </w:p>
    <w:p w14:paraId="62549AF3" w14:textId="77777777" w:rsidR="00C42EC4" w:rsidRPr="00425DF7" w:rsidRDefault="00A058B8" w:rsidP="00A058B8">
      <w:pPr>
        <w:spacing w:line="264" w:lineRule="auto"/>
        <w:ind w:firstLine="709"/>
        <w:jc w:val="both"/>
        <w:rPr>
          <w:rFonts w:ascii="PT Astra Serif" w:hAnsi="PT Astra Serif"/>
          <w:sz w:val="28"/>
        </w:rPr>
      </w:pPr>
      <w:r w:rsidRPr="00425DF7">
        <w:rPr>
          <w:rFonts w:ascii="PT Astra Serif" w:hAnsi="PT Astra Serif"/>
          <w:sz w:val="28"/>
        </w:rPr>
        <w:t>8</w:t>
      </w:r>
      <w:r w:rsidR="00C42EC4" w:rsidRPr="00425DF7">
        <w:rPr>
          <w:rFonts w:ascii="PT Astra Serif" w:hAnsi="PT Astra Serif"/>
          <w:sz w:val="28"/>
        </w:rPr>
        <w:t>.2. Расходы по командированию участников соревнований (проезд, питание, размещение, страхование) обеспечивают командирующие организации.</w:t>
      </w:r>
    </w:p>
    <w:p w14:paraId="62C94C5E" w14:textId="77777777" w:rsidR="001D7950" w:rsidRPr="00425DF7" w:rsidRDefault="001D7950" w:rsidP="00A058B8">
      <w:pPr>
        <w:pStyle w:val="Default"/>
        <w:spacing w:line="264" w:lineRule="auto"/>
        <w:rPr>
          <w:rFonts w:ascii="PT Astra Serif" w:hAnsi="PT Astra Serif"/>
          <w:sz w:val="28"/>
          <w:szCs w:val="28"/>
        </w:rPr>
      </w:pPr>
    </w:p>
    <w:p w14:paraId="5F83A829" w14:textId="77777777" w:rsidR="00C42EC4" w:rsidRPr="00425DF7" w:rsidRDefault="00C42EC4" w:rsidP="00A058B8">
      <w:pPr>
        <w:tabs>
          <w:tab w:val="left" w:pos="851"/>
        </w:tabs>
        <w:spacing w:line="264" w:lineRule="auto"/>
        <w:ind w:left="426" w:hanging="284"/>
        <w:jc w:val="center"/>
        <w:rPr>
          <w:rFonts w:ascii="PT Astra Serif" w:hAnsi="PT Astra Serif"/>
          <w:b/>
          <w:sz w:val="28"/>
          <w:szCs w:val="28"/>
        </w:rPr>
      </w:pPr>
      <w:r w:rsidRPr="00425DF7">
        <w:rPr>
          <w:rFonts w:ascii="PT Astra Serif" w:hAnsi="PT Astra Serif"/>
          <w:b/>
          <w:sz w:val="28"/>
          <w:szCs w:val="28"/>
        </w:rPr>
        <w:t>ДАННОЕ ПОЛОЖЕНИЕ ЯВЛЯЕТСЯ ОФИЦИАЛЬНЫМ ВЫЗОВОМ НА СПОРТИВНЫЕ СОРЕВНОВАНИЯ</w:t>
      </w:r>
    </w:p>
    <w:sectPr w:rsidR="00C42EC4" w:rsidRPr="0042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A9F0D" w14:textId="77777777" w:rsidR="00997C4A" w:rsidRDefault="00997C4A">
      <w:r>
        <w:separator/>
      </w:r>
    </w:p>
  </w:endnote>
  <w:endnote w:type="continuationSeparator" w:id="0">
    <w:p w14:paraId="0A7976FE" w14:textId="77777777" w:rsidR="00997C4A" w:rsidRDefault="0099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709F4" w14:textId="77777777" w:rsidR="00997C4A" w:rsidRDefault="00997C4A">
      <w:r>
        <w:separator/>
      </w:r>
    </w:p>
  </w:footnote>
  <w:footnote w:type="continuationSeparator" w:id="0">
    <w:p w14:paraId="0EB96BC9" w14:textId="77777777" w:rsidR="00997C4A" w:rsidRDefault="00997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99A1C" w14:textId="77777777" w:rsidR="006B2852" w:rsidRDefault="00DC6B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5DEA1995" w14:textId="77777777" w:rsidR="006B2852" w:rsidRDefault="006B285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D4BDD" w14:textId="77777777" w:rsidR="00840996" w:rsidRDefault="00840996">
    <w:pPr>
      <w:pStyle w:val="a5"/>
      <w:jc w:val="center"/>
    </w:pPr>
  </w:p>
  <w:p w14:paraId="26A43E52" w14:textId="77777777" w:rsidR="00840996" w:rsidRDefault="0084099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B4C19">
      <w:rPr>
        <w:noProof/>
      </w:rPr>
      <w:t>2</w:t>
    </w:r>
    <w:r>
      <w:fldChar w:fldCharType="end"/>
    </w:r>
  </w:p>
  <w:p w14:paraId="05F78BF6" w14:textId="77777777" w:rsidR="006B2852" w:rsidRDefault="006B28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0812"/>
    <w:multiLevelType w:val="hybridMultilevel"/>
    <w:tmpl w:val="A9DC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81057"/>
    <w:multiLevelType w:val="hybridMultilevel"/>
    <w:tmpl w:val="004E1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611D07"/>
    <w:multiLevelType w:val="hybridMultilevel"/>
    <w:tmpl w:val="A7BA3D40"/>
    <w:lvl w:ilvl="0" w:tplc="6EFE909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D01AD3"/>
    <w:multiLevelType w:val="hybridMultilevel"/>
    <w:tmpl w:val="75EC4E88"/>
    <w:lvl w:ilvl="0" w:tplc="A9F49584">
      <w:start w:val="1"/>
      <w:numFmt w:val="decimal"/>
      <w:lvlText w:val="%1."/>
      <w:lvlJc w:val="left"/>
      <w:pPr>
        <w:ind w:left="1161" w:hanging="735"/>
      </w:pPr>
      <w:rPr>
        <w:rFonts w:ascii="Times New Roman" w:eastAsia="Calibri" w:hAnsi="Times New Roman" w:cs="Times New Roman"/>
      </w:rPr>
    </w:lvl>
    <w:lvl w:ilvl="1" w:tplc="1E1A34E4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B2078FE"/>
    <w:multiLevelType w:val="hybridMultilevel"/>
    <w:tmpl w:val="340290D4"/>
    <w:lvl w:ilvl="0" w:tplc="07AA427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012440"/>
    <w:multiLevelType w:val="hybridMultilevel"/>
    <w:tmpl w:val="C0840334"/>
    <w:lvl w:ilvl="0" w:tplc="1E1A34E4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714484"/>
    <w:multiLevelType w:val="hybridMultilevel"/>
    <w:tmpl w:val="80C6A4C2"/>
    <w:lvl w:ilvl="0" w:tplc="124EA140">
      <w:start w:val="6"/>
      <w:numFmt w:val="decimal"/>
      <w:lvlText w:val="%1"/>
      <w:lvlJc w:val="left"/>
      <w:pPr>
        <w:ind w:left="1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9" w:hanging="360"/>
      </w:pPr>
    </w:lvl>
    <w:lvl w:ilvl="2" w:tplc="0419001B" w:tentative="1">
      <w:start w:val="1"/>
      <w:numFmt w:val="lowerRoman"/>
      <w:lvlText w:val="%3."/>
      <w:lvlJc w:val="right"/>
      <w:pPr>
        <w:ind w:left="2819" w:hanging="180"/>
      </w:pPr>
    </w:lvl>
    <w:lvl w:ilvl="3" w:tplc="0419000F" w:tentative="1">
      <w:start w:val="1"/>
      <w:numFmt w:val="decimal"/>
      <w:lvlText w:val="%4."/>
      <w:lvlJc w:val="left"/>
      <w:pPr>
        <w:ind w:left="3539" w:hanging="360"/>
      </w:pPr>
    </w:lvl>
    <w:lvl w:ilvl="4" w:tplc="04190019" w:tentative="1">
      <w:start w:val="1"/>
      <w:numFmt w:val="lowerLetter"/>
      <w:lvlText w:val="%5."/>
      <w:lvlJc w:val="left"/>
      <w:pPr>
        <w:ind w:left="4259" w:hanging="360"/>
      </w:pPr>
    </w:lvl>
    <w:lvl w:ilvl="5" w:tplc="0419001B" w:tentative="1">
      <w:start w:val="1"/>
      <w:numFmt w:val="lowerRoman"/>
      <w:lvlText w:val="%6."/>
      <w:lvlJc w:val="right"/>
      <w:pPr>
        <w:ind w:left="4979" w:hanging="180"/>
      </w:pPr>
    </w:lvl>
    <w:lvl w:ilvl="6" w:tplc="0419000F" w:tentative="1">
      <w:start w:val="1"/>
      <w:numFmt w:val="decimal"/>
      <w:lvlText w:val="%7."/>
      <w:lvlJc w:val="left"/>
      <w:pPr>
        <w:ind w:left="5699" w:hanging="360"/>
      </w:pPr>
    </w:lvl>
    <w:lvl w:ilvl="7" w:tplc="04190019" w:tentative="1">
      <w:start w:val="1"/>
      <w:numFmt w:val="lowerLetter"/>
      <w:lvlText w:val="%8."/>
      <w:lvlJc w:val="left"/>
      <w:pPr>
        <w:ind w:left="6419" w:hanging="360"/>
      </w:pPr>
    </w:lvl>
    <w:lvl w:ilvl="8" w:tplc="041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7" w15:restartNumberingAfterBreak="0">
    <w:nsid w:val="4D8E07A2"/>
    <w:multiLevelType w:val="hybridMultilevel"/>
    <w:tmpl w:val="0428B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812B8"/>
    <w:multiLevelType w:val="hybridMultilevel"/>
    <w:tmpl w:val="7ED8BAC8"/>
    <w:lvl w:ilvl="0" w:tplc="92FE8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320BD"/>
    <w:multiLevelType w:val="hybridMultilevel"/>
    <w:tmpl w:val="6846E492"/>
    <w:lvl w:ilvl="0" w:tplc="B1186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B62D9B"/>
    <w:multiLevelType w:val="hybridMultilevel"/>
    <w:tmpl w:val="B114E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76"/>
    <w:rsid w:val="00005D6D"/>
    <w:rsid w:val="000159B0"/>
    <w:rsid w:val="00061DAF"/>
    <w:rsid w:val="0007518C"/>
    <w:rsid w:val="00076A76"/>
    <w:rsid w:val="000C168D"/>
    <w:rsid w:val="000D075A"/>
    <w:rsid w:val="000D5093"/>
    <w:rsid w:val="001A2341"/>
    <w:rsid w:val="001D7950"/>
    <w:rsid w:val="001E4C85"/>
    <w:rsid w:val="00211304"/>
    <w:rsid w:val="002729E1"/>
    <w:rsid w:val="00276275"/>
    <w:rsid w:val="00276E1C"/>
    <w:rsid w:val="002A0F0F"/>
    <w:rsid w:val="002C5AB8"/>
    <w:rsid w:val="003B1093"/>
    <w:rsid w:val="003D0970"/>
    <w:rsid w:val="00425DF7"/>
    <w:rsid w:val="0044339E"/>
    <w:rsid w:val="00455A0E"/>
    <w:rsid w:val="004914DF"/>
    <w:rsid w:val="004C37DC"/>
    <w:rsid w:val="004C6E1C"/>
    <w:rsid w:val="004C7A27"/>
    <w:rsid w:val="004D29BC"/>
    <w:rsid w:val="004F433A"/>
    <w:rsid w:val="00544AA3"/>
    <w:rsid w:val="00550324"/>
    <w:rsid w:val="00580A8D"/>
    <w:rsid w:val="00580DD9"/>
    <w:rsid w:val="005B3553"/>
    <w:rsid w:val="005E323D"/>
    <w:rsid w:val="00696E5F"/>
    <w:rsid w:val="006A325D"/>
    <w:rsid w:val="006B2852"/>
    <w:rsid w:val="006C7716"/>
    <w:rsid w:val="006D46B2"/>
    <w:rsid w:val="00700AC2"/>
    <w:rsid w:val="0077513E"/>
    <w:rsid w:val="007869F1"/>
    <w:rsid w:val="007A3FBD"/>
    <w:rsid w:val="007B1B95"/>
    <w:rsid w:val="007B472C"/>
    <w:rsid w:val="007D72D6"/>
    <w:rsid w:val="007F3077"/>
    <w:rsid w:val="008021AC"/>
    <w:rsid w:val="00840996"/>
    <w:rsid w:val="008A5302"/>
    <w:rsid w:val="008E6CA0"/>
    <w:rsid w:val="00972506"/>
    <w:rsid w:val="00975DF9"/>
    <w:rsid w:val="0098185B"/>
    <w:rsid w:val="00997C4A"/>
    <w:rsid w:val="009D158A"/>
    <w:rsid w:val="009E1236"/>
    <w:rsid w:val="00A058B8"/>
    <w:rsid w:val="00A059C3"/>
    <w:rsid w:val="00A53630"/>
    <w:rsid w:val="00A55F41"/>
    <w:rsid w:val="00A67112"/>
    <w:rsid w:val="00A7545B"/>
    <w:rsid w:val="00AC3857"/>
    <w:rsid w:val="00B922DA"/>
    <w:rsid w:val="00BB5437"/>
    <w:rsid w:val="00C1301F"/>
    <w:rsid w:val="00C42EC4"/>
    <w:rsid w:val="00C6771C"/>
    <w:rsid w:val="00CB7264"/>
    <w:rsid w:val="00CD7CD7"/>
    <w:rsid w:val="00D3444D"/>
    <w:rsid w:val="00D35BED"/>
    <w:rsid w:val="00D56815"/>
    <w:rsid w:val="00D84267"/>
    <w:rsid w:val="00DC6B97"/>
    <w:rsid w:val="00DD2ACD"/>
    <w:rsid w:val="00DD5B43"/>
    <w:rsid w:val="00DE1ABE"/>
    <w:rsid w:val="00E02D55"/>
    <w:rsid w:val="00E16E81"/>
    <w:rsid w:val="00E31418"/>
    <w:rsid w:val="00E508D2"/>
    <w:rsid w:val="00E84F93"/>
    <w:rsid w:val="00EB3057"/>
    <w:rsid w:val="00EC52CB"/>
    <w:rsid w:val="00F576B3"/>
    <w:rsid w:val="00FA1C61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986C05"/>
  <w15:chartTrackingRefBased/>
  <w15:docId w15:val="{41D6347E-2CC7-4159-AC40-A7BCAD85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9B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Рабочий"/>
    <w:next w:val="a"/>
    <w:link w:val="10"/>
    <w:uiPriority w:val="9"/>
    <w:qFormat/>
    <w:rsid w:val="00061DAF"/>
    <w:pPr>
      <w:keepNext/>
      <w:keepLines/>
      <w:spacing w:before="240" w:after="160" w:line="259" w:lineRule="auto"/>
      <w:outlineLvl w:val="0"/>
    </w:pPr>
    <w:rPr>
      <w:rFonts w:ascii="PT Astra Serif" w:eastAsia="Times New Roman" w:hAnsi="PT Astra Serif"/>
      <w:color w:val="00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бочий Знак"/>
    <w:link w:val="1"/>
    <w:uiPriority w:val="9"/>
    <w:rsid w:val="00061DAF"/>
    <w:rPr>
      <w:rFonts w:ascii="PT Astra Serif" w:eastAsia="Times New Roman" w:hAnsi="PT Astra Serif" w:cs="Times New Roman"/>
      <w:color w:val="000000"/>
      <w:sz w:val="28"/>
      <w:szCs w:val="32"/>
      <w:lang w:eastAsia="ru-RU"/>
    </w:rPr>
  </w:style>
  <w:style w:type="paragraph" w:customStyle="1" w:styleId="a3">
    <w:name w:val="Рабочий мой"/>
    <w:basedOn w:val="1"/>
    <w:link w:val="a4"/>
    <w:qFormat/>
    <w:rsid w:val="00FA1C61"/>
    <w:pPr>
      <w:ind w:firstLine="709"/>
    </w:pPr>
  </w:style>
  <w:style w:type="character" w:customStyle="1" w:styleId="a4">
    <w:name w:val="Рабочий мой Знак"/>
    <w:link w:val="a3"/>
    <w:rsid w:val="00FA1C61"/>
    <w:rPr>
      <w:rFonts w:ascii="PT Astra Serif" w:eastAsia="Times New Roman" w:hAnsi="PT Astra Serif" w:cs="Times New Roman"/>
      <w:color w:val="000000"/>
      <w:sz w:val="28"/>
      <w:szCs w:val="32"/>
      <w:lang w:eastAsia="ru-RU"/>
    </w:rPr>
  </w:style>
  <w:style w:type="paragraph" w:styleId="a5">
    <w:name w:val="header"/>
    <w:basedOn w:val="a"/>
    <w:link w:val="a6"/>
    <w:uiPriority w:val="99"/>
    <w:rsid w:val="001D795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1D7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D7950"/>
  </w:style>
  <w:style w:type="table" w:styleId="a8">
    <w:name w:val="Table Grid"/>
    <w:basedOn w:val="a1"/>
    <w:rsid w:val="001D79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D7950"/>
    <w:pPr>
      <w:ind w:left="720"/>
      <w:contextualSpacing/>
    </w:pPr>
  </w:style>
  <w:style w:type="paragraph" w:customStyle="1" w:styleId="Default">
    <w:name w:val="Default"/>
    <w:rsid w:val="001D79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1D7950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EC52CB"/>
    <w:rPr>
      <w:rFonts w:eastAsia="Calibri"/>
      <w:sz w:val="20"/>
      <w:szCs w:val="20"/>
      <w:lang w:val="x-none"/>
    </w:rPr>
  </w:style>
  <w:style w:type="character" w:customStyle="1" w:styleId="ac">
    <w:name w:val="Основной текст Знак"/>
    <w:link w:val="ab"/>
    <w:rsid w:val="00EC52C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96E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96E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uiPriority w:val="99"/>
    <w:rsid w:val="007D72D6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E508D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508D2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D158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9D15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kstart7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11173</CharactersWithSpaces>
  <SharedDoc>false</SharedDoc>
  <HLinks>
    <vt:vector size="6" baseType="variant">
      <vt:variant>
        <vt:i4>393263</vt:i4>
      </vt:variant>
      <vt:variant>
        <vt:i4>0</vt:i4>
      </vt:variant>
      <vt:variant>
        <vt:i4>0</vt:i4>
      </vt:variant>
      <vt:variant>
        <vt:i4>5</vt:i4>
      </vt:variant>
      <vt:variant>
        <vt:lpwstr>mailto:lkstart71@mail.ru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Суменков Федор Андреевич</dc:creator>
  <cp:keywords/>
  <dc:description/>
  <cp:lastModifiedBy>Vital</cp:lastModifiedBy>
  <cp:revision>2</cp:revision>
  <cp:lastPrinted>2022-01-27T10:19:00Z</cp:lastPrinted>
  <dcterms:created xsi:type="dcterms:W3CDTF">2022-03-10T21:22:00Z</dcterms:created>
  <dcterms:modified xsi:type="dcterms:W3CDTF">2022-03-10T21:22:00Z</dcterms:modified>
</cp:coreProperties>
</file>