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2D" w:rsidRPr="00BC2D2D" w:rsidRDefault="00BC2D2D" w:rsidP="001931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для родителей</w:t>
      </w:r>
    </w:p>
    <w:p w:rsidR="00193195" w:rsidRPr="00193195" w:rsidRDefault="00193195" w:rsidP="001931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Популярные </w:t>
      </w:r>
      <w:proofErr w:type="spellStart"/>
      <w:r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виммельбухи</w:t>
      </w:r>
      <w:proofErr w:type="spellEnd"/>
      <w:r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</w:t>
      </w:r>
    </w:p>
    <w:p w:rsidR="00193195" w:rsidRDefault="00FC7D36" w:rsidP="001931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C5D0E32" wp14:editId="18F67C64">
            <wp:simplePos x="0" y="0"/>
            <wp:positionH relativeFrom="column">
              <wp:posOffset>-337820</wp:posOffset>
            </wp:positionH>
            <wp:positionV relativeFrom="paragraph">
              <wp:posOffset>304165</wp:posOffset>
            </wp:positionV>
            <wp:extent cx="5953125" cy="2178050"/>
            <wp:effectExtent l="0" t="0" r="9525" b="0"/>
            <wp:wrapThrough wrapText="bothSides">
              <wp:wrapPolygon edited="0">
                <wp:start x="0" y="0"/>
                <wp:lineTo x="0" y="21348"/>
                <wp:lineTo x="21565" y="21348"/>
                <wp:lineTo x="21565" y="0"/>
                <wp:lineTo x="0" y="0"/>
              </wp:wrapPolygon>
            </wp:wrapThrough>
            <wp:docPr id="1" name="Рисунок 1" descr="C:\Users\Медузёнок\AppData\Local\Microsoft\Windows\INetCache\Content.Word\187387998-knigi_goro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узёнок\AppData\Local\Microsoft\Windows\INetCache\Content.Word\187387998-knigi_gorod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Серия книг «Городок», </w:t>
      </w:r>
      <w:proofErr w:type="spellStart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Ротраут</w:t>
      </w:r>
      <w:proofErr w:type="spellEnd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Сузанна</w:t>
      </w:r>
      <w:proofErr w:type="spellEnd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Бернер</w:t>
      </w:r>
      <w:proofErr w:type="spellEnd"/>
    </w:p>
    <w:p w:rsidR="00FC7D36" w:rsidRPr="00193195" w:rsidRDefault="00FC7D36" w:rsidP="001931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3195" w:rsidRPr="00193195" w:rsidRDefault="00193195" w:rsidP="00193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Ротраут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Сузанна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Бернер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популярная немецкая художница и автор всем известной книжки про зайчика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Карлхена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2016 году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Бернер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лауреатом Премии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Ханса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Кристиана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Андерсена, которая неофициально именуется детской Нобелевской премией.</w:t>
      </w:r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93195" w:rsidRPr="00193195" w:rsidRDefault="00193195" w:rsidP="00193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серию книг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Ротраут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Сузанны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Бернер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посвященных жизни одного Городка входит «Весенняя книга», «Летняя книга», «Осенняя книга», «Зимняя книга» и «Ночная книга», в каждой книге по 7 разворотов. </w:t>
      </w:r>
      <w:proofErr w:type="spellStart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Виммельбухи</w:t>
      </w:r>
      <w:proofErr w:type="spellEnd"/>
      <w:r w:rsidRPr="0019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демонстрируют целый мир, полный небольших, но равнозначных историй на фоне разных времен года. В каждом развороте представлен один и тот же район города.</w:t>
      </w:r>
    </w:p>
    <w:p w:rsidR="00FC7D36" w:rsidRPr="00193195" w:rsidRDefault="00193195" w:rsidP="001931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Идея данной серии </w:t>
      </w:r>
      <w:proofErr w:type="spellStart"/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>виммельбухов</w:t>
      </w:r>
      <w:proofErr w:type="spellEnd"/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интересна, ведь малыш может класть книги рядом, смотреть и сравнивать, что поменялось в Городке с приходом нового сезона. На обложке также представлены персонажи, за которыми можно следить в книге.</w:t>
      </w:r>
    </w:p>
    <w:p w:rsidR="00193195" w:rsidRDefault="00FC7D36" w:rsidP="001931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.7pt;margin-top:35.35pt;width:5in;height:156pt;z-index:-251656192;mso-position-horizontal-relative:text;mso-position-vertical-relative:text;mso-width-relative:page;mso-height-relative:page" wrapcoords="-45 0 -45 21496 21600 21496 21600 0 -45 0">
            <v:imagedata r:id="rId5" o:title="Vimmelbukhi_Istoriya_v_kartinkakh"/>
            <w10:wrap type="through"/>
          </v:shape>
        </w:pict>
      </w:r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Серия книг «История в картинках», </w:t>
      </w:r>
      <w:proofErr w:type="spellStart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</w:t>
      </w:r>
      <w:proofErr w:type="spellEnd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Гебель</w:t>
      </w:r>
      <w:proofErr w:type="spellEnd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Петер </w:t>
      </w:r>
      <w:proofErr w:type="spellStart"/>
      <w:r w:rsidR="00193195"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Кнорр</w:t>
      </w:r>
      <w:proofErr w:type="spellEnd"/>
    </w:p>
    <w:p w:rsidR="00FC7D36" w:rsidRDefault="00FC7D36" w:rsidP="001931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D36" w:rsidRPr="00193195" w:rsidRDefault="00FC7D36" w:rsidP="001931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D36" w:rsidRDefault="00FC7D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7D36" w:rsidRDefault="00FC7D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7D36" w:rsidRDefault="00FC7D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7D36" w:rsidRDefault="00FC7D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7D36" w:rsidRDefault="00FC7D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7D36" w:rsidRDefault="00FC7D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7D36" w:rsidRDefault="00FC7D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3195" w:rsidRPr="00193195" w:rsidRDefault="001931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>Гебель-Кнорр</w:t>
      </w:r>
      <w:proofErr w:type="spellEnd"/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семейный дует, который создает по-настоящему «теплые» книги с особенной атмосферой и великолепными иллюстрациями. В серию «История в картинках» входит три книги: «За городом», «Однажды в городе» и «В цирке», в каждой по 7 разворотов.</w:t>
      </w:r>
    </w:p>
    <w:p w:rsidR="00193195" w:rsidRPr="00193195" w:rsidRDefault="001931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>Сзади на обложках книг изображены основные персонажи с подписанными именами, за приключениями которых можно следить на протяжении всей книги: от первой страницы до последней.</w:t>
      </w:r>
    </w:p>
    <w:p w:rsidR="00FC7D36" w:rsidRDefault="00193195" w:rsidP="00FC7D3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«Моя большая книжка-картинка», Али </w:t>
      </w:r>
      <w:proofErr w:type="spellStart"/>
      <w:r w:rsidRPr="0019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Митгуш</w:t>
      </w:r>
      <w:proofErr w:type="spellEnd"/>
    </w:p>
    <w:p w:rsidR="00FC7D36" w:rsidRPr="00193195" w:rsidRDefault="00FC7D36" w:rsidP="00FC7D3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noProof/>
        </w:rPr>
        <w:pict>
          <v:shape id="_x0000_s1027" type="#_x0000_t75" style="position:absolute;left:0;text-align:left;margin-left:-.3pt;margin-top:12pt;width:221.35pt;height:294.7pt;z-index:-251654144;mso-position-horizontal-relative:text;mso-position-vertical-relative:text;mso-width-relative:page;mso-height-relative:page" wrapcoords="-53 0 -53 21560 21600 21560 21600 0 -53 0">
            <v:imagedata r:id="rId6" o:title="3575804-1"/>
            <w10:wrap type="through"/>
          </v:shape>
        </w:pict>
      </w:r>
    </w:p>
    <w:p w:rsidR="00193195" w:rsidRPr="00193195" w:rsidRDefault="001931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одно поколение выросло на книгах, созданных Али </w:t>
      </w:r>
      <w:proofErr w:type="spellStart"/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>Митгушем</w:t>
      </w:r>
      <w:proofErr w:type="spellEnd"/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>, «отцом» жанра. Дети и взрослые во всем мире полюбили его книжки-картинки. В данной книге представлено 7 разворотов и 14 иллюстраций, на две страницы каждая. Они приведут зрителя в летний парк и на зимнюю горку, на пляж, причал, ферму и на строительную площадку, в пони-клуб, аэропорт и даже в волшебную сказку. Множество разных ситуаций и персонажей откроется детям и их родителям!</w:t>
      </w:r>
    </w:p>
    <w:p w:rsidR="00193195" w:rsidRPr="00193195" w:rsidRDefault="001931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3195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малышей привлекут крупные яркие изображения, а дети постарше найдут для себя множество мелких деталей, которые интересно разглядывать.</w:t>
      </w:r>
    </w:p>
    <w:p w:rsidR="00193195" w:rsidRPr="00193195" w:rsidRDefault="001931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319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Wimmelbuch</w:t>
      </w:r>
      <w:proofErr w:type="spellEnd"/>
      <w:r w:rsidRPr="0019319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целый жанр детской литературы, который дает пищу для ума и фантазии как детям, так и взрослым. Такие книги-картинки наверняка придется по вкусу всему семейству, а вы как считаете?</w:t>
      </w:r>
    </w:p>
    <w:sectPr w:rsidR="00193195" w:rsidRPr="00193195" w:rsidSect="00FC7D36">
      <w:pgSz w:w="11906" w:h="16838"/>
      <w:pgMar w:top="567" w:right="850" w:bottom="567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85"/>
    <w:rsid w:val="00193195"/>
    <w:rsid w:val="001F4885"/>
    <w:rsid w:val="00A60161"/>
    <w:rsid w:val="00BC2D2D"/>
    <w:rsid w:val="00F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CA4ED1"/>
  <w15:chartTrackingRefBased/>
  <w15:docId w15:val="{DA3412EC-1E55-4DC5-8A9E-2E91F77E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2019-11-08T10:55:00Z</dcterms:created>
  <dcterms:modified xsi:type="dcterms:W3CDTF">2019-11-14T18:54:00Z</dcterms:modified>
</cp:coreProperties>
</file>