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BB" w:rsidRDefault="004E4102" w:rsidP="00AE28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5462</wp:posOffset>
            </wp:positionV>
            <wp:extent cx="1498294" cy="1244906"/>
            <wp:effectExtent l="0" t="0" r="0" b="0"/>
            <wp:wrapSquare wrapText="bothSides"/>
            <wp:docPr id="2" name="Рисунок 2" descr="http://2.bp.blogspot.com/-GexGx_bmaZ8/WC26pLwCEsI/AAAAAAAAAxA/6k1AKBLLsNYpaxbzjeYqQNa4LCTpNdUjACK4B/s1600/%25D1%2584%25D0%25B5%25D1%2580%25D0%25BC%25D0%25B0..%25D0%25B4%25D1%2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GexGx_bmaZ8/WC26pLwCEsI/AAAAAAAAAxA/6k1AKBLLsNYpaxbzjeYqQNa4LCTpNdUjACK4B/s1600/%25D1%2584%25D0%25B5%25D1%2580%25D0%25BC%25D0%25B0..%25D0%25B4%25D1%25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43" b="-1632"/>
                    <a:stretch/>
                  </pic:blipFill>
                  <pic:spPr bwMode="auto">
                    <a:xfrm>
                      <a:off x="0" y="0"/>
                      <a:ext cx="1498294" cy="12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BB" w:rsidRPr="00AE28BB">
        <w:rPr>
          <w:rFonts w:ascii="Times New Roman" w:hAnsi="Times New Roman" w:cs="Times New Roman"/>
          <w:sz w:val="28"/>
          <w:szCs w:val="28"/>
          <w:lang w:eastAsia="ru-RU"/>
        </w:rPr>
        <w:t xml:space="preserve">Ни для кого не секрет, что с восприятия предметов и явлений окружающего мира начинается познание. </w:t>
      </w:r>
    </w:p>
    <w:p w:rsidR="00AE28BB" w:rsidRDefault="00AE28BB" w:rsidP="00AE28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28BB">
        <w:rPr>
          <w:rFonts w:ascii="Times New Roman" w:hAnsi="Times New Roman" w:cs="Times New Roman"/>
          <w:sz w:val="28"/>
          <w:szCs w:val="28"/>
          <w:lang w:eastAsia="ru-RU"/>
        </w:rPr>
        <w:t xml:space="preserve">В свою очередь </w:t>
      </w:r>
      <w:proofErr w:type="spellStart"/>
      <w:r w:rsidRPr="00AE28BB">
        <w:rPr>
          <w:rFonts w:ascii="Times New Roman" w:hAnsi="Times New Roman" w:cs="Times New Roman"/>
          <w:sz w:val="28"/>
          <w:szCs w:val="28"/>
          <w:lang w:eastAsia="ru-RU"/>
        </w:rPr>
        <w:t>цветовосприятие</w:t>
      </w:r>
      <w:proofErr w:type="spellEnd"/>
      <w:r w:rsidRPr="00AE28BB">
        <w:rPr>
          <w:rFonts w:ascii="Times New Roman" w:hAnsi="Times New Roman" w:cs="Times New Roman"/>
          <w:sz w:val="28"/>
          <w:szCs w:val="28"/>
          <w:lang w:eastAsia="ru-RU"/>
        </w:rPr>
        <w:t xml:space="preserve"> – это одна из важнейших сост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авляющих сенсорного воспитания.</w:t>
      </w:r>
      <w:r w:rsidRPr="00AE28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E28BB" w:rsidRPr="00AE28BB" w:rsidRDefault="00AD48D2" w:rsidP="00AD48D2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33310</wp:posOffset>
            </wp:positionV>
            <wp:extent cx="1487170" cy="1487170"/>
            <wp:effectExtent l="0" t="0" r="0" b="0"/>
            <wp:wrapSquare wrapText="bothSides"/>
            <wp:docPr id="1" name="Рисунок 1" descr="https://nicolya.ru/wa-data/public/shop/products/26/01/126/images/2309/2309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colya.ru/wa-data/public/shop/products/26/01/126/images/2309/2309.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BB" w:rsidRPr="00AE28BB">
        <w:rPr>
          <w:rFonts w:ascii="Times New Roman" w:hAnsi="Times New Roman" w:cs="Times New Roman"/>
          <w:sz w:val="28"/>
          <w:szCs w:val="28"/>
          <w:lang w:eastAsia="ru-RU"/>
        </w:rPr>
        <w:t xml:space="preserve">Цвет - это яркая сторона детства. </w:t>
      </w:r>
      <w:r w:rsidR="008A696A">
        <w:rPr>
          <w:rFonts w:ascii="Times New Roman" w:hAnsi="Times New Roman" w:cs="Times New Roman"/>
          <w:sz w:val="28"/>
          <w:szCs w:val="28"/>
          <w:lang w:eastAsia="ru-RU"/>
        </w:rPr>
        <w:t>Малыш любят цвет, реагируе</w:t>
      </w:r>
      <w:r w:rsidR="00AE28BB" w:rsidRPr="00AE28BB">
        <w:rPr>
          <w:rFonts w:ascii="Times New Roman" w:hAnsi="Times New Roman" w:cs="Times New Roman"/>
          <w:sz w:val="28"/>
          <w:szCs w:val="28"/>
          <w:lang w:eastAsia="ru-RU"/>
        </w:rPr>
        <w:t>т на не</w:t>
      </w:r>
      <w:r w:rsidR="008A696A">
        <w:rPr>
          <w:rFonts w:ascii="Times New Roman" w:hAnsi="Times New Roman" w:cs="Times New Roman"/>
          <w:sz w:val="28"/>
          <w:szCs w:val="28"/>
          <w:lang w:eastAsia="ru-RU"/>
        </w:rPr>
        <w:t>го, увлекается и играе</w:t>
      </w:r>
      <w:r w:rsidR="00AE28BB" w:rsidRPr="00AE28BB">
        <w:rPr>
          <w:rFonts w:ascii="Times New Roman" w:hAnsi="Times New Roman" w:cs="Times New Roman"/>
          <w:sz w:val="28"/>
          <w:szCs w:val="28"/>
          <w:lang w:eastAsia="ru-RU"/>
        </w:rPr>
        <w:t xml:space="preserve">т с ним. Знакомство с цветом помогает </w:t>
      </w:r>
      <w:r w:rsidR="008A696A">
        <w:rPr>
          <w:rFonts w:ascii="Times New Roman" w:hAnsi="Times New Roman" w:cs="Times New Roman"/>
          <w:sz w:val="28"/>
          <w:szCs w:val="28"/>
          <w:lang w:eastAsia="ru-RU"/>
        </w:rPr>
        <w:t xml:space="preserve">ему </w:t>
      </w:r>
      <w:r w:rsidR="00AE28BB" w:rsidRPr="00AE28BB">
        <w:rPr>
          <w:rFonts w:ascii="Times New Roman" w:hAnsi="Times New Roman" w:cs="Times New Roman"/>
          <w:sz w:val="28"/>
          <w:szCs w:val="28"/>
          <w:lang w:eastAsia="ru-RU"/>
        </w:rPr>
        <w:t>полнее и тоньше воспринимать предметы и явления окружающего мира, развивает наблюдательность, мышление, обогащает речь.</w:t>
      </w:r>
      <w:r w:rsidR="00AE28BB" w:rsidRPr="00AE28B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A696A" w:rsidRDefault="008A696A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чего начать? </w:t>
      </w:r>
    </w:p>
    <w:p w:rsidR="008A696A" w:rsidRDefault="008A696A" w:rsidP="008A6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Мамы и папы п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ожите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ребенку 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выбра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ть цвет по наглядному образцу. </w:t>
      </w:r>
    </w:p>
    <w:p w:rsidR="00E8615A" w:rsidRDefault="00E8615A" w:rsidP="00E86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 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«Воздушные шары»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Предложите ребенку вырезанные из картона «воздушные шарики» из 4 основных цветов: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красный, синий, зеленый, желтый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Разложите перед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ним 4 шарика и попросите найти к каждому шарику пару - такого же цвета. </w:t>
      </w:r>
    </w:p>
    <w:p w:rsidR="00AE28BB" w:rsidRDefault="00E8615A" w:rsidP="00E86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Игры «Спрячь мышку»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«Побери по цвету»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можно поиграть, используя то же способ.</w:t>
      </w:r>
    </w:p>
    <w:p w:rsidR="00B61A34" w:rsidRDefault="00B61A34" w:rsidP="00E86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Далее для обучения, п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ожите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ребенку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выбрать цвет, который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ему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ете. </w:t>
      </w:r>
    </w:p>
    <w:p w:rsidR="00B61A34" w:rsidRDefault="00B61A34" w:rsidP="00E86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 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«Найди свой домик», </w:t>
      </w:r>
    </w:p>
    <w:p w:rsidR="00B61A34" w:rsidRDefault="00B61A34" w:rsidP="00E86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ребенку из четырех домиков (красного, желтого, зеленого, желтого) найти, например, красный домик. И т.д.</w:t>
      </w:r>
    </w:p>
    <w:p w:rsidR="00B61A34" w:rsidRDefault="00B61A34" w:rsidP="00B61A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игру 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«Найди такое же колечко»</w:t>
      </w:r>
      <w:r w:rsidRPr="00B61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можно поиграть, используя то же способ.</w:t>
      </w: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Самостоятельное называние цвета. </w:t>
      </w:r>
      <w:r w:rsidR="00B61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ребенку ответить на вопрос и самостоятельно сказа, какого цвета у куклы платье или какого цвета твоя рубашка и т.д.</w:t>
      </w:r>
    </w:p>
    <w:p w:rsidR="00AE28BB" w:rsidRPr="00AE28BB" w:rsidRDefault="00AE28BB" w:rsidP="00F270A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обучения обобщению и классификации по признаку цвета,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поиграйте в 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игры: «Построй заборчики»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Предложите ребенку построить заборчик,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например,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только из зеленых палочек</w:t>
      </w:r>
      <w:proofErr w:type="gramStart"/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Игры могут называться по-разному: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«Собери коллекцию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«Разложи карандаши», «Поезд», но цель одна – уметь обобщать одинаковый цвет и различать предметы одинакового цвета.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E28BB" w:rsidRPr="00AE28BB" w:rsidRDefault="00D76566" w:rsidP="00D76566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Когда малыш усвоит основные цвета добавляйте цвета радуги, а далее переходите на оттеночные цвета. 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закрепл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ения резуль</w:t>
      </w:r>
      <w:r w:rsidR="00AD4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тов играйте в игры «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Украсим кукле платье», «Платье радуги», «Найди пару» и др. </w:t>
      </w:r>
    </w:p>
    <w:p w:rsidR="00AE28BB" w:rsidRPr="00AE28BB" w:rsidRDefault="00AE28BB" w:rsidP="00D76566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закрепления названий цветовых оттенков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можно использовать 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игры, где подбираются несколько цветных предметов таким образом, чтобы среди них имелись одинаковые предметы, окрашенные в разные оттенки одного цвета, </w:t>
      </w:r>
      <w:r w:rsidR="00D76566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игра «Чего не стало?», «Назови цвет предмета», «Угадай, какого цвета одежд», «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Разложи предметы по ц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вету»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«Найди предмет такого же цвета»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E28BB" w:rsidRPr="00AE28BB" w:rsidRDefault="00AE28BB" w:rsidP="00D76566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дидактических играх и </w:t>
      </w:r>
      <w:r w:rsidR="00AD48D2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упражнениях,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направленных на формирование понятия о цвете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предмета 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надо предоставить </w:t>
      </w:r>
      <w:r w:rsidR="00D765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ребенку 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возможность:</w:t>
      </w:r>
    </w:p>
    <w:p w:rsidR="00AE28BB" w:rsidRPr="00AE28BB" w:rsidRDefault="00D76566" w:rsidP="00AE28B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повторно воспринимать познаваемые предметы и их свойства, упражняться в их узнавании и различении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E28BB" w:rsidRPr="00AE28BB" w:rsidRDefault="00D76566" w:rsidP="00AE28B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оформлять чувственные впечатления, уточнять названия предметов и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характерных свойств, 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ориентироваться не только по внешнему виду предмета, но и по словесному описанию</w:t>
      </w:r>
      <w:r w:rsidR="00AD4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E28BB" w:rsidRPr="00AE28BB" w:rsidRDefault="00AD48D2" w:rsidP="00AE28B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делать первичные обобщения, группировать предметы по группам по общим свойствам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E28BB" w:rsidRPr="00AE28BB" w:rsidRDefault="00AD48D2" w:rsidP="00AE28B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соотносить, сравнивать жизненные свойства предметов с имеющимися мерками, сенсорными эталонами (например,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величину, форму предметов и </w:t>
      </w:r>
      <w:r w:rsidR="00AE28BB"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 окраску с основными цветами солнечного спектра и так далее).</w:t>
      </w:r>
    </w:p>
    <w:p w:rsidR="00AE28BB" w:rsidRPr="00AE28BB" w:rsidRDefault="00AE28BB" w:rsidP="00AD48D2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Игры по </w:t>
      </w:r>
      <w:proofErr w:type="spellStart"/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цветоведению</w:t>
      </w:r>
      <w:proofErr w:type="spellEnd"/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развивают способности </w:t>
      </w:r>
      <w:r w:rsidR="00AD4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ребенка </w:t>
      </w:r>
      <w:r w:rsidRPr="00AE28B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осознанно выделять тот или иной цвет, группировать предметы по цвету, называть тон, оттенок и т.д. Кроме того, умение различать цвета и оттенки, называть их, прекрасная тренировка наблюдательности, внимания, художественного вкуса.</w:t>
      </w: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28BB" w:rsidRPr="00AE28BB" w:rsidRDefault="00AE28BB" w:rsidP="004E410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З52127 г. Тихорецк</w:t>
      </w:r>
    </w:p>
    <w:p w:rsidR="00AE28BB" w:rsidRPr="00AE28BB" w:rsidRDefault="00AE28BB" w:rsidP="004E410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 xml:space="preserve">ул. Воровского, д. </w:t>
      </w:r>
      <w:proofErr w:type="gramStart"/>
      <w:r w:rsidRPr="00AE28BB">
        <w:rPr>
          <w:rFonts w:ascii="Times New Roman" w:eastAsia="Calibri" w:hAnsi="Times New Roman" w:cs="Times New Roman"/>
          <w:sz w:val="28"/>
          <w:szCs w:val="28"/>
        </w:rPr>
        <w:t>7</w:t>
      </w:r>
      <w:proofErr w:type="gramEnd"/>
      <w:r w:rsidRPr="00AE28BB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:rsidR="00AE28BB" w:rsidRPr="00AE28BB" w:rsidRDefault="00AE28BB" w:rsidP="004E410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</w:p>
    <w:p w:rsidR="00AE28BB" w:rsidRPr="00AE28BB" w:rsidRDefault="00AE28BB" w:rsidP="004E410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28BB">
        <w:rPr>
          <w:rFonts w:ascii="Times New Roman" w:eastAsia="Calibri" w:hAnsi="Times New Roman" w:cs="Times New Roman"/>
          <w:sz w:val="28"/>
          <w:szCs w:val="28"/>
        </w:rPr>
        <w:t>МДОУ № 8 «Алёнушка»</w:t>
      </w:r>
    </w:p>
    <w:p w:rsidR="00AE28BB" w:rsidRPr="00AE28BB" w:rsidRDefault="00AE28BB" w:rsidP="004E41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28BB">
        <w:rPr>
          <w:rFonts w:ascii="Times New Roman" w:hAnsi="Times New Roman" w:cs="Times New Roman"/>
          <w:sz w:val="28"/>
          <w:szCs w:val="28"/>
        </w:rPr>
        <w:t>тел.8-909-44-64-792</w:t>
      </w:r>
    </w:p>
    <w:p w:rsidR="00AE28BB" w:rsidRPr="00AE28BB" w:rsidRDefault="00AE28BB" w:rsidP="004E41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28BB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AE28BB">
        <w:rPr>
          <w:rFonts w:ascii="Times New Roman" w:hAnsi="Times New Roman" w:cs="Times New Roman"/>
          <w:sz w:val="28"/>
          <w:szCs w:val="28"/>
        </w:rPr>
        <w:t>:</w:t>
      </w:r>
    </w:p>
    <w:p w:rsidR="00AE28BB" w:rsidRPr="00AE28BB" w:rsidRDefault="00AE28BB" w:rsidP="00AE2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Pr="00B44B78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28BB" w:rsidRDefault="00AE28BB" w:rsidP="00AE28B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8BB" w:rsidRDefault="00AE28BB" w:rsidP="00AE28B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8BB" w:rsidRDefault="00AE28BB" w:rsidP="00AE28B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8BB" w:rsidRDefault="00AE28BB" w:rsidP="00AE28B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8BB" w:rsidRDefault="00AE28BB" w:rsidP="00AE28B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8BB" w:rsidRDefault="00AE28BB" w:rsidP="00AE28B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учитель-логопед/учитель-дефектолог</w:t>
      </w: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AE28BB" w:rsidRPr="00ED2B40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AE28BB" w:rsidRPr="00ED2B40" w:rsidRDefault="00AE28BB" w:rsidP="00AE28BB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AE28BB" w:rsidRPr="00ED2B40" w:rsidRDefault="00AE28BB" w:rsidP="00AE28BB">
      <w:pPr>
        <w:pStyle w:val="a3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памятка </w:t>
      </w:r>
      <w:r w:rsidRPr="00ED2B40">
        <w:rPr>
          <w:rFonts w:ascii="Times New Roman" w:hAnsi="Times New Roman" w:cs="Times New Roman"/>
          <w:b/>
          <w:sz w:val="24"/>
          <w:szCs w:val="24"/>
        </w:rPr>
        <w:t xml:space="preserve">для родителей, дети которых </w:t>
      </w: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sz w:val="24"/>
          <w:szCs w:val="24"/>
        </w:rPr>
        <w:t>не посещают детский сад</w:t>
      </w:r>
    </w:p>
    <w:p w:rsidR="00AE28BB" w:rsidRPr="00ED2B40" w:rsidRDefault="00AE28BB" w:rsidP="00AE28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8BB" w:rsidRDefault="00F270AA" w:rsidP="00AE28BB">
      <w:pPr>
        <w:widowControl w:val="0"/>
        <w:jc w:val="center"/>
        <w:rPr>
          <w:rStyle w:val="a4"/>
          <w:rFonts w:ascii="Times New Roman" w:hAnsi="Times New Roman" w:cs="Times New Roman"/>
          <w:color w:val="00B0F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599980" cy="2300443"/>
            <wp:effectExtent l="0" t="0" r="0" b="5080"/>
            <wp:docPr id="6" name="Рисунок 6" descr="https://images-na.ssl-images-amazon.com/images/I/61Zbw4hLKU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-na.ssl-images-amazon.com/images/I/61Zbw4hLKUL._SL10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417" b="9383"/>
                    <a:stretch/>
                  </pic:blipFill>
                  <pic:spPr bwMode="auto">
                    <a:xfrm>
                      <a:off x="0" y="0"/>
                      <a:ext cx="2603647" cy="230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8BB" w:rsidRPr="00C428BC" w:rsidRDefault="00AE28BB" w:rsidP="00AE28BB">
      <w:pPr>
        <w:widowControl w:val="0"/>
        <w:jc w:val="center"/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</w:pPr>
      <w:bookmarkStart w:id="0" w:name="_GoBack"/>
      <w:bookmarkEnd w:id="0"/>
      <w:r w:rsidRPr="00C428BC"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  <w:t>от 1 до 3 лет</w:t>
      </w:r>
    </w:p>
    <w:p w:rsidR="00AE28BB" w:rsidRDefault="00C428BC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b/>
          <w:noProof/>
          <w:color w:val="00B050"/>
          <w:sz w:val="44"/>
          <w:szCs w:val="44"/>
          <w:lang w:eastAsia="ru-RU"/>
        </w:rPr>
        <mc:AlternateContent>
          <mc:Choice Requires="wps">
            <w:drawing>
              <wp:inline distT="0" distB="0" distL="0" distR="0">
                <wp:extent cx="2940685" cy="345618"/>
                <wp:effectExtent l="0" t="0" r="0" b="0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40685" cy="3456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28BC" w:rsidRDefault="00C428BC" w:rsidP="00C428B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Формируем у малыша понятие </w:t>
                            </w:r>
                          </w:p>
                          <w:p w:rsidR="00C428BC" w:rsidRDefault="00C428BC" w:rsidP="00C428B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о цвете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231.5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" filled="f" stroked="f">
                <o:lock v:ext="edit" shapetype="t"/>
                <v:textbox style="mso-fit-shape-to-text:t">
                  <w:txbxContent>
                    <w:p w:rsidR="00C428BC" w:rsidRDefault="00C428BC" w:rsidP="00C428B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Формируем у малыша понятие </w:t>
                      </w:r>
                    </w:p>
                    <w:p w:rsidR="00C428BC" w:rsidRDefault="00C428BC" w:rsidP="00C428B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о цвете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28BB" w:rsidRPr="00ED2B40" w:rsidRDefault="00AE28BB" w:rsidP="00AE28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 w:cs="Times New Roman"/>
          <w:sz w:val="24"/>
          <w:szCs w:val="24"/>
        </w:rPr>
        <w:t>2021 г.</w:t>
      </w:r>
    </w:p>
    <w:sectPr w:rsidR="00AE28BB" w:rsidRPr="00ED2B40" w:rsidSect="00E340E1">
      <w:pgSz w:w="16838" w:h="11906" w:orient="landscape"/>
      <w:pgMar w:top="1134" w:right="820" w:bottom="851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C26"/>
    <w:multiLevelType w:val="multilevel"/>
    <w:tmpl w:val="CE4A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D5778"/>
    <w:multiLevelType w:val="multilevel"/>
    <w:tmpl w:val="B3F2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A"/>
    <w:rsid w:val="000B362A"/>
    <w:rsid w:val="004E4102"/>
    <w:rsid w:val="008A696A"/>
    <w:rsid w:val="00AD48D2"/>
    <w:rsid w:val="00AE28BB"/>
    <w:rsid w:val="00B61A34"/>
    <w:rsid w:val="00C428BC"/>
    <w:rsid w:val="00D76566"/>
    <w:rsid w:val="00E8615A"/>
    <w:rsid w:val="00F270AA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1684"/>
  <w15:chartTrackingRefBased/>
  <w15:docId w15:val="{9F549254-B3E0-42B7-ABF2-A71A8B16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8B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E28BB"/>
  </w:style>
  <w:style w:type="paragraph" w:styleId="a5">
    <w:name w:val="Normal (Web)"/>
    <w:basedOn w:val="a"/>
    <w:uiPriority w:val="99"/>
    <w:semiHidden/>
    <w:unhideWhenUsed/>
    <w:rsid w:val="00AE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2021-10-08T17:33:00Z</dcterms:created>
  <dcterms:modified xsi:type="dcterms:W3CDTF">2021-10-08T19:00:00Z</dcterms:modified>
</cp:coreProperties>
</file>