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16" w:rsidRPr="00AF3316" w:rsidRDefault="00AF3316" w:rsidP="00AF3316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F33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Учим ребенка рисовать. Новые </w:t>
      </w:r>
      <w:r w:rsidR="000051F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материалы</w:t>
      </w:r>
      <w:r w:rsidRPr="00AF33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для малышей от 1,5 лет</w:t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33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Тема сегодняшнего занятия: картинки из "клубочков" (почти </w:t>
      </w:r>
      <w:proofErr w:type="spellStart"/>
      <w:r w:rsidRPr="00AF33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каляки-маляки</w:t>
      </w:r>
      <w:proofErr w:type="spellEnd"/>
      <w:r w:rsidRPr="00AF33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которые волшебным образом превращаются в зверюшек, цветы и т.п.</w:t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33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Благодаря подобным занятиям малыш учится рисовать и держать карандаш, тренирует руку, развивает мелкую моторику, воображение, мышление, память, концентрацию внимания, координацию движений, глазомер и усидчивость. Да и просто весело и приятно проводит время вместе с мамой!</w:t>
      </w:r>
    </w:p>
    <w:p w:rsidR="00AF3316" w:rsidRPr="00AF3316" w:rsidRDefault="00AF3316" w:rsidP="00AF3316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AF3316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lang w:eastAsia="ru-RU"/>
        </w:rPr>
        <w:t>Для занятий потребуется:</w:t>
      </w:r>
    </w:p>
    <w:p w:rsidR="00AF3316" w:rsidRPr="00AF3316" w:rsidRDefault="00AF3316" w:rsidP="00AF3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331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скопировать и распечатать шаблоны (ниже в этой </w:t>
      </w:r>
      <w:r w:rsidR="000051F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консультации</w:t>
      </w:r>
      <w:r w:rsidRPr="00AF331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</w:p>
    <w:p w:rsidR="00AF3316" w:rsidRPr="00AF3316" w:rsidRDefault="00AF3316" w:rsidP="00AF331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331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цветные карандаши или фломастеры</w:t>
      </w:r>
    </w:p>
    <w:p w:rsidR="00AF3316" w:rsidRPr="00AF3316" w:rsidRDefault="00AF3316" w:rsidP="00AF3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331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хорошее настроение</w:t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33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начала занятия покажите малышу, как рисовать "шарики-клубочки".</w:t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можно просто потренироваться на чистом листе бумаги. Достаточно дать малышу карандаш и показать, как рисовать. Уверена, малыш быстро поймет принцип и легко справится с задачей. И даже если клубочек будет не очень круглый, не страшно.</w:t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нет принтера, не беда. Пусть малыш рисует "клубочки" разными карандашами, а вы подрисовывайте лапки, клювики или листочки. Это будет замечательное занятие, развивающее фантазию и воображение. Ведь это же настоящее чудо - </w:t>
      </w:r>
      <w:proofErr w:type="spellStart"/>
      <w:r w:rsidRPr="00AF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каляка-маляка</w:t>
      </w:r>
      <w:proofErr w:type="spellEnd"/>
      <w:r w:rsidRPr="00AF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превращается в лягушку или цыпленка!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6C941AF3" wp14:editId="3B23D826">
            <wp:extent cx="4133850" cy="2835870"/>
            <wp:effectExtent l="0" t="0" r="0" b="3175"/>
            <wp:docPr id="9" name="Рисунок 9" descr="Развивающие занятия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вивающие занятия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485" cy="283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если есть возможность распечатать шаблоны, то рисуем "клубочки" на распечатках.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 первом рисунке показан образец - что примерно должно получиться.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lastRenderedPageBreak/>
        <w:t>На втором рисунке дан контур для "клубочка".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Третий рисунок - без контура, чтобы малыш попробовал сам нарисовать "клубочек" в нужном месте.</w:t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"Цыпленок и лягушонок"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08DAC9C0" wp14:editId="597C4B68">
            <wp:extent cx="6506822" cy="4571041"/>
            <wp:effectExtent l="0" t="0" r="8890" b="1270"/>
            <wp:docPr id="10" name="Рисунок 10" descr="&quot;Клубочки&quot;. Шаблоны для развивающих занятий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quot;Клубочки&quot;. Шаблоны для развивающих занятий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32" cy="457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"Яблочко и солнышко"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4C7A8CC3" wp14:editId="3B093FB0">
            <wp:extent cx="5798185" cy="3333750"/>
            <wp:effectExtent l="0" t="0" r="0" b="0"/>
            <wp:docPr id="11" name="Рисунок 11" descr="&quot;Клубочки&quot;. Шаблоны для развивающих занятий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quot;Клубочки&quot;. Шаблоны для развивающих занятий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712" cy="333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1F9" w:rsidRDefault="000051F9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"Улитка и черепашка"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1476EFA8" wp14:editId="3F4FC61E">
            <wp:extent cx="6495574" cy="3724275"/>
            <wp:effectExtent l="0" t="0" r="635" b="0"/>
            <wp:docPr id="12" name="Рисунок 12" descr="&quot;Клубочки&quot;. Шаблоны для развивающих занятий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quot;Клубочки&quot;. Шаблоны для развивающих занятий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695" cy="37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1F9" w:rsidRDefault="000051F9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"Китёнок и золотая рыбка"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31D4B934" wp14:editId="6B982820">
            <wp:extent cx="5990590" cy="3419475"/>
            <wp:effectExtent l="0" t="0" r="0" b="9525"/>
            <wp:docPr id="13" name="Рисунок 13" descr="Шаблоны для развивающих занятий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аблоны для развивающих занятий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361" cy="34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1F9" w:rsidRDefault="000051F9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051F9" w:rsidRDefault="000051F9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"Зайка и паучок"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48D1CA12" wp14:editId="4AF43549">
            <wp:extent cx="6569710" cy="3600450"/>
            <wp:effectExtent l="0" t="0" r="2540" b="0"/>
            <wp:docPr id="14" name="Рисунок 14" descr="&quot;Клубочки&quot;. Шаблоны для развивающих занятий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&quot;Клубочки&quot;. Шаблоны для развивающих занятий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239" cy="360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теперь попробуем нарисовать картинку из нескольких "клубочков".</w:t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"Снеговик"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3341E7A3" wp14:editId="557C61BB">
            <wp:extent cx="5935720" cy="4209415"/>
            <wp:effectExtent l="0" t="0" r="8255" b="635"/>
            <wp:docPr id="15" name="Рисунок 15" descr="Развивающие занятия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звивающие занятия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029" cy="421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1F9" w:rsidRDefault="000051F9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"</w:t>
      </w:r>
      <w:proofErr w:type="spellStart"/>
      <w:r w:rsidRPr="00AF331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Гусеничка</w:t>
      </w:r>
      <w:proofErr w:type="spellEnd"/>
      <w:r w:rsidRPr="00AF331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"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02601C8E" wp14:editId="1997520B">
            <wp:extent cx="5705475" cy="3619500"/>
            <wp:effectExtent l="0" t="0" r="9525" b="0"/>
            <wp:docPr id="16" name="Рисунок 16" descr="&quot;Клубочки&quot;. Шаблоны для развивающих занятий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&quot;Клубочки&quot;. Шаблоны для развивающих занятий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198" cy="362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Ну и </w:t>
      </w:r>
      <w:proofErr w:type="gramStart"/>
      <w:r w:rsidRPr="00AF33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последок</w:t>
      </w:r>
      <w:proofErr w:type="gramEnd"/>
      <w:r w:rsidRPr="00AF33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цветочки. Уже так хочется весны</w:t>
      </w:r>
      <w:proofErr w:type="gramStart"/>
      <w:r w:rsidRPr="00AF33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)</w:t>
      </w:r>
      <w:proofErr w:type="gramEnd"/>
      <w:r w:rsidRPr="00AF33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Кстати, если этот рисунок потом вырезать (ту часть, где будет рисовать малыш) и приклеить на цветной картон - получится открытка к 8 марта для бабушки.</w:t>
      </w:r>
    </w:p>
    <w:p w:rsidR="00AF3316" w:rsidRPr="00AF3316" w:rsidRDefault="00AF3316" w:rsidP="00AF3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3C3419E0" wp14:editId="2D810A97">
            <wp:extent cx="5325941" cy="3552825"/>
            <wp:effectExtent l="0" t="0" r="8255" b="0"/>
            <wp:docPr id="17" name="Рисунок 17" descr="Развивающие занятия с детьми от 1,5 лет. Шаблон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звивающие занятия с детьми от 1,5 лет. Шаблоны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603" cy="355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316" w:rsidRPr="00AF3316" w:rsidRDefault="00AF3316" w:rsidP="00AF331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33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Желаем вам приятных занятий и творческих успехов!</w:t>
      </w:r>
    </w:p>
    <w:p w:rsidR="00791D92" w:rsidRDefault="00791D92">
      <w:bookmarkStart w:id="0" w:name="_GoBack"/>
      <w:bookmarkEnd w:id="0"/>
    </w:p>
    <w:sectPr w:rsidR="00791D92" w:rsidSect="000051F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51209"/>
    <w:multiLevelType w:val="multilevel"/>
    <w:tmpl w:val="3F3E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4C"/>
    <w:rsid w:val="000051F9"/>
    <w:rsid w:val="00791D92"/>
    <w:rsid w:val="00AF3316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87B0"/>
  <w15:chartTrackingRefBased/>
  <w15:docId w15:val="{455DA250-7750-48E8-ABA8-60A37D3F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8154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5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1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7969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67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3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5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04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095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0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656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354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5185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688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920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2712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646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8367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736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35603666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45568347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6690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751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2020-03-19T07:01:00Z</dcterms:created>
  <dcterms:modified xsi:type="dcterms:W3CDTF">2020-03-19T07:37:00Z</dcterms:modified>
</cp:coreProperties>
</file>