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03" w:rsidRDefault="00743403" w:rsidP="00C542B9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color w:val="323232"/>
          <w:sz w:val="28"/>
          <w:szCs w:val="28"/>
          <w:shd w:val="clear" w:color="auto" w:fill="FFFFFF" w:themeFill="background1"/>
        </w:rPr>
      </w:pPr>
    </w:p>
    <w:p w:rsidR="00743403" w:rsidRPr="00D40F0A" w:rsidRDefault="00D40F0A" w:rsidP="00C542B9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color w:val="323232"/>
          <w:sz w:val="28"/>
          <w:szCs w:val="28"/>
          <w:shd w:val="clear" w:color="auto" w:fill="FFFFFF" w:themeFill="background1"/>
        </w:rPr>
      </w:pPr>
      <w:r w:rsidRPr="00D40F0A">
        <w:rPr>
          <w:rFonts w:ascii="Times New Roman" w:hAnsi="Times New Roman" w:cs="Times New Roman"/>
          <w:bCs/>
          <w:color w:val="323232"/>
          <w:sz w:val="28"/>
          <w:szCs w:val="28"/>
          <w:shd w:val="clear" w:color="auto" w:fill="FFFFFF" w:themeFill="background1"/>
        </w:rPr>
        <w:t>Консультация для воспитателей</w:t>
      </w:r>
    </w:p>
    <w:p w:rsidR="000130E7" w:rsidRPr="00D40F0A" w:rsidRDefault="009B686A" w:rsidP="00C542B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323232"/>
          <w:sz w:val="32"/>
          <w:szCs w:val="32"/>
          <w:shd w:val="clear" w:color="auto" w:fill="FFFFFF" w:themeFill="background1"/>
        </w:rPr>
      </w:pPr>
      <w:r w:rsidRPr="00D40F0A">
        <w:rPr>
          <w:rFonts w:ascii="Times New Roman" w:hAnsi="Times New Roman" w:cs="Times New Roman"/>
          <w:b/>
          <w:bCs/>
          <w:color w:val="323232"/>
          <w:sz w:val="32"/>
          <w:szCs w:val="32"/>
          <w:shd w:val="clear" w:color="auto" w:fill="FFFFFF" w:themeFill="background1"/>
        </w:rPr>
        <w:t>Виммельбух: увлечет самого активного ребенка</w:t>
      </w:r>
    </w:p>
    <w:p w:rsidR="009B686A" w:rsidRP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  <w:i w:val="0"/>
          <w:color w:val="323232"/>
          <w:sz w:val="28"/>
          <w:szCs w:val="28"/>
        </w:rPr>
      </w:pPr>
      <w:r w:rsidRPr="009B686A">
        <w:rPr>
          <w:rStyle w:val="a4"/>
          <w:i w:val="0"/>
          <w:color w:val="323232"/>
          <w:sz w:val="28"/>
          <w:szCs w:val="28"/>
        </w:rPr>
        <w:t>В детстве у меня была большая и толстая книжка, на развороте которой был нарисован огромный дырявый башмак. И в этом башмаке, как в муравейнике, кто только не жил — пару десятков всевозможных зверушек, в каких-то костюмчиках, шляпках, с кружками, мисками, ложками и плошками. Я могла часами разглядывать эту картинку, как завороженная.</w:t>
      </w:r>
    </w:p>
    <w:p w:rsidR="009B686A" w:rsidRP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 xml:space="preserve">И вот сейчас, спустя много лет, совершенно неожиданно, я узнала, что та далекая книжка из детства — это мой первый в жизни виммельбух. </w:t>
      </w:r>
    </w:p>
    <w:p w:rsidR="002F2C69" w:rsidRPr="009B686A" w:rsidRDefault="002F2C69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>Оказывается, психологи уже давно заметили, что ребенку в возрасте от года до пяти совсем не обязательно читать много текста. Намного важнее развивать речь, внимание и фантазию. А еще самостоятельность. Когда малыш совсем не знает букв, а желание все делать самому уже сформировалось, лучшее, что могут предложить ему родители, - это виммельбух, книжка, в которой нет текста. Зато есть герои и яркие, красочные, событийные картинки.</w:t>
      </w:r>
    </w:p>
    <w:p w:rsidR="002F2C69" w:rsidRPr="009B686A" w:rsidRDefault="002F2C69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 xml:space="preserve">Будучи </w:t>
      </w:r>
      <w:r>
        <w:rPr>
          <w:color w:val="323232"/>
          <w:sz w:val="28"/>
          <w:szCs w:val="28"/>
        </w:rPr>
        <w:t>воспитателем целой группы непосед</w:t>
      </w:r>
      <w:r w:rsidRPr="009B686A">
        <w:rPr>
          <w:color w:val="323232"/>
          <w:sz w:val="28"/>
          <w:szCs w:val="28"/>
        </w:rPr>
        <w:t>, я поначалу очень скептически отнеслась к идее приобрести такую книгу. Если ребенок всем видам деятельности предпочитает просто бегать из одного конца дома в другой без устали, то усадить его за разглядывание картинок мне казалось маловероятной затеей. Как же я ошибалась.</w:t>
      </w:r>
    </w:p>
    <w:p w:rsidR="002F2C69" w:rsidRPr="009B686A" w:rsidRDefault="002F2C69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P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П</w:t>
      </w:r>
      <w:r w:rsidRPr="009B686A">
        <w:rPr>
          <w:color w:val="323232"/>
          <w:sz w:val="28"/>
          <w:szCs w:val="28"/>
        </w:rPr>
        <w:t>осмотри, какие интересные герои нарисованы в этой книжке. Давай посмотрим, чем они тут занимаются?</w:t>
      </w:r>
    </w:p>
    <w:p w:rsidR="009B686A" w:rsidRP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>- Герои? Какие еще герои? О, а это кто? А</w:t>
      </w:r>
      <w:proofErr w:type="gramStart"/>
      <w:r w:rsidRPr="009B686A">
        <w:rPr>
          <w:color w:val="323232"/>
          <w:sz w:val="28"/>
          <w:szCs w:val="28"/>
        </w:rPr>
        <w:t xml:space="preserve"> Э</w:t>
      </w:r>
      <w:proofErr w:type="gramEnd"/>
      <w:r w:rsidRPr="009B686A">
        <w:rPr>
          <w:color w:val="323232"/>
          <w:sz w:val="28"/>
          <w:szCs w:val="28"/>
        </w:rPr>
        <w:t>то?</w:t>
      </w:r>
    </w:p>
    <w:p w:rsidR="009B686A" w:rsidRP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>- А давай начнем с истории о ветеринаре Маше? Она лечит зверей.</w:t>
      </w: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Нет</w:t>
      </w:r>
      <w:r w:rsidRPr="009B686A">
        <w:rPr>
          <w:color w:val="323232"/>
          <w:sz w:val="28"/>
          <w:szCs w:val="28"/>
        </w:rPr>
        <w:t>, я выберу сам...</w:t>
      </w: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>И понеслось. В течение трех дней мы ели, спал</w:t>
      </w:r>
      <w:r>
        <w:rPr>
          <w:color w:val="323232"/>
          <w:sz w:val="28"/>
          <w:szCs w:val="28"/>
        </w:rPr>
        <w:t>и — просто жили это книгой. «Наша</w:t>
      </w:r>
      <w:r w:rsidRPr="009B686A">
        <w:rPr>
          <w:color w:val="323232"/>
          <w:sz w:val="28"/>
          <w:szCs w:val="28"/>
        </w:rPr>
        <w:t xml:space="preserve"> книга про героев» - так он</w:t>
      </w:r>
      <w:r>
        <w:rPr>
          <w:color w:val="323232"/>
          <w:sz w:val="28"/>
          <w:szCs w:val="28"/>
        </w:rPr>
        <w:t>и</w:t>
      </w:r>
      <w:r w:rsidRPr="009B686A">
        <w:rPr>
          <w:color w:val="323232"/>
          <w:sz w:val="28"/>
          <w:szCs w:val="28"/>
        </w:rPr>
        <w:t xml:space="preserve"> ее назвал</w:t>
      </w:r>
      <w:r>
        <w:rPr>
          <w:color w:val="323232"/>
          <w:sz w:val="28"/>
          <w:szCs w:val="28"/>
        </w:rPr>
        <w:t>и</w:t>
      </w:r>
      <w:r w:rsidRPr="009B686A">
        <w:rPr>
          <w:color w:val="323232"/>
          <w:sz w:val="28"/>
          <w:szCs w:val="28"/>
        </w:rPr>
        <w:t>.</w:t>
      </w:r>
    </w:p>
    <w:p w:rsidR="002F2C69" w:rsidRPr="009B686A" w:rsidRDefault="002F2C69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Default="009B686A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9B686A">
        <w:rPr>
          <w:color w:val="323232"/>
          <w:sz w:val="28"/>
          <w:szCs w:val="28"/>
        </w:rPr>
        <w:t>Наше приобретение — виммельбух немецких художников</w:t>
      </w:r>
      <w:r>
        <w:rPr>
          <w:color w:val="323232"/>
          <w:sz w:val="28"/>
          <w:szCs w:val="28"/>
        </w:rPr>
        <w:t xml:space="preserve"> «Весенняя, Летняя, Осенняя, Зимняя и Ночная Книги». </w:t>
      </w:r>
      <w:r w:rsidR="002F2C69">
        <w:rPr>
          <w:color w:val="323232"/>
          <w:sz w:val="28"/>
          <w:szCs w:val="28"/>
        </w:rPr>
        <w:t xml:space="preserve">Покупка не по карману. Пришлось штурмовать интернет, скачивать, распечатывать, ламинировать. Но оно того стоит! </w:t>
      </w:r>
      <w:r w:rsidRPr="009B686A">
        <w:rPr>
          <w:color w:val="323232"/>
          <w:sz w:val="28"/>
          <w:szCs w:val="28"/>
        </w:rPr>
        <w:t xml:space="preserve"> Тысячи деталей, сотни историй. Разглядывать картинки интересно даже </w:t>
      </w:r>
      <w:r w:rsidR="002F2C69">
        <w:rPr>
          <w:color w:val="323232"/>
          <w:sz w:val="28"/>
          <w:szCs w:val="28"/>
        </w:rPr>
        <w:t>мне, иногда на помощь зовем младшего воспитателя</w:t>
      </w:r>
      <w:r w:rsidRPr="009B686A">
        <w:rPr>
          <w:color w:val="323232"/>
          <w:sz w:val="28"/>
          <w:szCs w:val="28"/>
        </w:rPr>
        <w:t>. Например, когда мы рассказывали нашу любимую историю о сбежавшем попугайчике. На одной из карти</w:t>
      </w:r>
      <w:r w:rsidR="002F2C69">
        <w:rPr>
          <w:color w:val="323232"/>
          <w:sz w:val="28"/>
          <w:szCs w:val="28"/>
        </w:rPr>
        <w:t>нок мы искали птичку всей группой</w:t>
      </w:r>
      <w:r w:rsidRPr="009B686A">
        <w:rPr>
          <w:color w:val="323232"/>
          <w:sz w:val="28"/>
          <w:szCs w:val="28"/>
        </w:rPr>
        <w:t xml:space="preserve">. </w:t>
      </w:r>
      <w:r w:rsidR="002F2C69">
        <w:rPr>
          <w:color w:val="323232"/>
          <w:sz w:val="28"/>
          <w:szCs w:val="28"/>
        </w:rPr>
        <w:t>Нашли!</w:t>
      </w:r>
    </w:p>
    <w:p w:rsidR="002F2C69" w:rsidRPr="009B686A" w:rsidRDefault="002F2C69" w:rsidP="00C542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9B686A" w:rsidRDefault="009B686A" w:rsidP="00C542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</w:pPr>
      <w:r w:rsidRPr="009B686A"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  <w:t>Не скажу, что книг</w:t>
      </w:r>
      <w:r w:rsidR="002F2C69"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  <w:t>а усаживает наших непосед</w:t>
      </w:r>
      <w:r w:rsidRPr="009B686A"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  <w:t xml:space="preserve"> надолго. Но для </w:t>
      </w:r>
      <w:proofErr w:type="spellStart"/>
      <w:r w:rsidRPr="009B686A"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  <w:t>гиперактивного</w:t>
      </w:r>
      <w:proofErr w:type="spellEnd"/>
      <w:r w:rsidRPr="009B686A">
        <w:rPr>
          <w:rFonts w:ascii="Times New Roman" w:hAnsi="Times New Roman" w:cs="Times New Roman"/>
          <w:color w:val="323232"/>
          <w:sz w:val="28"/>
          <w:szCs w:val="28"/>
          <w:shd w:val="clear" w:color="auto" w:fill="FFFFFF" w:themeFill="background1"/>
        </w:rPr>
        <w:t xml:space="preserve"> малыша полчаса за книжкой — полчаса увлеченного рассказа обо всем, что видит, - это достижение.</w:t>
      </w:r>
    </w:p>
    <w:p w:rsidR="00E32254" w:rsidRPr="00D437C3" w:rsidRDefault="00E32254" w:rsidP="00C542B9">
      <w:pPr>
        <w:jc w:val="both"/>
        <w:rPr>
          <w:rFonts w:ascii="Times New Roman" w:hAnsi="Times New Roman" w:cs="Times New Roman"/>
          <w:sz w:val="28"/>
          <w:szCs w:val="28"/>
        </w:rPr>
      </w:pPr>
      <w:r w:rsidRPr="00D437C3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</w:t>
      </w:r>
      <w:proofErr w:type="spellStart"/>
      <w:r w:rsidRPr="00D437C3">
        <w:rPr>
          <w:rFonts w:ascii="Times New Roman" w:hAnsi="Times New Roman" w:cs="Times New Roman"/>
          <w:sz w:val="28"/>
          <w:szCs w:val="28"/>
        </w:rPr>
        <w:t>виммельбухов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яркие;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мало текста;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насыщенные иллюстрациями;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знакомят с окружающим миром;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стимулируют речь, воображение, мышление;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развивают чувство юмора;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полностью задействовано всё пространство страницы или разворота;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сюжет придумывается читателем или читателями при рассматривании;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каждый раз придумывать новые истории, сюжетные линии;</w:t>
      </w:r>
    </w:p>
    <w:p w:rsidR="00E32254" w:rsidRPr="00D437C3" w:rsidRDefault="00E32254" w:rsidP="00C542B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героев легко узнать.</w:t>
      </w:r>
    </w:p>
    <w:p w:rsidR="00E32254" w:rsidRPr="00D437C3" w:rsidRDefault="00E32254" w:rsidP="00C54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254" w:rsidRPr="00D437C3" w:rsidRDefault="00E32254" w:rsidP="00C54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254" w:rsidRPr="00D437C3" w:rsidRDefault="00E32254" w:rsidP="00C54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254" w:rsidRPr="00D437C3" w:rsidRDefault="00E32254" w:rsidP="00C542B9">
      <w:pPr>
        <w:jc w:val="both"/>
        <w:rPr>
          <w:rFonts w:ascii="Times New Roman" w:hAnsi="Times New Roman" w:cs="Times New Roman"/>
          <w:sz w:val="28"/>
          <w:szCs w:val="28"/>
        </w:rPr>
      </w:pPr>
      <w:r w:rsidRPr="00D437C3">
        <w:rPr>
          <w:rFonts w:ascii="Times New Roman" w:hAnsi="Times New Roman" w:cs="Times New Roman"/>
          <w:sz w:val="28"/>
          <w:szCs w:val="28"/>
        </w:rPr>
        <w:t>Задачи, которые можно дать ребенку: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назвать персонаж или объект;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рассказать о нём;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сосчитать персонажей или объекты;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описать их;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назвать настроение персонажа;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проследить последствия действий;</w:t>
      </w:r>
    </w:p>
    <w:p w:rsidR="00E32254" w:rsidRPr="00D437C3" w:rsidRDefault="00E32254" w:rsidP="00C542B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37C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представить и придумать событие.</w:t>
      </w:r>
    </w:p>
    <w:p w:rsidR="00E32254" w:rsidRPr="009B686A" w:rsidRDefault="00E32254" w:rsidP="00C542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2254" w:rsidRPr="009B686A" w:rsidSect="009B68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145"/>
    <w:multiLevelType w:val="multilevel"/>
    <w:tmpl w:val="79F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1024E"/>
    <w:multiLevelType w:val="multilevel"/>
    <w:tmpl w:val="1B14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4D2"/>
    <w:rsid w:val="000130E7"/>
    <w:rsid w:val="00291E99"/>
    <w:rsid w:val="002F2C69"/>
    <w:rsid w:val="00743403"/>
    <w:rsid w:val="008F44D2"/>
    <w:rsid w:val="009B686A"/>
    <w:rsid w:val="00C542B9"/>
    <w:rsid w:val="00D40F0A"/>
    <w:rsid w:val="00DA238F"/>
    <w:rsid w:val="00E3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686A"/>
    <w:rPr>
      <w:i/>
      <w:iCs/>
    </w:rPr>
  </w:style>
  <w:style w:type="character" w:styleId="a5">
    <w:name w:val="Hyperlink"/>
    <w:basedOn w:val="a0"/>
    <w:uiPriority w:val="99"/>
    <w:semiHidden/>
    <w:unhideWhenUsed/>
    <w:rsid w:val="009B68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286</cp:lastModifiedBy>
  <cp:revision>9</cp:revision>
  <dcterms:created xsi:type="dcterms:W3CDTF">2019-11-06T15:09:00Z</dcterms:created>
  <dcterms:modified xsi:type="dcterms:W3CDTF">2019-11-12T08:30:00Z</dcterms:modified>
</cp:coreProperties>
</file>