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94A" w:rsidRPr="006B094A" w:rsidRDefault="006B094A" w:rsidP="00513BEE">
      <w:pPr>
        <w:shd w:val="clear" w:color="auto" w:fill="FFFFFF"/>
        <w:spacing w:before="100" w:beforeAutospacing="1" w:after="100" w:afterAutospacing="1" w:line="240" w:lineRule="auto"/>
        <w:ind w:right="283"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B09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Консультация для родителей</w:t>
      </w:r>
    </w:p>
    <w:p w:rsidR="00EE2A45" w:rsidRPr="00EE2A45" w:rsidRDefault="00EE2A45" w:rsidP="00513BEE">
      <w:pPr>
        <w:shd w:val="clear" w:color="auto" w:fill="FFFFFF"/>
        <w:spacing w:before="100" w:beforeAutospacing="1" w:after="100" w:afterAutospacing="1" w:line="240" w:lineRule="auto"/>
        <w:ind w:right="283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2A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Польза </w:t>
      </w:r>
      <w:proofErr w:type="spellStart"/>
      <w:r w:rsidRPr="00EE2A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виммельбуха</w:t>
      </w:r>
      <w:proofErr w:type="spellEnd"/>
      <w:r w:rsidRPr="00EE2A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ребенка</w:t>
      </w:r>
    </w:p>
    <w:p w:rsidR="00894316" w:rsidRPr="00EE2A45" w:rsidRDefault="00EE2A45" w:rsidP="00975AC7">
      <w:pPr>
        <w:ind w:right="283" w:firstLine="709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EE2A4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Остановимся подробнее на полезных свойствах </w:t>
      </w:r>
      <w:proofErr w:type="spellStart"/>
      <w:r w:rsidRPr="00EE2A4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виммельбуха</w:t>
      </w:r>
      <w:proofErr w:type="spellEnd"/>
      <w:r w:rsidRPr="00EE2A4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для вашего малыша.</w:t>
      </w:r>
    </w:p>
    <w:p w:rsidR="00EE2A45" w:rsidRPr="00975AC7" w:rsidRDefault="00975AC7" w:rsidP="00975AC7">
      <w:pPr>
        <w:ind w:right="283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5AC7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3729990</wp:posOffset>
            </wp:positionH>
            <wp:positionV relativeFrom="paragraph">
              <wp:posOffset>1944370</wp:posOffset>
            </wp:positionV>
            <wp:extent cx="2105025" cy="1425575"/>
            <wp:effectExtent l="0" t="0" r="9525" b="3175"/>
            <wp:wrapNone/>
            <wp:docPr id="2" name="Рисунок 2" descr="C:\Users\Медузёнок\Desktop\3787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едузёнок\Desktop\37878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75AC7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-438150</wp:posOffset>
            </wp:positionH>
            <wp:positionV relativeFrom="paragraph">
              <wp:posOffset>1991995</wp:posOffset>
            </wp:positionV>
            <wp:extent cx="2127885" cy="1438275"/>
            <wp:effectExtent l="0" t="0" r="5715" b="9525"/>
            <wp:wrapTopAndBottom/>
            <wp:docPr id="1" name="Рисунок 1" descr="G:\Для сайта\Виммельбух картинки\81D++-X0BHL._SL1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ля сайта\Виммельбух картинки\81D++-X0BHL._SL1200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75AC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3076575</wp:posOffset>
            </wp:positionH>
            <wp:positionV relativeFrom="paragraph">
              <wp:posOffset>1829435</wp:posOffset>
            </wp:positionV>
            <wp:extent cx="1257300" cy="1771783"/>
            <wp:effectExtent l="0" t="0" r="0" b="0"/>
            <wp:wrapNone/>
            <wp:docPr id="3" name="Рисунок 3" descr="G:\Для сайта\Виммельбух картинки\4eaa0ac24abc91519cf439c4d7ea3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Для сайта\Виммельбух картинки\4eaa0ac24abc91519cf439c4d7ea35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71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2A45" w:rsidRPr="00EE2A45">
        <w:rPr>
          <w:rFonts w:ascii="Times New Roman" w:hAnsi="Times New Roman" w:cs="Times New Roman"/>
          <w:sz w:val="28"/>
          <w:szCs w:val="28"/>
          <w:shd w:val="clear" w:color="auto" w:fill="FFFFFF"/>
        </w:rPr>
        <w:t>Технически сложные иллюстрации с многофигурной композицией говорят о высоком мастерстве книжного художника и умещают в себе полноценное повествование, которое приковывает внимание с первого взгляда: каждый сантиметр разворота интересно рассматривать как детям, так и взрослым. Такое созерцание очень полезно ребенку, так как способствует развитию усидчивости, тренирует память, а также способность концентрировать внимание, стимулирует фантазию и вызывает живой интерес к устройству мира.</w:t>
      </w:r>
    </w:p>
    <w:p w:rsidR="00975AC7" w:rsidRPr="00EE2A45" w:rsidRDefault="00975AC7" w:rsidP="00975AC7">
      <w:pPr>
        <w:ind w:right="283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E2A45" w:rsidRPr="00EE2A45" w:rsidRDefault="00EE2A45" w:rsidP="00975AC7">
      <w:pPr>
        <w:ind w:right="283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2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Благодаря красочности и высокой детализации картинок, книга «не отпускает» и позволяет сохранять стойкий интерес даже у </w:t>
      </w:r>
      <w:proofErr w:type="spellStart"/>
      <w:r w:rsidRPr="00EE2A45">
        <w:rPr>
          <w:rFonts w:ascii="Times New Roman" w:hAnsi="Times New Roman" w:cs="Times New Roman"/>
          <w:sz w:val="28"/>
          <w:szCs w:val="28"/>
          <w:shd w:val="clear" w:color="auto" w:fill="FFFFFF"/>
        </w:rPr>
        <w:t>гиперактивного</w:t>
      </w:r>
      <w:proofErr w:type="spellEnd"/>
      <w:r w:rsidRPr="00EE2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ребенка в течении длительного времени. </w:t>
      </w:r>
      <w:proofErr w:type="spellStart"/>
      <w:r w:rsidRPr="00EE2A45">
        <w:rPr>
          <w:rFonts w:ascii="Times New Roman" w:hAnsi="Times New Roman" w:cs="Times New Roman"/>
          <w:sz w:val="28"/>
          <w:szCs w:val="28"/>
          <w:shd w:val="clear" w:color="auto" w:fill="FFFFFF"/>
        </w:rPr>
        <w:t>Виммельбух</w:t>
      </w:r>
      <w:proofErr w:type="spellEnd"/>
      <w:r w:rsidRPr="00EE2A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разглядывать часами, фантазируя и додумывая события, происходящие с персонажами иллюстрации. Минимальное либо полное отсутствие текста побуждает малыша задавать вопросы и включаться в диалог: это огромный плюс таких изданий – специалисты считают, что книги-гляделки полезны для развития речи и обогащения словарного запаса ребенка.</w:t>
      </w:r>
    </w:p>
    <w:p w:rsidR="00EE2A45" w:rsidRPr="00EE2A45" w:rsidRDefault="00EE2A45" w:rsidP="00975AC7">
      <w:pPr>
        <w:shd w:val="clear" w:color="auto" w:fill="FFFFFF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A4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 рекомендуют частое просматривание таких книг совместно с детьми и советуют родителям проявлять повышенное внимание к историям, озвученным ребенком (разумеется, если он уже освоил речевой навык). Таким образом взрослые могут понять, какие проблемы тревожат малыша и справиться с ними еще на стадии моделирования ситуаций с персонажами выдуманных событий.</w:t>
      </w:r>
    </w:p>
    <w:p w:rsidR="00975AC7" w:rsidRDefault="00EE2A45" w:rsidP="00975AC7">
      <w:pPr>
        <w:spacing w:after="0" w:line="240" w:lineRule="auto"/>
        <w:ind w:right="283"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E2A4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975AC7" w:rsidRDefault="00975AC7" w:rsidP="00975AC7">
      <w:pPr>
        <w:spacing w:after="0" w:line="240" w:lineRule="auto"/>
        <w:ind w:right="283"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75AC7" w:rsidRDefault="00975AC7" w:rsidP="00975AC7">
      <w:pPr>
        <w:spacing w:after="0" w:line="240" w:lineRule="auto"/>
        <w:ind w:right="283"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75AC7" w:rsidRDefault="00975AC7" w:rsidP="00975AC7">
      <w:pPr>
        <w:spacing w:after="0" w:line="240" w:lineRule="auto"/>
        <w:ind w:right="283"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E2A45" w:rsidRPr="00EE2A45" w:rsidRDefault="00EE2A45" w:rsidP="00975AC7">
      <w:pPr>
        <w:spacing w:after="0" w:line="240" w:lineRule="auto"/>
        <w:ind w:right="283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A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EE2A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2A4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При разглядывании иллюстраций, предложите малышу выполнить следующие задания:</w:t>
      </w:r>
      <w:r w:rsidRPr="00EE2A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E2A45" w:rsidRPr="00EE2A45" w:rsidRDefault="00EE2A45" w:rsidP="00975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A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знакомый предмет или одного и того же героя на всех иллюстрациях в книге. Можно устроить соревнование, кто сделает это первым;</w:t>
      </w:r>
    </w:p>
    <w:p w:rsidR="00EE2A45" w:rsidRPr="00EE2A45" w:rsidRDefault="00EE2A45" w:rsidP="00975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A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Придумать свою историю про персонажа – какой у него характер, чем он занят и что собирается делать дальше;</w:t>
      </w:r>
    </w:p>
    <w:p w:rsidR="00EE2A45" w:rsidRDefault="00EE2A45" w:rsidP="00975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A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Закрыть книгу и попросить ребенка назвать ситуацию или предметы, которые были изображены на иллюстрации.</w:t>
      </w:r>
    </w:p>
    <w:p w:rsidR="00975AC7" w:rsidRPr="00EE2A45" w:rsidRDefault="00975AC7" w:rsidP="00975AC7">
      <w:pPr>
        <w:shd w:val="clear" w:color="auto" w:fill="FFFFFF"/>
        <w:spacing w:before="100" w:beforeAutospacing="1" w:after="100" w:afterAutospacing="1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375920</wp:posOffset>
            </wp:positionV>
            <wp:extent cx="5673725" cy="3200400"/>
            <wp:effectExtent l="0" t="0" r="3175" b="0"/>
            <wp:wrapThrough wrapText="bothSides">
              <wp:wrapPolygon edited="0">
                <wp:start x="0" y="0"/>
                <wp:lineTo x="0" y="21471"/>
                <wp:lineTo x="21540" y="21471"/>
                <wp:lineTo x="21540" y="0"/>
                <wp:lineTo x="0" y="0"/>
              </wp:wrapPolygon>
            </wp:wrapThrough>
            <wp:docPr id="4" name="Рисунок 4" descr="C:\Users\Медузёнок\AppData\Local\Microsoft\Windows\INetCache\Content.Word\4_44b36ae6fb3fda340a1522a7eb312572_1493361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едузёнок\AppData\Local\Microsoft\Windows\INetCache\Content.Word\4_44b36ae6fb3fda340a1522a7eb312572_14933616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7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2A45" w:rsidRPr="00EE2A45" w:rsidRDefault="00EE2A45" w:rsidP="00975AC7">
      <w:pPr>
        <w:ind w:right="283"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E2A45" w:rsidRPr="00EE2A45" w:rsidSect="00975AC7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97829"/>
    <w:multiLevelType w:val="multilevel"/>
    <w:tmpl w:val="FA88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A8C"/>
    <w:rsid w:val="00513BEE"/>
    <w:rsid w:val="00533CA2"/>
    <w:rsid w:val="006B094A"/>
    <w:rsid w:val="00894316"/>
    <w:rsid w:val="00975AC7"/>
    <w:rsid w:val="00EE2A45"/>
    <w:rsid w:val="00F50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286</cp:lastModifiedBy>
  <cp:revision>8</cp:revision>
  <dcterms:created xsi:type="dcterms:W3CDTF">2019-11-08T10:47:00Z</dcterms:created>
  <dcterms:modified xsi:type="dcterms:W3CDTF">2019-11-15T07:53:00Z</dcterms:modified>
</cp:coreProperties>
</file>