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5E2" w:rsidRPr="00F227B8" w:rsidRDefault="00426428" w:rsidP="00F227B8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504777">
        <w:rPr>
          <w:rFonts w:ascii="Times New Roman" w:hAnsi="Times New Roman" w:cs="Times New Roman"/>
          <w:b/>
          <w:i/>
          <w:color w:val="00206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A8C9658" wp14:editId="6E707779">
            <wp:simplePos x="0" y="0"/>
            <wp:positionH relativeFrom="column">
              <wp:posOffset>-388620</wp:posOffset>
            </wp:positionH>
            <wp:positionV relativeFrom="paragraph">
              <wp:posOffset>-367030</wp:posOffset>
            </wp:positionV>
            <wp:extent cx="10753725" cy="7541260"/>
            <wp:effectExtent l="0" t="0" r="9525" b="2540"/>
            <wp:wrapNone/>
            <wp:docPr id="4" name="Рисунок 4" descr="C:\Users\Мережко\Desktop\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ежко\Desktop\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E2" w:rsidRPr="00504777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Приближается волшебное время </w:t>
      </w:r>
      <w:bookmarkStart w:id="0" w:name="_GoBack"/>
      <w:bookmarkEnd w:id="0"/>
      <w:r w:rsidR="00AD65E2" w:rsidRPr="00504777">
        <w:rPr>
          <w:rFonts w:ascii="Times New Roman" w:hAnsi="Times New Roman" w:cs="Times New Roman"/>
          <w:b/>
          <w:i/>
          <w:color w:val="002060"/>
          <w:sz w:val="24"/>
          <w:szCs w:val="24"/>
        </w:rPr>
        <w:t>Новогодних праздников и Рождества. Позади трудный рабочий год и предстоят приятные хлопоты по подготовке к праздникам. Однако следует помнить о правилах безопасности в этот период.</w:t>
      </w:r>
    </w:p>
    <w:p w:rsidR="007B7B0A" w:rsidRPr="00504777" w:rsidRDefault="00504777" w:rsidP="00504777">
      <w:pPr>
        <w:pStyle w:val="a3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76ECF2A" wp14:editId="210E74F2">
            <wp:simplePos x="0" y="0"/>
            <wp:positionH relativeFrom="column">
              <wp:posOffset>-236220</wp:posOffset>
            </wp:positionH>
            <wp:positionV relativeFrom="paragraph">
              <wp:posOffset>74295</wp:posOffset>
            </wp:positionV>
            <wp:extent cx="1783715" cy="2276475"/>
            <wp:effectExtent l="0" t="0" r="6985" b="9525"/>
            <wp:wrapTight wrapText="bothSides">
              <wp:wrapPolygon edited="0">
                <wp:start x="0" y="0"/>
                <wp:lineTo x="0" y="19160"/>
                <wp:lineTo x="1153" y="20244"/>
                <wp:lineTo x="1615" y="21510"/>
                <wp:lineTo x="2999" y="21510"/>
                <wp:lineTo x="21454" y="21329"/>
                <wp:lineTo x="21454" y="0"/>
                <wp:lineTo x="0" y="0"/>
              </wp:wrapPolygon>
            </wp:wrapTight>
            <wp:docPr id="1" name="Рисунок 1" descr="https://muffinbook.by/media/illustration/F314A6247D52BC3770111A453B56598C451F13C3510AB8EE5E785720EB5CA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ffinbook.by/media/illustration/F314A6247D52BC3770111A453B56598C451F13C3510AB8EE5E785720EB5CA0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6" b="100000" l="585" r="100000">
                                  <a14:foregroundMark x1="38207" y1="82143" x2="38207" y2="82143"/>
                                  <a14:foregroundMark x1="35478" y1="79714" x2="35478" y2="79714"/>
                                  <a14:foregroundMark x1="22222" y1="71429" x2="22222" y2="71429"/>
                                  <a14:foregroundMark x1="28655" y1="24000" x2="28655" y2="24000"/>
                                  <a14:foregroundMark x1="36647" y1="75429" x2="36647" y2="75429"/>
                                  <a14:foregroundMark x1="55750" y1="74000" x2="55750" y2="74000"/>
                                  <a14:foregroundMark x1="41520" y1="74714" x2="41520" y2="74714"/>
                                  <a14:foregroundMark x1="91423" y1="82286" x2="91423" y2="82286"/>
                                  <a14:foregroundMark x1="30223" y1="42262" x2="30223" y2="42262"/>
                                  <a14:foregroundMark x1="15416" y1="83631" x2="15416" y2="83631"/>
                                  <a14:foregroundMark x1="13590" y1="77827" x2="13590" y2="77827"/>
                                  <a14:foregroundMark x1="12576" y1="75446" x2="12576" y2="75446"/>
                                  <a14:foregroundMark x1="86207" y1="76042" x2="86207" y2="76042"/>
                                  <a14:foregroundMark x1="89452" y1="65179" x2="91278" y2="60119"/>
                                  <a14:foregroundMark x1="93712" y1="52827" x2="94118" y2="51935"/>
                                  <a14:foregroundMark x1="96349" y1="6101" x2="96349" y2="6101"/>
                                  <a14:foregroundMark x1="11156" y1="66964" x2="11156" y2="66964"/>
                                  <a14:foregroundMark x1="7911" y1="58036" x2="7505" y2="56994"/>
                                  <a14:foregroundMark x1="3245" y1="11607" x2="3245" y2="11607"/>
                                  <a14:foregroundMark x1="25558" y1="82887" x2="25558" y2="82887"/>
                                  <a14:foregroundMark x1="15822" y1="89732" x2="15822" y2="89732"/>
                                  <a14:foregroundMark x1="34077" y1="75744" x2="34077" y2="75744"/>
                                  <a14:foregroundMark x1="34483" y1="71280" x2="34483" y2="71280"/>
                                  <a14:foregroundMark x1="70385" y1="70982" x2="70385" y2="70982"/>
                                  <a14:foregroundMark x1="81542" y1="82589" x2="81542" y2="82589"/>
                                  <a14:foregroundMark x1="96349" y1="86310" x2="96349" y2="85268"/>
                                  <a14:foregroundMark x1="97769" y1="76786" x2="97769" y2="76786"/>
                                  <a14:foregroundMark x1="95538" y1="77530" x2="95538" y2="77530"/>
                                  <a14:foregroundMark x1="80527" y1="83333" x2="81947" y2="83333"/>
                                  <a14:foregroundMark x1="89858" y1="86310" x2="89858" y2="86310"/>
                                  <a14:foregroundMark x1="92698" y1="88690" x2="92698" y2="88690"/>
                                  <a14:foregroundMark x1="95132" y1="80506" x2="95132" y2="80506"/>
                                  <a14:foregroundMark x1="77282" y1="84226" x2="77282" y2="84226"/>
                                  <a14:foregroundMark x1="81136" y1="81250" x2="81136" y2="81250"/>
                                  <a14:foregroundMark x1="23732" y1="75149" x2="23732" y2="75149"/>
                                  <a14:foregroundMark x1="2840" y1="79167" x2="2840" y2="79167"/>
                                  <a14:foregroundMark x1="2231" y1="4464" x2="2231" y2="4464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3"/>
                    <a:stretch/>
                  </pic:blipFill>
                  <pic:spPr bwMode="auto">
                    <a:xfrm>
                      <a:off x="0" y="0"/>
                      <a:ext cx="17837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E2" w:rsidRPr="00504777">
        <w:rPr>
          <w:rFonts w:ascii="Times New Roman" w:hAnsi="Times New Roman" w:cs="Times New Roman"/>
          <w:sz w:val="24"/>
          <w:szCs w:val="24"/>
        </w:rPr>
        <w:t xml:space="preserve">Покупки во время рождественского сезона, когда вы сталкиваетесь с толпами людей, могут быть чреваты неприятностями. Особенно, если вы ходите по магазинам или </w:t>
      </w:r>
      <w:r w:rsidR="009072BA" w:rsidRPr="00504777">
        <w:rPr>
          <w:rFonts w:ascii="Times New Roman" w:hAnsi="Times New Roman" w:cs="Times New Roman"/>
          <w:sz w:val="24"/>
          <w:szCs w:val="24"/>
        </w:rPr>
        <w:t xml:space="preserve">посещаете другие людные места с </w:t>
      </w:r>
      <w:r w:rsidR="00AD65E2" w:rsidRPr="00504777">
        <w:rPr>
          <w:rFonts w:ascii="Times New Roman" w:hAnsi="Times New Roman" w:cs="Times New Roman"/>
          <w:sz w:val="24"/>
          <w:szCs w:val="24"/>
        </w:rPr>
        <w:t>маленькими</w:t>
      </w:r>
      <w:r w:rsidR="009072BA" w:rsidRPr="00504777">
        <w:rPr>
          <w:rFonts w:ascii="Times New Roman" w:hAnsi="Times New Roman" w:cs="Times New Roman"/>
          <w:sz w:val="24"/>
          <w:szCs w:val="24"/>
        </w:rPr>
        <w:t xml:space="preserve"> </w:t>
      </w:r>
      <w:r w:rsidR="00AD65E2" w:rsidRPr="00504777">
        <w:rPr>
          <w:rFonts w:ascii="Times New Roman" w:hAnsi="Times New Roman" w:cs="Times New Roman"/>
          <w:sz w:val="24"/>
          <w:szCs w:val="24"/>
        </w:rPr>
        <w:t>детьми.</w:t>
      </w:r>
      <w:r w:rsidR="009072BA" w:rsidRPr="00504777">
        <w:rPr>
          <w:rFonts w:ascii="Times New Roman" w:hAnsi="Times New Roman" w:cs="Times New Roman"/>
          <w:sz w:val="24"/>
          <w:szCs w:val="24"/>
        </w:rPr>
        <w:t xml:space="preserve"> </w:t>
      </w:r>
      <w:r w:rsidR="00AD65E2" w:rsidRPr="00504777">
        <w:rPr>
          <w:rFonts w:ascii="Times New Roman" w:hAnsi="Times New Roman" w:cs="Times New Roman"/>
          <w:sz w:val="24"/>
          <w:szCs w:val="24"/>
        </w:rPr>
        <w:t>Используйте правило "Два больших шага» — это значит, что Ваши дети</w:t>
      </w:r>
      <w:r w:rsidR="00AD65E2" w:rsidRPr="00504777">
        <w:rPr>
          <w:rFonts w:ascii="Times New Roman" w:hAnsi="Times New Roman" w:cs="Times New Roman"/>
          <w:sz w:val="24"/>
          <w:szCs w:val="24"/>
        </w:rPr>
        <w:br/>
        <w:t>никогда не могут находиться далее двух больших шагах от вас. Это веселый и простой способ для маленьких детей, построенный в форме игры, который поможет детям не потеряться. Напомните ребенку, что нужно сделать, если он всё-таки потерялся.</w:t>
      </w:r>
    </w:p>
    <w:p w:rsidR="009072BA" w:rsidRDefault="00AD65E2" w:rsidP="00504777">
      <w:pPr>
        <w:pStyle w:val="a3"/>
        <w:rPr>
          <w:shd w:val="clear" w:color="auto" w:fill="FFFFFF"/>
        </w:rPr>
      </w:pPr>
      <w:r w:rsidRPr="00504777">
        <w:rPr>
          <w:rFonts w:ascii="Times New Roman" w:hAnsi="Times New Roman" w:cs="Times New Roman"/>
          <w:sz w:val="24"/>
          <w:szCs w:val="24"/>
        </w:rPr>
        <w:t>Установите правило: показать маме. Если кто-то угощает ребёнка сладостями (они должны быть завернуты и опечатаны), есть их можно только после того, как родители проверили их в первую очередь. Не доверяйте чужим!</w:t>
      </w:r>
      <w:r w:rsidRPr="00504777">
        <w:rPr>
          <w:rFonts w:ascii="Times New Roman" w:hAnsi="Times New Roman" w:cs="Times New Roman"/>
          <w:sz w:val="24"/>
          <w:szCs w:val="24"/>
        </w:rPr>
        <w:br/>
        <w:t>Не относитесь к общественным местам как к «зонам безопасности». Не оставляйте детей одних в кафе, кинотеатрах, игровых площадках, или в других общественных местах. Охотники за детьми, как известно</w:t>
      </w:r>
      <w:r w:rsidRPr="00504777">
        <w:t xml:space="preserve">, </w:t>
      </w:r>
      <w:r w:rsidRPr="00504777">
        <w:rPr>
          <w:rFonts w:ascii="Times New Roman" w:hAnsi="Times New Roman" w:cs="Times New Roman"/>
          <w:sz w:val="24"/>
          <w:szCs w:val="24"/>
        </w:rPr>
        <w:t>ищут неконтролируемых детей.</w:t>
      </w:r>
    </w:p>
    <w:p w:rsidR="00AD65E2" w:rsidRPr="00504777" w:rsidRDefault="00AD65E2" w:rsidP="00504777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  <w:shd w:val="clear" w:color="auto" w:fill="FFFFFF"/>
        </w:rPr>
      </w:pPr>
      <w:r w:rsidRPr="0050477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Правила поведения зимой на открытых водоёмах.</w:t>
      </w:r>
    </w:p>
    <w:p w:rsidR="00504777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1. Не выходите на тонкий неокрепший лед.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2. Места с темным прозрачным льдом боле</w:t>
      </w:r>
      <w:r w:rsidR="00504777">
        <w:rPr>
          <w:rFonts w:ascii="Times New Roman" w:hAnsi="Times New Roman" w:cs="Times New Roman"/>
          <w:sz w:val="24"/>
          <w:szCs w:val="24"/>
        </w:rPr>
        <w:t xml:space="preserve">е надежны, чем соседние с ним </w:t>
      </w:r>
      <w:proofErr w:type="gramStart"/>
      <w:r w:rsidR="00504777">
        <w:rPr>
          <w:rFonts w:ascii="Times New Roman" w:hAnsi="Times New Roman" w:cs="Times New Roman"/>
          <w:sz w:val="24"/>
          <w:szCs w:val="24"/>
        </w:rPr>
        <w:t>-</w:t>
      </w:r>
      <w:r w:rsidRPr="00504777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04777">
        <w:rPr>
          <w:rFonts w:ascii="Times New Roman" w:hAnsi="Times New Roman" w:cs="Times New Roman"/>
          <w:sz w:val="24"/>
          <w:szCs w:val="24"/>
        </w:rPr>
        <w:t>епрозрачные, замерзавшие со снегом.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3. Не пользуйтесь коньками на первом льду. На них очень легко въехать на тонкий, неокрепший лед или в полынью.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5. Помогая провалившемуся под лед товарищу, подавайте ему в руки пояс, шарф, палку и т. п. За них можно ухватиться крепче, чем за протянутую руку, к тому же при сближении легче обломить кромку льда.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6. Попав случайно на тонкий лед, отходите назад скользящими осторожными шагами, не отрывая ног ото льда.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7. Не ходите с грузом за плечами по ненадежному льду. Если этого нельзя избежать, обязательно снимайте одну из лямок заплечного мешка, чтобы сразу освободиться от него в случае провала.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8. При провале под лед не теряйтесь, не пытайтесь ползти вперед и подламывать его локтями и грудью. Постарайтесь лечь "на спину и выползти на свой след, а затем, не вставая, отползти от опасного места.</w:t>
      </w:r>
    </w:p>
    <w:p w:rsidR="00AD65E2" w:rsidRPr="00504777" w:rsidRDefault="00AD65E2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4777">
        <w:rPr>
          <w:rFonts w:ascii="Times New Roman" w:hAnsi="Times New Roman" w:cs="Times New Roman"/>
          <w:sz w:val="24"/>
          <w:szCs w:val="24"/>
        </w:rPr>
        <w:t>Особенно опасен тонкий лед, припорошенный снегом. Следует помнить, что наиболее продуктивные – это первые минуты пребывания в холодной воде, пока ещё не намокла одежда, не замёрзли руки, не развились характерные для переохлаждения слабость и безразличие. Оказывать помощь провалившемуся под лёд человеку следует только одному, в крайней мере двум его товарищам. Скапливаться на краю полыньи не только бесполезно, но и опасно.</w:t>
      </w:r>
    </w:p>
    <w:p w:rsidR="00963012" w:rsidRDefault="00963012" w:rsidP="00426428">
      <w:pPr>
        <w:pStyle w:val="a3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eastAsia="ru-RU"/>
        </w:rPr>
      </w:pPr>
    </w:p>
    <w:p w:rsidR="007B16C3" w:rsidRPr="00426428" w:rsidRDefault="007B16C3" w:rsidP="00426428">
      <w:pPr>
        <w:pStyle w:val="a3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eastAsia="ru-RU"/>
        </w:rPr>
      </w:pPr>
      <w:r w:rsidRPr="00426428">
        <w:rPr>
          <w:rFonts w:ascii="Times New Roman" w:hAnsi="Times New Roman" w:cs="Times New Roman"/>
          <w:b/>
          <w:color w:val="00B050"/>
          <w:sz w:val="24"/>
          <w:szCs w:val="24"/>
          <w:u w:val="single"/>
          <w:lang w:eastAsia="ru-RU"/>
        </w:rPr>
        <w:lastRenderedPageBreak/>
        <w:t>Новогодняя ёлка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>Покупая искусственную ель, убедитесь в том, что он</w:t>
      </w:r>
      <w:r w:rsidR="0042642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26428">
        <w:rPr>
          <w:rFonts w:ascii="Times New Roman" w:hAnsi="Times New Roman" w:cs="Times New Roman"/>
          <w:sz w:val="24"/>
          <w:szCs w:val="24"/>
          <w:u w:val="single"/>
          <w:lang w:eastAsia="ru-RU"/>
        </w:rPr>
        <w:t>огнестойкая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>. Об этом должно быть написано в прилагаемой документации.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 xml:space="preserve">Живая ёлка должна быть </w:t>
      </w:r>
      <w:r w:rsidRPr="00426428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свежей.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 xml:space="preserve"> Хвоя свежего дерева зелёная, не осыпается и не ломается. Ствол ели на срезе липкий, из него выделяется смола. Если слегка стукнуть стволом по земле, осыпаться должно не слишком много иголок.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>Устанавливайте новогоднюю ёлку вдали от радиаторов отопления, каминов и электрических обогревателей. Ель не должна мешать ходить и не должна закрывать проходы.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>Срежьте несколько сантиметров ствола. Это поможет лучше впитывать воду, дерево не высохнет, став огнеопасным, и дольше будет радовать вас.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7B16C3">
        <w:rPr>
          <w:rFonts w:ascii="Times New Roman" w:hAnsi="Times New Roman" w:cs="Times New Roman"/>
          <w:sz w:val="24"/>
          <w:szCs w:val="24"/>
          <w:lang w:eastAsia="ru-RU"/>
        </w:rPr>
        <w:t>Регулярно проверяйте, достаточно ли ели воды. Помните, что в отапливаемых помещениях деревья быстрее высыхают.</w:t>
      </w:r>
    </w:p>
    <w:p w:rsidR="007B16C3" w:rsidRPr="00963012" w:rsidRDefault="007B16C3" w:rsidP="00426428">
      <w:pPr>
        <w:pStyle w:val="a3"/>
        <w:jc w:val="center"/>
        <w:rPr>
          <w:rFonts w:ascii="Times New Roman" w:hAnsi="Times New Roman" w:cs="Times New Roman"/>
          <w:color w:val="996633"/>
          <w:sz w:val="24"/>
          <w:szCs w:val="24"/>
          <w:u w:val="single"/>
        </w:rPr>
      </w:pPr>
      <w:r w:rsidRPr="00963012">
        <w:rPr>
          <w:rFonts w:ascii="Times New Roman" w:hAnsi="Times New Roman" w:cs="Times New Roman"/>
          <w:b/>
          <w:bCs/>
          <w:color w:val="996633"/>
          <w:sz w:val="24"/>
          <w:szCs w:val="24"/>
          <w:u w:val="single"/>
        </w:rPr>
        <w:t>Гирлянды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Никогда не используйте электрические гирлянды на металлических ёлках. Такое дерево может зарядиться от неисправных лампочек, и если кто-то дотронется до него, получит электрических разряд.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 xml:space="preserve">Если вы хотите использовать гирлянды на улице, например, для украшения окон и дверей, покупайте изделия, имеющие соответственную сертификацию. Украшая помещения, развесьте гирлянды на не проводящие ток крючки, а не на гвозди или </w:t>
      </w:r>
      <w:r w:rsidRPr="007B16C3">
        <w:rPr>
          <w:rFonts w:ascii="Times New Roman" w:hAnsi="Times New Roman" w:cs="Times New Roman"/>
          <w:sz w:val="24"/>
          <w:szCs w:val="24"/>
        </w:rPr>
        <w:lastRenderedPageBreak/>
        <w:t>кнопки. Никогда не тяните и не дёргайте гирлянду, вешая или снимая её.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227B8">
        <w:rPr>
          <w:rFonts w:ascii="Times New Roman" w:hAnsi="Times New Roman" w:cs="Times New Roman"/>
          <w:color w:val="C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68D0CF7" wp14:editId="3C3717B4">
            <wp:simplePos x="0" y="0"/>
            <wp:positionH relativeFrom="column">
              <wp:posOffset>-314960</wp:posOffset>
            </wp:positionH>
            <wp:positionV relativeFrom="paragraph">
              <wp:posOffset>-695325</wp:posOffset>
            </wp:positionV>
            <wp:extent cx="10648950" cy="7534275"/>
            <wp:effectExtent l="0" t="0" r="0" b="9525"/>
            <wp:wrapNone/>
            <wp:docPr id="6" name="Рисунок 6" descr="http://333v.ru/uploads/7b/7be3d3cfe1f0a4631ea9060d67c4c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33v.ru/uploads/7b/7be3d3cfe1f0a4631ea9060d67c4ce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6C3">
        <w:rPr>
          <w:rFonts w:ascii="Times New Roman" w:hAnsi="Times New Roman" w:cs="Times New Roman"/>
          <w:sz w:val="24"/>
          <w:szCs w:val="24"/>
        </w:rPr>
        <w:t>Заземлите все гирлянды, которые вы вешаете на улице, чтобы предотвратить возможность удара током.</w:t>
      </w:r>
    </w:p>
    <w:p w:rsid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7B16C3" w:rsidRPr="00426428" w:rsidRDefault="007B16C3" w:rsidP="00426428">
      <w:pPr>
        <w:pStyle w:val="a3"/>
        <w:jc w:val="center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426428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</w:rPr>
        <w:t>Безопасные игрушки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 xml:space="preserve">В качестве подарка выбирайте такие игрушки, которые подходят ребёнку по возрасту, способностям и интересам. Игрушки, предназначенные для детей </w:t>
      </w:r>
      <w:proofErr w:type="gramStart"/>
      <w:r w:rsidRPr="007B16C3">
        <w:rPr>
          <w:rFonts w:ascii="Times New Roman" w:hAnsi="Times New Roman" w:cs="Times New Roman"/>
          <w:sz w:val="24"/>
          <w:szCs w:val="24"/>
        </w:rPr>
        <w:t>более старшего</w:t>
      </w:r>
      <w:proofErr w:type="gramEnd"/>
      <w:r w:rsidRPr="007B16C3">
        <w:rPr>
          <w:rFonts w:ascii="Times New Roman" w:hAnsi="Times New Roman" w:cs="Times New Roman"/>
          <w:sz w:val="24"/>
          <w:szCs w:val="24"/>
        </w:rPr>
        <w:t xml:space="preserve"> возраста, чем ваш ребёнок, могут представлять опасность.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Внимательно прочитайте инструкцию к игрушке перед тем, как покупать и дарить её ребёнку.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Дети младше трёх лет могут подавиться маленькими деталями от игр и игрушек. По правилам безопасности, игрушки, предназначенные для таких маленьких детей вообще не должны содержать мелких элементов.</w:t>
      </w:r>
    </w:p>
    <w:p w:rsidR="007B16C3" w:rsidRPr="007B16C3" w:rsidRDefault="007B16C3" w:rsidP="007B16C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B16C3">
        <w:rPr>
          <w:rFonts w:ascii="Times New Roman" w:hAnsi="Times New Roman" w:cs="Times New Roman"/>
          <w:sz w:val="24"/>
          <w:szCs w:val="24"/>
        </w:rPr>
        <w:t>У ребёнка могут возникнуть серьёзные проблемы с желудком или кишечникам, если он проглотит батарейку «таблетку» или магнит. Иногда это приводит к смерти. Поэтому держите такие вещи</w:t>
      </w:r>
      <w:r w:rsidR="00426428">
        <w:rPr>
          <w:rFonts w:ascii="Times New Roman" w:hAnsi="Times New Roman" w:cs="Times New Roman"/>
          <w:sz w:val="24"/>
          <w:szCs w:val="24"/>
        </w:rPr>
        <w:t xml:space="preserve"> подальше от детей и немедленно </w:t>
      </w:r>
      <w:r w:rsidRPr="007B16C3">
        <w:rPr>
          <w:rFonts w:ascii="Times New Roman" w:hAnsi="Times New Roman" w:cs="Times New Roman"/>
          <w:sz w:val="24"/>
          <w:szCs w:val="24"/>
        </w:rPr>
        <w:t>звоните в «скорую», если ребёнок всё-таки проглотил что-то.</w:t>
      </w:r>
    </w:p>
    <w:p w:rsidR="002D0564" w:rsidRDefault="002D0564" w:rsidP="007B16C3">
      <w:pPr>
        <w:pStyle w:val="a3"/>
        <w:jc w:val="both"/>
        <w:rPr>
          <w:rStyle w:val="c1"/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F227B8" w:rsidRDefault="00F227B8" w:rsidP="007B16C3">
      <w:pPr>
        <w:pStyle w:val="a3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227B8">
        <w:rPr>
          <w:rStyle w:val="c1"/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Запрещено:</w:t>
      </w:r>
      <w:r w:rsidRPr="00F227B8">
        <w:rPr>
          <w:rStyle w:val="c1"/>
          <w:rFonts w:ascii="Times New Roman" w:hAnsi="Times New Roman" w:cs="Times New Roman"/>
          <w:color w:val="C00000"/>
          <w:sz w:val="24"/>
          <w:szCs w:val="24"/>
        </w:rPr>
        <w:t> </w:t>
      </w:r>
      <w:r w:rsidRPr="00F227B8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устраивать "салюты" ближе 30 метров от жилых домов и легковоспламеняющихся предметов, под низкими навесами и кронами деревьев</w:t>
      </w:r>
      <w:proofErr w:type="gramStart"/>
      <w:r w:rsidRPr="00502999">
        <w:rPr>
          <w:rStyle w:val="c1"/>
          <w:rFonts w:ascii="Times New Roman" w:hAnsi="Times New Roman" w:cs="Times New Roman"/>
          <w:sz w:val="24"/>
          <w:szCs w:val="24"/>
        </w:rPr>
        <w:t>.</w:t>
      </w:r>
      <w:proofErr w:type="gramEnd"/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="007B16C3" w:rsidRPr="00502999">
        <w:rPr>
          <w:rStyle w:val="c1"/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02999">
        <w:rPr>
          <w:rStyle w:val="c1"/>
          <w:rFonts w:ascii="Times New Roman" w:hAnsi="Times New Roman" w:cs="Times New Roman"/>
          <w:sz w:val="24"/>
          <w:szCs w:val="24"/>
        </w:rPr>
        <w:t>н</w:t>
      </w:r>
      <w:proofErr w:type="gramEnd"/>
      <w:r w:rsidRPr="00502999">
        <w:rPr>
          <w:rStyle w:val="c1"/>
          <w:rFonts w:ascii="Times New Roman" w:hAnsi="Times New Roman" w:cs="Times New Roman"/>
          <w:sz w:val="24"/>
          <w:szCs w:val="24"/>
        </w:rPr>
        <w:t>осить пиротехнику в карманах.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держать фитиль во время зажигания около лица.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использовать пиротехнику при сильном ветре.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направлять ракеты и фейерверки на людей.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бросать петарды под ноги.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низко нагибаться над зажженными фейерверками.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02999">
        <w:rPr>
          <w:rFonts w:ascii="Times New Roman" w:hAnsi="Times New Roman" w:cs="Times New Roman"/>
          <w:sz w:val="24"/>
          <w:szCs w:val="24"/>
        </w:rPr>
        <w:br/>
      </w:r>
      <w:r w:rsidRPr="00502999">
        <w:rPr>
          <w:rStyle w:val="c1"/>
          <w:rFonts w:ascii="Times New Roman" w:hAnsi="Times New Roman" w:cs="Times New Roman"/>
          <w:sz w:val="24"/>
          <w:szCs w:val="24"/>
        </w:rPr>
        <w:t>- находиться ближе 15 метров от зажженных пиротехнических изделий.</w:t>
      </w:r>
      <w:r w:rsidRPr="0050299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F227B8" w:rsidRDefault="00F227B8" w:rsidP="00F227B8">
      <w:pPr>
        <w:pStyle w:val="a3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F227B8" w:rsidRPr="00502999" w:rsidRDefault="00F227B8" w:rsidP="00426428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4"/>
        </w:rPr>
      </w:pPr>
      <w:r w:rsidRPr="00502999">
        <w:rPr>
          <w:rFonts w:ascii="Times New Roman" w:hAnsi="Times New Roman" w:cs="Times New Roman"/>
          <w:color w:val="7030A0"/>
          <w:sz w:val="28"/>
          <w:szCs w:val="24"/>
        </w:rPr>
        <w:t>При соблюдении всех этих несложных правил надеемся, что каникулы ваши пройдут весело, разнообразно и не принесут никаких неприятных ощущений</w:t>
      </w:r>
    </w:p>
    <w:p w:rsidR="00426428" w:rsidRDefault="00426428" w:rsidP="00426428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24"/>
        </w:rPr>
      </w:pPr>
    </w:p>
    <w:p w:rsidR="00426428" w:rsidRDefault="00426428" w:rsidP="00426428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24"/>
        </w:rPr>
      </w:pPr>
    </w:p>
    <w:p w:rsidR="00426428" w:rsidRPr="00426428" w:rsidRDefault="00426428" w:rsidP="00426428">
      <w:pPr>
        <w:pStyle w:val="a3"/>
        <w:jc w:val="center"/>
        <w:rPr>
          <w:rFonts w:ascii="Times New Roman" w:hAnsi="Times New Roman" w:cs="Times New Roman"/>
          <w:color w:val="C00000"/>
          <w:sz w:val="36"/>
          <w:szCs w:val="24"/>
        </w:rPr>
      </w:pPr>
      <w:r w:rsidRPr="00502999">
        <w:rPr>
          <w:noProof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2E124806" wp14:editId="0E61CD1F">
            <wp:simplePos x="0" y="0"/>
            <wp:positionH relativeFrom="column">
              <wp:posOffset>5123815</wp:posOffset>
            </wp:positionH>
            <wp:positionV relativeFrom="paragraph">
              <wp:posOffset>160655</wp:posOffset>
            </wp:positionV>
            <wp:extent cx="1733550" cy="1819275"/>
            <wp:effectExtent l="0" t="0" r="0" b="0"/>
            <wp:wrapTight wrapText="bothSides">
              <wp:wrapPolygon edited="0">
                <wp:start x="0" y="0"/>
                <wp:lineTo x="0" y="7916"/>
                <wp:lineTo x="475" y="10857"/>
                <wp:lineTo x="1899" y="14475"/>
                <wp:lineTo x="4510" y="18094"/>
                <wp:lineTo x="5222" y="18547"/>
                <wp:lineTo x="10207" y="19451"/>
                <wp:lineTo x="11631" y="19451"/>
                <wp:lineTo x="11868" y="18999"/>
                <wp:lineTo x="13292" y="18094"/>
                <wp:lineTo x="14242" y="18094"/>
                <wp:lineTo x="16853" y="15380"/>
                <wp:lineTo x="17090" y="14475"/>
                <wp:lineTo x="19701" y="10857"/>
                <wp:lineTo x="21363" y="9499"/>
                <wp:lineTo x="21363" y="7690"/>
                <wp:lineTo x="15429" y="3619"/>
                <wp:lineTo x="15666" y="2488"/>
                <wp:lineTo x="10919" y="1131"/>
                <wp:lineTo x="2848" y="0"/>
                <wp:lineTo x="0" y="0"/>
              </wp:wrapPolygon>
            </wp:wrapTight>
            <wp:docPr id="9" name="Рисунок 9" descr="http://www.ibalashiha.ru/upload/iblock/6c1/16360081825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balashiha.ru/upload/iblock/6c1/163600818254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99812">
                                  <a14:foregroundMark x1="40640" y1="80448" x2="40640" y2="80448"/>
                                  <a14:foregroundMark x1="50423" y1="79013" x2="50423" y2="79013"/>
                                  <a14:foregroundMark x1="63594" y1="75964" x2="63594" y2="75964"/>
                                  <a14:foregroundMark x1="67733" y1="73274" x2="67733" y2="73274"/>
                                  <a14:foregroundMark x1="76858" y1="64305" x2="77140" y2="63408"/>
                                  <a14:foregroundMark x1="76858" y1="51928" x2="76858" y2="51928"/>
                                  <a14:foregroundMark x1="70837" y1="47713" x2="69897" y2="47444"/>
                                  <a14:foregroundMark x1="66134" y1="49238" x2="66134" y2="49238"/>
                                  <a14:foregroundMark x1="37817" y1="58296" x2="37817" y2="58296"/>
                                  <a14:foregroundMark x1="27752" y1="60090" x2="27752" y2="60090"/>
                                  <a14:foregroundMark x1="26435" y1="66996" x2="26435" y2="66996"/>
                                  <a14:foregroundMark x1="36500" y1="62152" x2="37159" y2="60628"/>
                                  <a14:foregroundMark x1="31797" y1="61525" x2="31797" y2="61525"/>
                                  <a14:foregroundMark x1="27093" y1="72377" x2="27093" y2="72377"/>
                                  <a14:foregroundMark x1="30574" y1="82870" x2="30574" y2="82870"/>
                                  <a14:foregroundMark x1="84384" y1="54619" x2="84384" y2="54619"/>
                                  <a14:foregroundMark x1="82502" y1="53184" x2="82502" y2="53184"/>
                                  <a14:foregroundMark x1="86642" y1="52556" x2="86642" y2="52556"/>
                                  <a14:foregroundMark x1="89464" y1="51659" x2="89464" y2="507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999">
        <w:rPr>
          <w:rFonts w:ascii="Times New Roman" w:hAnsi="Times New Roman" w:cs="Times New Roman"/>
          <w:color w:val="C00000"/>
          <w:sz w:val="40"/>
          <w:szCs w:val="24"/>
        </w:rPr>
        <w:t>Счастливого Нового года!</w:t>
      </w:r>
    </w:p>
    <w:p w:rsidR="00F227B8" w:rsidRDefault="00F227B8" w:rsidP="00F227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27B8" w:rsidRDefault="00F227B8" w:rsidP="00F227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6428" w:rsidRPr="00426428" w:rsidRDefault="00426428" w:rsidP="00426428">
      <w:pPr>
        <w:spacing w:after="0" w:line="240" w:lineRule="auto"/>
        <w:rPr>
          <w:rFonts w:ascii="Times New Roman" w:hAnsi="Times New Roman" w:cs="Times New Roman"/>
          <w:color w:val="006600"/>
          <w:sz w:val="24"/>
          <w:szCs w:val="24"/>
        </w:rPr>
      </w:pPr>
      <w:r w:rsidRPr="00426428">
        <w:rPr>
          <w:rFonts w:ascii="Times New Roman" w:hAnsi="Times New Roman" w:cs="Times New Roman"/>
          <w:b/>
          <w:color w:val="006600"/>
          <w:sz w:val="24"/>
          <w:szCs w:val="24"/>
        </w:rPr>
        <w:t>Автор</w:t>
      </w:r>
      <w:r w:rsidRPr="00426428">
        <w:rPr>
          <w:rFonts w:ascii="Times New Roman" w:hAnsi="Times New Roman" w:cs="Times New Roman"/>
          <w:color w:val="006600"/>
          <w:sz w:val="24"/>
          <w:szCs w:val="24"/>
        </w:rPr>
        <w:t>: воспитатель  МБДОУ ЦРР – детский сад № 9 ст. Старощербиновская</w:t>
      </w:r>
    </w:p>
    <w:p w:rsidR="00426428" w:rsidRPr="00426428" w:rsidRDefault="00426428" w:rsidP="00426428">
      <w:pPr>
        <w:spacing w:after="0" w:line="240" w:lineRule="auto"/>
        <w:rPr>
          <w:rFonts w:ascii="Times New Roman" w:hAnsi="Times New Roman" w:cs="Times New Roman"/>
          <w:color w:val="006600"/>
          <w:sz w:val="24"/>
          <w:szCs w:val="24"/>
        </w:rPr>
      </w:pPr>
      <w:r w:rsidRPr="00426428">
        <w:rPr>
          <w:rFonts w:ascii="Times New Roman" w:hAnsi="Times New Roman" w:cs="Times New Roman"/>
          <w:b/>
          <w:color w:val="006600"/>
          <w:sz w:val="24"/>
          <w:szCs w:val="24"/>
        </w:rPr>
        <w:t>Мережко Татьяна Владимировна</w:t>
      </w:r>
    </w:p>
    <w:p w:rsidR="00426428" w:rsidRPr="00426428" w:rsidRDefault="00426428" w:rsidP="004264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7B8" w:rsidRDefault="00F227B8" w:rsidP="004264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27B8" w:rsidRDefault="00F227B8" w:rsidP="00F227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6428" w:rsidRDefault="00426428" w:rsidP="00F227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27B8" w:rsidRDefault="00F227B8" w:rsidP="00F227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2999" w:rsidRDefault="00502999" w:rsidP="007B16C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F227B8" w:rsidRPr="00F227B8" w:rsidRDefault="00F227B8" w:rsidP="007B16C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227B8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F227B8" w:rsidRPr="00F227B8" w:rsidRDefault="00F227B8" w:rsidP="007B16C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F227B8">
        <w:rPr>
          <w:rFonts w:ascii="Times New Roman" w:hAnsi="Times New Roman" w:cs="Times New Roman"/>
          <w:b/>
          <w:color w:val="00B050"/>
          <w:sz w:val="24"/>
          <w:szCs w:val="24"/>
        </w:rPr>
        <w:t>центр развития ребенка – детский сад № 9</w:t>
      </w:r>
    </w:p>
    <w:p w:rsidR="00F227B8" w:rsidRPr="00F227B8" w:rsidRDefault="00F227B8" w:rsidP="007B16C3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227B8">
        <w:rPr>
          <w:rFonts w:ascii="Times New Roman" w:hAnsi="Times New Roman" w:cs="Times New Roman"/>
          <w:b/>
          <w:color w:val="00B050"/>
          <w:sz w:val="24"/>
          <w:szCs w:val="24"/>
        </w:rPr>
        <w:t>ст. Старощербиновская</w:t>
      </w:r>
    </w:p>
    <w:p w:rsidR="00F227B8" w:rsidRPr="00F227B8" w:rsidRDefault="00F227B8" w:rsidP="00F227B8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p w:rsidR="00F227B8" w:rsidRDefault="00F227B8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27B8" w:rsidRDefault="00F227B8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27B8" w:rsidRDefault="00426428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026DA" wp14:editId="3B7F4540">
                <wp:simplePos x="0" y="0"/>
                <wp:positionH relativeFrom="column">
                  <wp:posOffset>-2540</wp:posOffset>
                </wp:positionH>
                <wp:positionV relativeFrom="paragraph">
                  <wp:posOffset>3810</wp:posOffset>
                </wp:positionV>
                <wp:extent cx="3133725" cy="299085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6428" w:rsidRPr="002D0564" w:rsidRDefault="00426428" w:rsidP="0042642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0564">
                              <w:rPr>
                                <w:rFonts w:ascii="Times New Roman" w:hAnsi="Times New Roman" w:cs="Times New Roman"/>
                                <w:b/>
                                <w:color w:val="99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Безопасность в новогодние праздники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Deflat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.2pt;margin-top:.3pt;width:246.75pt;height:2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" filled="f" stroked="f">
                <v:fill o:detectmouseclick="t"/>
                <v:textbox>
                  <w:txbxContent>
                    <w:p w:rsidR="00426428" w:rsidRPr="002D0564" w:rsidRDefault="00426428" w:rsidP="0042642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99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0564">
                        <w:rPr>
                          <w:rFonts w:ascii="Times New Roman" w:hAnsi="Times New Roman" w:cs="Times New Roman"/>
                          <w:b/>
                          <w:color w:val="99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Безопасность в новогодние праздники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F227B8" w:rsidRPr="00504777" w:rsidRDefault="00F227B8" w:rsidP="005047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227B8" w:rsidRPr="00504777" w:rsidSect="009072BA">
      <w:pgSz w:w="16840" w:h="11907" w:orient="landscape" w:code="9"/>
      <w:pgMar w:top="567" w:right="567" w:bottom="567" w:left="567" w:header="0" w:footer="0" w:gutter="0"/>
      <w:cols w:num="3"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16585"/>
    <w:multiLevelType w:val="multilevel"/>
    <w:tmpl w:val="E9645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6F28C9"/>
    <w:multiLevelType w:val="multilevel"/>
    <w:tmpl w:val="A52C0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8A4834"/>
    <w:multiLevelType w:val="multilevel"/>
    <w:tmpl w:val="889E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E2"/>
    <w:rsid w:val="002D0564"/>
    <w:rsid w:val="00312B8E"/>
    <w:rsid w:val="00426428"/>
    <w:rsid w:val="00502999"/>
    <w:rsid w:val="00504777"/>
    <w:rsid w:val="007B16C3"/>
    <w:rsid w:val="007B7B0A"/>
    <w:rsid w:val="00864A71"/>
    <w:rsid w:val="009072BA"/>
    <w:rsid w:val="00963012"/>
    <w:rsid w:val="00AD65E2"/>
    <w:rsid w:val="00D551A8"/>
    <w:rsid w:val="00F227B8"/>
    <w:rsid w:val="00FA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65E2"/>
  </w:style>
  <w:style w:type="paragraph" w:styleId="a3">
    <w:name w:val="No Spacing"/>
    <w:uiPriority w:val="1"/>
    <w:qFormat/>
    <w:rsid w:val="00AD65E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D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BA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227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65E2"/>
  </w:style>
  <w:style w:type="paragraph" w:styleId="a3">
    <w:name w:val="No Spacing"/>
    <w:uiPriority w:val="1"/>
    <w:qFormat/>
    <w:rsid w:val="00AD65E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D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2BA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F22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5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Мережко</dc:creator>
  <cp:lastModifiedBy>Мережко</cp:lastModifiedBy>
  <cp:revision>1</cp:revision>
  <cp:lastPrinted>2016-12-17T12:16:00Z</cp:lastPrinted>
  <dcterms:created xsi:type="dcterms:W3CDTF">2016-12-17T09:07:00Z</dcterms:created>
  <dcterms:modified xsi:type="dcterms:W3CDTF">2016-12-17T12:25:00Z</dcterms:modified>
</cp:coreProperties>
</file>