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B78" w:rsidRPr="00CF7B78" w:rsidRDefault="00CF7B78" w:rsidP="00CF7B78">
      <w:pPr>
        <w:shd w:val="clear" w:color="auto" w:fill="FFFFFF"/>
        <w:spacing w:after="0" w:line="240" w:lineRule="auto"/>
        <w:jc w:val="center"/>
        <w:textAlignment w:val="baseline"/>
        <w:outlineLvl w:val="0"/>
        <w:rPr>
          <w:rFonts w:ascii="Times New Roman" w:eastAsia="Times New Roman" w:hAnsi="Times New Roman" w:cs="Times New Roman"/>
          <w:color w:val="FF0000"/>
          <w:kern w:val="36"/>
          <w:sz w:val="48"/>
          <w:szCs w:val="48"/>
          <w:lang w:eastAsia="ru-RU"/>
        </w:rPr>
      </w:pPr>
      <w:r w:rsidRPr="00CF7B78">
        <w:rPr>
          <w:rFonts w:ascii="Times New Roman" w:eastAsia="Times New Roman" w:hAnsi="Times New Roman" w:cs="Times New Roman"/>
          <w:color w:val="FF0000"/>
          <w:kern w:val="36"/>
          <w:sz w:val="48"/>
          <w:szCs w:val="48"/>
          <w:lang w:eastAsia="ru-RU"/>
        </w:rPr>
        <w:t>Вот и стали мы на год взрослее</w:t>
      </w:r>
    </w:p>
    <w:p w:rsidR="003032AF" w:rsidRPr="00CF7B78" w:rsidRDefault="00CF7B78" w:rsidP="00CF7B78">
      <w:pPr>
        <w:spacing w:after="0" w:line="240" w:lineRule="auto"/>
        <w:jc w:val="center"/>
        <w:rPr>
          <w:rFonts w:ascii="Times New Roman" w:hAnsi="Times New Roman" w:cs="Times New Roman"/>
          <w:color w:val="000000"/>
          <w:sz w:val="32"/>
          <w:szCs w:val="32"/>
          <w:shd w:val="clear" w:color="auto" w:fill="FFFFFF"/>
        </w:rPr>
      </w:pPr>
      <w:r w:rsidRPr="00CF7B78">
        <w:rPr>
          <w:rFonts w:ascii="Times New Roman" w:hAnsi="Times New Roman" w:cs="Times New Roman"/>
          <w:color w:val="000000"/>
          <w:sz w:val="32"/>
          <w:szCs w:val="32"/>
          <w:shd w:val="clear" w:color="auto" w:fill="FFFFFF"/>
        </w:rPr>
        <w:t>Вот и прошёл ещё один учебный год, ваши дети выросли и стали на год взрослее - им сейчас  4 года. Они перешли в среднюю группу детского сада и стали совсем большие!</w:t>
      </w:r>
    </w:p>
    <w:p w:rsidR="00CF7B78" w:rsidRPr="00CF7B78" w:rsidRDefault="00CF7B78" w:rsidP="00CF7B78">
      <w:pPr>
        <w:pStyle w:val="c5"/>
        <w:shd w:val="clear" w:color="auto" w:fill="FFFFFF"/>
        <w:spacing w:before="0" w:beforeAutospacing="0" w:after="0" w:afterAutospacing="0"/>
        <w:ind w:left="720"/>
        <w:jc w:val="center"/>
        <w:rPr>
          <w:color w:val="000000"/>
          <w:sz w:val="32"/>
          <w:szCs w:val="32"/>
        </w:rPr>
      </w:pPr>
      <w:r w:rsidRPr="00CF7B78">
        <w:rPr>
          <w:rStyle w:val="c3"/>
          <w:b/>
          <w:bCs/>
          <w:color w:val="000000"/>
          <w:sz w:val="32"/>
          <w:szCs w:val="32"/>
          <w:u w:val="single"/>
        </w:rPr>
        <w:t>Особенности развития детей пятого года жизни:</w:t>
      </w:r>
    </w:p>
    <w:p w:rsidR="00CF7B78" w:rsidRPr="00CF7B78" w:rsidRDefault="00CF7B78" w:rsidP="00CF7B78">
      <w:pPr>
        <w:pStyle w:val="c1"/>
        <w:shd w:val="clear" w:color="auto" w:fill="FFFFFF"/>
        <w:spacing w:before="0" w:beforeAutospacing="0" w:after="0" w:afterAutospacing="0"/>
        <w:ind w:firstLine="284"/>
        <w:jc w:val="both"/>
        <w:rPr>
          <w:color w:val="000000"/>
          <w:sz w:val="32"/>
          <w:szCs w:val="32"/>
        </w:rPr>
      </w:pPr>
      <w:r w:rsidRPr="00CF7B78">
        <w:rPr>
          <w:rStyle w:val="c3"/>
          <w:color w:val="000000"/>
          <w:sz w:val="32"/>
          <w:szCs w:val="32"/>
        </w:rPr>
        <w:t>Ребёнку уже исполнилось 4 года. Убедитесь, что:</w:t>
      </w:r>
    </w:p>
    <w:p w:rsidR="00CF7B78" w:rsidRPr="00CF7B78" w:rsidRDefault="00CF7B78" w:rsidP="00CF7B78">
      <w:pPr>
        <w:pStyle w:val="c1"/>
        <w:shd w:val="clear" w:color="auto" w:fill="FFFFFF"/>
        <w:spacing w:before="0" w:beforeAutospacing="0" w:after="0" w:afterAutospacing="0"/>
        <w:ind w:firstLine="284"/>
        <w:jc w:val="both"/>
        <w:rPr>
          <w:color w:val="000000"/>
          <w:sz w:val="32"/>
          <w:szCs w:val="32"/>
        </w:rPr>
      </w:pPr>
      <w:r w:rsidRPr="00CF7B78">
        <w:rPr>
          <w:rStyle w:val="c3"/>
          <w:color w:val="000000"/>
          <w:sz w:val="32"/>
          <w:szCs w:val="32"/>
        </w:rPr>
        <w:t>рост стал 102 см и увеличился на 4-5 см</w:t>
      </w:r>
    </w:p>
    <w:p w:rsidR="00CF7B78" w:rsidRPr="00CF7B78" w:rsidRDefault="00CF7B78" w:rsidP="00CF7B78">
      <w:pPr>
        <w:pStyle w:val="c1"/>
        <w:shd w:val="clear" w:color="auto" w:fill="FFFFFF"/>
        <w:spacing w:before="0" w:beforeAutospacing="0" w:after="0" w:afterAutospacing="0"/>
        <w:ind w:firstLine="284"/>
        <w:jc w:val="both"/>
        <w:rPr>
          <w:color w:val="000000"/>
          <w:sz w:val="32"/>
          <w:szCs w:val="32"/>
        </w:rPr>
      </w:pPr>
      <w:r w:rsidRPr="00CF7B78">
        <w:rPr>
          <w:rStyle w:val="c3"/>
          <w:color w:val="000000"/>
          <w:sz w:val="32"/>
          <w:szCs w:val="32"/>
        </w:rPr>
        <w:t>вес стал 16 кг и увеличился на 1-2 кг</w:t>
      </w:r>
    </w:p>
    <w:p w:rsidR="00CF7B78" w:rsidRPr="00CF7B78" w:rsidRDefault="00CF7B78" w:rsidP="00CF7B78">
      <w:pPr>
        <w:pStyle w:val="c1"/>
        <w:shd w:val="clear" w:color="auto" w:fill="FFFFFF"/>
        <w:spacing w:before="0" w:beforeAutospacing="0" w:after="0" w:afterAutospacing="0"/>
        <w:ind w:firstLine="284"/>
        <w:jc w:val="both"/>
        <w:rPr>
          <w:color w:val="000000"/>
          <w:sz w:val="32"/>
          <w:szCs w:val="32"/>
        </w:rPr>
      </w:pPr>
      <w:r>
        <w:rPr>
          <w:noProof/>
          <w:color w:val="000000"/>
          <w:sz w:val="32"/>
          <w:szCs w:val="32"/>
        </w:rPr>
        <w:drawing>
          <wp:anchor distT="0" distB="0" distL="114300" distR="114300" simplePos="0" relativeHeight="251658240" behindDoc="0" locked="0" layoutInCell="1" allowOverlap="1">
            <wp:simplePos x="0" y="0"/>
            <wp:positionH relativeFrom="column">
              <wp:posOffset>3505200</wp:posOffset>
            </wp:positionH>
            <wp:positionV relativeFrom="paragraph">
              <wp:posOffset>42545</wp:posOffset>
            </wp:positionV>
            <wp:extent cx="3143250" cy="2276475"/>
            <wp:effectExtent l="19050" t="0" r="0" b="0"/>
            <wp:wrapSquare wrapText="bothSides"/>
            <wp:docPr id="1" name="Рисунок 1" descr="http://www.dnz357.edu.kh.ua/files2/images/novini/GPyLT1m3Hf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nz357.edu.kh.ua/files2/images/novini/GPyLT1m3HfY.jpg"/>
                    <pic:cNvPicPr>
                      <a:picLocks noChangeAspect="1" noChangeArrowheads="1"/>
                    </pic:cNvPicPr>
                  </pic:nvPicPr>
                  <pic:blipFill>
                    <a:blip r:embed="rId4" cstate="print"/>
                    <a:srcRect/>
                    <a:stretch>
                      <a:fillRect/>
                    </a:stretch>
                  </pic:blipFill>
                  <pic:spPr bwMode="auto">
                    <a:xfrm>
                      <a:off x="0" y="0"/>
                      <a:ext cx="3143250" cy="2276475"/>
                    </a:xfrm>
                    <a:prstGeom prst="rect">
                      <a:avLst/>
                    </a:prstGeom>
                    <a:noFill/>
                    <a:ln w="9525">
                      <a:noFill/>
                      <a:miter lim="800000"/>
                      <a:headEnd/>
                      <a:tailEnd/>
                    </a:ln>
                  </pic:spPr>
                </pic:pic>
              </a:graphicData>
            </a:graphic>
          </wp:anchor>
        </w:drawing>
      </w:r>
      <w:r w:rsidRPr="00CF7B78">
        <w:rPr>
          <w:rStyle w:val="c3"/>
          <w:color w:val="000000"/>
          <w:sz w:val="32"/>
          <w:szCs w:val="32"/>
        </w:rPr>
        <w:t>Теперь, чтобы не навредить малышу в его развитии, нужно выяснить, какие на этом возрастом этапе «ранимые места» в его организме и учитывать это.</w:t>
      </w:r>
    </w:p>
    <w:p w:rsidR="00CF7B78" w:rsidRPr="00CF7B78" w:rsidRDefault="00CF7B78" w:rsidP="00CF7B78">
      <w:pPr>
        <w:pStyle w:val="c1"/>
        <w:shd w:val="clear" w:color="auto" w:fill="FFFFFF"/>
        <w:spacing w:before="0" w:beforeAutospacing="0" w:after="0" w:afterAutospacing="0"/>
        <w:ind w:firstLine="284"/>
        <w:jc w:val="both"/>
        <w:rPr>
          <w:color w:val="000000"/>
          <w:sz w:val="32"/>
          <w:szCs w:val="32"/>
        </w:rPr>
      </w:pPr>
      <w:r w:rsidRPr="00CF7B78">
        <w:rPr>
          <w:rStyle w:val="c3"/>
          <w:color w:val="000000"/>
          <w:sz w:val="32"/>
          <w:szCs w:val="32"/>
        </w:rPr>
        <w:t xml:space="preserve">Тело ребёнка изменило пропорции, активно идёт формирование осанки, закладывается походка, привычные позы при сидении, стоянии и т. д. Поэтому надо обязательно следить за осанкой ребёнка. Особенно во время работы за столом (надо не только показать, но и рассказать, как правильно сидеть). </w:t>
      </w:r>
    </w:p>
    <w:p w:rsidR="00CF7B78" w:rsidRPr="00CF7B78" w:rsidRDefault="00CF7B78" w:rsidP="00CF7B78">
      <w:pPr>
        <w:pStyle w:val="c1"/>
        <w:shd w:val="clear" w:color="auto" w:fill="FFFFFF"/>
        <w:spacing w:before="0" w:beforeAutospacing="0" w:after="0" w:afterAutospacing="0"/>
        <w:ind w:firstLine="284"/>
        <w:jc w:val="both"/>
        <w:rPr>
          <w:color w:val="000000"/>
          <w:sz w:val="32"/>
          <w:szCs w:val="32"/>
        </w:rPr>
      </w:pPr>
      <w:r w:rsidRPr="00CF7B78">
        <w:rPr>
          <w:rStyle w:val="c3"/>
          <w:color w:val="000000"/>
          <w:sz w:val="32"/>
          <w:szCs w:val="32"/>
        </w:rPr>
        <w:t>К пяти годам ребёнок может в той или иной степени самостоятельно ухаживать за всеми открытыми частями тела. Он уже умеет самостоятельно мыть руки, полоскать полость рта, умываться, переодеваться.</w:t>
      </w:r>
    </w:p>
    <w:p w:rsidR="00CF7B78" w:rsidRPr="00CF7B78" w:rsidRDefault="00CF7B78" w:rsidP="00CF7B78">
      <w:pPr>
        <w:pStyle w:val="c1"/>
        <w:shd w:val="clear" w:color="auto" w:fill="FFFFFF"/>
        <w:spacing w:before="0" w:beforeAutospacing="0" w:after="0" w:afterAutospacing="0"/>
        <w:ind w:firstLine="284"/>
        <w:jc w:val="both"/>
        <w:rPr>
          <w:color w:val="000000"/>
          <w:sz w:val="32"/>
          <w:szCs w:val="32"/>
        </w:rPr>
      </w:pPr>
      <w:r w:rsidRPr="00CF7B78">
        <w:rPr>
          <w:rStyle w:val="c3"/>
          <w:color w:val="000000"/>
          <w:sz w:val="32"/>
          <w:szCs w:val="32"/>
        </w:rPr>
        <w:t>Но ему ещё трудно, и он ещё учится:</w:t>
      </w:r>
    </w:p>
    <w:p w:rsidR="00CF7B78" w:rsidRPr="00CF7B78" w:rsidRDefault="00CF7B78" w:rsidP="00CF7B78">
      <w:pPr>
        <w:pStyle w:val="c1"/>
        <w:shd w:val="clear" w:color="auto" w:fill="FFFFFF"/>
        <w:spacing w:before="0" w:beforeAutospacing="0" w:after="0" w:afterAutospacing="0"/>
        <w:ind w:firstLine="284"/>
        <w:jc w:val="both"/>
        <w:rPr>
          <w:color w:val="000000"/>
          <w:sz w:val="32"/>
          <w:szCs w:val="32"/>
        </w:rPr>
      </w:pPr>
      <w:r w:rsidRPr="00CF7B78">
        <w:rPr>
          <w:rStyle w:val="c3"/>
          <w:color w:val="000000"/>
          <w:sz w:val="32"/>
          <w:szCs w:val="32"/>
        </w:rPr>
        <w:t>- чистить зубы</w:t>
      </w:r>
    </w:p>
    <w:p w:rsidR="00CF7B78" w:rsidRPr="00CF7B78" w:rsidRDefault="00CF7B78" w:rsidP="00CF7B78">
      <w:pPr>
        <w:pStyle w:val="c1"/>
        <w:shd w:val="clear" w:color="auto" w:fill="FFFFFF"/>
        <w:spacing w:before="0" w:beforeAutospacing="0" w:after="0" w:afterAutospacing="0"/>
        <w:ind w:firstLine="284"/>
        <w:jc w:val="both"/>
        <w:rPr>
          <w:color w:val="000000"/>
          <w:sz w:val="32"/>
          <w:szCs w:val="32"/>
        </w:rPr>
      </w:pPr>
      <w:r w:rsidRPr="00CF7B78">
        <w:rPr>
          <w:rStyle w:val="c3"/>
          <w:color w:val="000000"/>
          <w:sz w:val="32"/>
          <w:szCs w:val="32"/>
        </w:rPr>
        <w:t>- расчёсывать волосы</w:t>
      </w:r>
    </w:p>
    <w:p w:rsidR="00CF7B78" w:rsidRPr="00CF7B78" w:rsidRDefault="00CF7B78" w:rsidP="00CF7B78">
      <w:pPr>
        <w:pStyle w:val="c1"/>
        <w:shd w:val="clear" w:color="auto" w:fill="FFFFFF"/>
        <w:spacing w:before="0" w:beforeAutospacing="0" w:after="0" w:afterAutospacing="0"/>
        <w:ind w:firstLine="284"/>
        <w:jc w:val="both"/>
        <w:rPr>
          <w:color w:val="000000"/>
          <w:sz w:val="32"/>
          <w:szCs w:val="32"/>
        </w:rPr>
      </w:pPr>
      <w:r w:rsidRPr="00CF7B78">
        <w:rPr>
          <w:rStyle w:val="c3"/>
          <w:color w:val="000000"/>
          <w:sz w:val="32"/>
          <w:szCs w:val="32"/>
        </w:rPr>
        <w:t>- полоскать горло</w:t>
      </w:r>
    </w:p>
    <w:p w:rsidR="00CF7B78" w:rsidRPr="00CF7B78" w:rsidRDefault="00CF7B78" w:rsidP="00CF7B78">
      <w:pPr>
        <w:pStyle w:val="c1"/>
        <w:shd w:val="clear" w:color="auto" w:fill="FFFFFF"/>
        <w:spacing w:before="0" w:beforeAutospacing="0" w:after="0" w:afterAutospacing="0"/>
        <w:ind w:firstLine="284"/>
        <w:jc w:val="both"/>
        <w:rPr>
          <w:color w:val="000000"/>
          <w:sz w:val="32"/>
          <w:szCs w:val="32"/>
        </w:rPr>
      </w:pPr>
      <w:r w:rsidRPr="00CF7B78">
        <w:rPr>
          <w:rStyle w:val="c3"/>
          <w:color w:val="000000"/>
          <w:sz w:val="32"/>
          <w:szCs w:val="32"/>
        </w:rPr>
        <w:t>И важно не столько количество самостоятельно выполняемых процедур, сколько качество выполнения.</w:t>
      </w:r>
    </w:p>
    <w:p w:rsidR="00CF7B78" w:rsidRPr="00CF7B78" w:rsidRDefault="00CF7B78" w:rsidP="00CF7B78">
      <w:pPr>
        <w:pStyle w:val="c1"/>
        <w:shd w:val="clear" w:color="auto" w:fill="FFFFFF"/>
        <w:spacing w:before="0" w:beforeAutospacing="0" w:after="0" w:afterAutospacing="0"/>
        <w:ind w:firstLine="284"/>
        <w:jc w:val="both"/>
        <w:rPr>
          <w:color w:val="000000"/>
          <w:sz w:val="32"/>
          <w:szCs w:val="32"/>
        </w:rPr>
      </w:pPr>
      <w:r w:rsidRPr="00CF7B78">
        <w:rPr>
          <w:rStyle w:val="c3"/>
          <w:color w:val="000000"/>
          <w:sz w:val="32"/>
          <w:szCs w:val="32"/>
        </w:rPr>
        <w:t> Происходят изменения и в сознании детей:</w:t>
      </w:r>
    </w:p>
    <w:p w:rsidR="00CF7B78" w:rsidRPr="00CF7B78" w:rsidRDefault="00CF7B78" w:rsidP="00CF7B78">
      <w:pPr>
        <w:pStyle w:val="c1"/>
        <w:shd w:val="clear" w:color="auto" w:fill="FFFFFF"/>
        <w:spacing w:before="0" w:beforeAutospacing="0" w:after="0" w:afterAutospacing="0"/>
        <w:ind w:firstLine="284"/>
        <w:jc w:val="both"/>
        <w:rPr>
          <w:color w:val="000000"/>
          <w:sz w:val="32"/>
          <w:szCs w:val="32"/>
        </w:rPr>
      </w:pPr>
      <w:r w:rsidRPr="00CF7B78">
        <w:rPr>
          <w:rStyle w:val="c3"/>
          <w:color w:val="000000"/>
          <w:sz w:val="32"/>
          <w:szCs w:val="32"/>
        </w:rPr>
        <w:t xml:space="preserve">Идёт бурный расцвет фантазии. Воображения. Именно на пятом году жизни дети начинают рассказывать невероятные истории о том, что сами они участвовали в каких-то невероятных событиях и нельзя это назвать ложью. Это очень обидно для ребёнка. Подобные фантазии не являются ложью в прямом смысле слова, хотя бы потому, что не приносят ребёнку никакой ощутимой пользы. Они не помогают ему избежать наказания, не позволяют получить лакомство или игрушку. Это событие другого порядка. Подобное явление правильнее называть выдумками. Источники таких фантазий могут быть </w:t>
      </w:r>
      <w:proofErr w:type="gramStart"/>
      <w:r w:rsidRPr="00CF7B78">
        <w:rPr>
          <w:rStyle w:val="c3"/>
          <w:color w:val="000000"/>
          <w:sz w:val="32"/>
          <w:szCs w:val="32"/>
        </w:rPr>
        <w:t>весьма различными</w:t>
      </w:r>
      <w:proofErr w:type="gramEnd"/>
      <w:r w:rsidRPr="00CF7B78">
        <w:rPr>
          <w:rStyle w:val="c3"/>
          <w:color w:val="000000"/>
          <w:sz w:val="32"/>
          <w:szCs w:val="32"/>
        </w:rPr>
        <w:t xml:space="preserve">. Например, это может быть яркий сон, который ребёнок принял за действительность. Это может быть </w:t>
      </w:r>
      <w:r w:rsidRPr="00CF7B78">
        <w:rPr>
          <w:rStyle w:val="c3"/>
          <w:color w:val="000000"/>
          <w:sz w:val="32"/>
          <w:szCs w:val="32"/>
        </w:rPr>
        <w:lastRenderedPageBreak/>
        <w:t>стремление поднять свой авторитет среди сверстников. Это может быть и стремление справиться с какими-то страхами.</w:t>
      </w:r>
    </w:p>
    <w:p w:rsidR="00CF7B78" w:rsidRPr="00CF7B78" w:rsidRDefault="00CF7B78" w:rsidP="00CF7B78">
      <w:pPr>
        <w:pStyle w:val="c1"/>
        <w:shd w:val="clear" w:color="auto" w:fill="FFFFFF"/>
        <w:spacing w:before="0" w:beforeAutospacing="0" w:after="0" w:afterAutospacing="0"/>
        <w:ind w:firstLine="284"/>
        <w:jc w:val="both"/>
        <w:rPr>
          <w:color w:val="000000"/>
          <w:sz w:val="32"/>
          <w:szCs w:val="32"/>
        </w:rPr>
      </w:pPr>
      <w:r w:rsidRPr="00CF7B78">
        <w:rPr>
          <w:rStyle w:val="c3"/>
          <w:color w:val="000000"/>
          <w:sz w:val="32"/>
          <w:szCs w:val="32"/>
        </w:rPr>
        <w:t>Поэтому единственно правильная форма реакции на подобные выдумки – спокойное и достаточно заинтересованное отношение к рассказам ребёнка. Но ни в коем случае нельзя уличать ребёнка во лжи.</w:t>
      </w:r>
    </w:p>
    <w:p w:rsidR="00CF7B78" w:rsidRPr="00CF7B78" w:rsidRDefault="00CF7B78" w:rsidP="00CF7B78">
      <w:pPr>
        <w:pStyle w:val="c1"/>
        <w:shd w:val="clear" w:color="auto" w:fill="FFFFFF"/>
        <w:spacing w:before="0" w:beforeAutospacing="0" w:after="0" w:afterAutospacing="0"/>
        <w:ind w:firstLine="284"/>
        <w:jc w:val="both"/>
        <w:rPr>
          <w:color w:val="000000"/>
          <w:sz w:val="32"/>
          <w:szCs w:val="32"/>
        </w:rPr>
      </w:pPr>
      <w:r w:rsidRPr="00CF7B78">
        <w:rPr>
          <w:rStyle w:val="c3"/>
          <w:color w:val="000000"/>
          <w:sz w:val="32"/>
          <w:szCs w:val="32"/>
        </w:rPr>
        <w:t xml:space="preserve">На 5 </w:t>
      </w:r>
      <w:proofErr w:type="gramStart"/>
      <w:r w:rsidRPr="00CF7B78">
        <w:rPr>
          <w:rStyle w:val="c3"/>
          <w:color w:val="000000"/>
          <w:sz w:val="32"/>
          <w:szCs w:val="32"/>
        </w:rPr>
        <w:t>г. ж</w:t>
      </w:r>
      <w:proofErr w:type="gramEnd"/>
      <w:r w:rsidRPr="00CF7B78">
        <w:rPr>
          <w:rStyle w:val="c3"/>
          <w:color w:val="000000"/>
          <w:sz w:val="32"/>
          <w:szCs w:val="32"/>
        </w:rPr>
        <w:t>. у детей наблюдается высокий познавательный интерес. Очень важно понимать, что он не просто увеличивает объём знаний, а у него возникает отношение к тем новым сферам жизни, с которыми его знакомят: симпатии к дельфинам и опасливое отношение к акулам и т. д.</w:t>
      </w:r>
    </w:p>
    <w:p w:rsidR="00CF7B78" w:rsidRPr="00CF7B78" w:rsidRDefault="00CF7B78" w:rsidP="00CF7B78">
      <w:pPr>
        <w:pStyle w:val="c1"/>
        <w:shd w:val="clear" w:color="auto" w:fill="FFFFFF"/>
        <w:spacing w:before="0" w:beforeAutospacing="0" w:after="0" w:afterAutospacing="0"/>
        <w:ind w:firstLine="284"/>
        <w:jc w:val="both"/>
        <w:rPr>
          <w:color w:val="000000"/>
          <w:sz w:val="32"/>
          <w:szCs w:val="32"/>
        </w:rPr>
      </w:pPr>
      <w:r w:rsidRPr="00CF7B78">
        <w:rPr>
          <w:rStyle w:val="c3"/>
          <w:color w:val="000000"/>
          <w:sz w:val="32"/>
          <w:szCs w:val="32"/>
        </w:rPr>
        <w:t>Дети пробуют строить и первые умозаключения. Внимательно выслушивайте все рассуждения ребёнка и не торопитесь вносить в них свои коррективы. В этом возрасте важна не правильность вывода, а поддержка самого стремления ребёнка рассуждать и думать. Проявляйте серьёзное уважение к его интеллектуальному труду. Шутки и насмешливый критический тон при обсуждении мыслей ребёнка недопустимы.</w:t>
      </w:r>
    </w:p>
    <w:p w:rsidR="00CF7B78" w:rsidRPr="00CF7B78" w:rsidRDefault="00CF7B78" w:rsidP="00CF7B78">
      <w:pPr>
        <w:pStyle w:val="c1"/>
        <w:shd w:val="clear" w:color="auto" w:fill="FFFFFF"/>
        <w:spacing w:before="0" w:beforeAutospacing="0" w:after="0" w:afterAutospacing="0"/>
        <w:ind w:firstLine="284"/>
        <w:jc w:val="both"/>
        <w:rPr>
          <w:color w:val="000000"/>
          <w:sz w:val="32"/>
          <w:szCs w:val="32"/>
        </w:rPr>
      </w:pPr>
      <w:r w:rsidRPr="00CF7B78">
        <w:rPr>
          <w:rStyle w:val="c3"/>
          <w:color w:val="000000"/>
          <w:sz w:val="32"/>
          <w:szCs w:val="32"/>
        </w:rPr>
        <w:t>Ребёнок активно осваивает операции счёта в пределах первого десятка.</w:t>
      </w:r>
    </w:p>
    <w:p w:rsidR="00CF7B78" w:rsidRPr="00CF7B78" w:rsidRDefault="00CF7B78" w:rsidP="00CF7B78">
      <w:pPr>
        <w:pStyle w:val="c1"/>
        <w:shd w:val="clear" w:color="auto" w:fill="FFFFFF"/>
        <w:spacing w:before="0" w:beforeAutospacing="0" w:after="0" w:afterAutospacing="0"/>
        <w:ind w:firstLine="284"/>
        <w:jc w:val="both"/>
        <w:rPr>
          <w:color w:val="000000"/>
          <w:sz w:val="32"/>
          <w:szCs w:val="32"/>
        </w:rPr>
      </w:pPr>
      <w:r w:rsidRPr="00CF7B78">
        <w:rPr>
          <w:rStyle w:val="c3"/>
          <w:color w:val="000000"/>
          <w:sz w:val="32"/>
          <w:szCs w:val="32"/>
        </w:rPr>
        <w:t>Большинство детей начинают проявлять интерес к абстрактным символам – буквам и цифрам.</w:t>
      </w:r>
    </w:p>
    <w:p w:rsidR="00CF7B78" w:rsidRPr="00CF7B78" w:rsidRDefault="00CF7B78" w:rsidP="00CF7B78">
      <w:pPr>
        <w:pStyle w:val="c1"/>
        <w:shd w:val="clear" w:color="auto" w:fill="FFFFFF"/>
        <w:spacing w:before="0" w:beforeAutospacing="0" w:after="0" w:afterAutospacing="0"/>
        <w:ind w:firstLine="284"/>
        <w:jc w:val="both"/>
        <w:rPr>
          <w:color w:val="000000"/>
          <w:sz w:val="32"/>
          <w:szCs w:val="32"/>
        </w:rPr>
      </w:pPr>
      <w:r w:rsidRPr="00CF7B78">
        <w:rPr>
          <w:rStyle w:val="c3"/>
          <w:color w:val="000000"/>
          <w:sz w:val="32"/>
          <w:szCs w:val="32"/>
        </w:rPr>
        <w:t>Сверстник становится интересен как партнёр по играм. Ребёнок страдает, если никто не хочет с ним играть. Дети играют небольшими группами по 2-5 человек. Иногда эти группы становятся постоянными по составу.</w:t>
      </w:r>
    </w:p>
    <w:p w:rsidR="00CF7B78" w:rsidRPr="00CF7B78" w:rsidRDefault="00CF7B78" w:rsidP="00CF7B78">
      <w:pPr>
        <w:pStyle w:val="c1"/>
        <w:shd w:val="clear" w:color="auto" w:fill="FFFFFF"/>
        <w:spacing w:before="0" w:beforeAutospacing="0" w:after="0" w:afterAutospacing="0"/>
        <w:ind w:firstLine="284"/>
        <w:jc w:val="both"/>
        <w:rPr>
          <w:color w:val="000000"/>
          <w:sz w:val="32"/>
          <w:szCs w:val="32"/>
        </w:rPr>
      </w:pPr>
      <w:r w:rsidRPr="00CF7B78">
        <w:rPr>
          <w:rStyle w:val="c3"/>
          <w:color w:val="000000"/>
          <w:sz w:val="32"/>
          <w:szCs w:val="32"/>
        </w:rPr>
        <w:t>Речевой этикет</w:t>
      </w:r>
    </w:p>
    <w:p w:rsidR="00CF7B78" w:rsidRPr="00CF7B78" w:rsidRDefault="00CF7B78" w:rsidP="00CF7B78">
      <w:pPr>
        <w:pStyle w:val="c1"/>
        <w:shd w:val="clear" w:color="auto" w:fill="FFFFFF"/>
        <w:spacing w:before="0" w:beforeAutospacing="0" w:after="0" w:afterAutospacing="0"/>
        <w:ind w:firstLine="284"/>
        <w:jc w:val="both"/>
        <w:rPr>
          <w:color w:val="000000"/>
          <w:sz w:val="32"/>
          <w:szCs w:val="32"/>
        </w:rPr>
      </w:pPr>
      <w:r w:rsidRPr="00CF7B78">
        <w:rPr>
          <w:rStyle w:val="c3"/>
          <w:color w:val="000000"/>
          <w:sz w:val="32"/>
          <w:szCs w:val="32"/>
        </w:rPr>
        <w:t>Ребёнок усваивает родную речь так называемым «материнским способом», подражая близким, поэтому так важно, чтобы он слышал не только правильную, но и вежливую речь, соответствующую правилам речевого этикета. Необходимо избавить ребёнка от грубостей, исключить из семейного обихода бранные, тем более нецензурные слова.</w:t>
      </w:r>
    </w:p>
    <w:p w:rsidR="00CF7B78" w:rsidRPr="00CF7B78" w:rsidRDefault="00CF7B78" w:rsidP="00CF7B78">
      <w:pPr>
        <w:pStyle w:val="c1"/>
        <w:shd w:val="clear" w:color="auto" w:fill="FFFFFF"/>
        <w:spacing w:before="0" w:beforeAutospacing="0" w:after="0" w:afterAutospacing="0"/>
        <w:ind w:firstLine="284"/>
        <w:jc w:val="both"/>
        <w:rPr>
          <w:color w:val="000000"/>
          <w:sz w:val="32"/>
          <w:szCs w:val="32"/>
        </w:rPr>
      </w:pPr>
      <w:r w:rsidRPr="00CF7B78">
        <w:rPr>
          <w:rStyle w:val="c3"/>
          <w:color w:val="000000"/>
          <w:sz w:val="32"/>
          <w:szCs w:val="32"/>
        </w:rPr>
        <w:t>Обращаетесь к своему ребёнку не в форме приказания, а просьбы и употребляете слово «пожалуйста», благодарите его, высказываете своё родительское одобрение по поводу проявленной им вежливости.</w:t>
      </w:r>
    </w:p>
    <w:p w:rsidR="00CF7B78" w:rsidRPr="00CF7B78" w:rsidRDefault="00CF7B78" w:rsidP="00CF7B78">
      <w:pPr>
        <w:pStyle w:val="c1"/>
        <w:shd w:val="clear" w:color="auto" w:fill="FFFFFF"/>
        <w:spacing w:before="0" w:beforeAutospacing="0" w:after="0" w:afterAutospacing="0"/>
        <w:ind w:firstLine="284"/>
        <w:jc w:val="both"/>
        <w:rPr>
          <w:color w:val="000000"/>
          <w:sz w:val="32"/>
          <w:szCs w:val="32"/>
        </w:rPr>
      </w:pPr>
      <w:r w:rsidRPr="00CF7B78">
        <w:rPr>
          <w:rStyle w:val="c3"/>
          <w:color w:val="000000"/>
          <w:sz w:val="32"/>
          <w:szCs w:val="32"/>
        </w:rPr>
        <w:t> Важной задачей, приобретающей на этой возрастной ступени особое значение, является формирование взаимоотношений с взрослыми и сверстниками: вежливое внимательное отношение к взрослым, умение дружно играть с детьми, защищать слабого, обиженного.</w:t>
      </w:r>
    </w:p>
    <w:p w:rsidR="00CF7B78" w:rsidRPr="00CF7B78" w:rsidRDefault="00CF7B78" w:rsidP="00CF7B78">
      <w:pPr>
        <w:pStyle w:val="c1"/>
        <w:shd w:val="clear" w:color="auto" w:fill="FFFFFF"/>
        <w:spacing w:before="0" w:beforeAutospacing="0" w:after="0" w:afterAutospacing="0"/>
        <w:ind w:firstLine="284"/>
        <w:jc w:val="center"/>
        <w:rPr>
          <w:color w:val="000000"/>
          <w:sz w:val="32"/>
          <w:szCs w:val="32"/>
        </w:rPr>
      </w:pPr>
      <w:r w:rsidRPr="00CF7B78">
        <w:rPr>
          <w:rStyle w:val="c3"/>
          <w:color w:val="000000"/>
          <w:sz w:val="32"/>
          <w:szCs w:val="32"/>
        </w:rPr>
        <w:t xml:space="preserve">Необходимо научить детей поддерживать порядок в комнате. В игровом уголке. </w:t>
      </w:r>
      <w:r w:rsidRPr="00CF7B78">
        <w:rPr>
          <w:rStyle w:val="c3"/>
          <w:color w:val="FF0000"/>
          <w:sz w:val="32"/>
          <w:szCs w:val="32"/>
        </w:rPr>
        <w:t>Правило: «Каждой вещи – своё место».</w:t>
      </w:r>
    </w:p>
    <w:p w:rsidR="00CF7B78" w:rsidRDefault="00CF7B78" w:rsidP="00CF7B78">
      <w:pPr>
        <w:jc w:val="center"/>
      </w:pPr>
      <w:r>
        <w:rPr>
          <w:noProof/>
          <w:lang w:eastAsia="ru-RU"/>
        </w:rPr>
        <w:drawing>
          <wp:anchor distT="0" distB="0" distL="114300" distR="114300" simplePos="0" relativeHeight="251659264" behindDoc="0" locked="0" layoutInCell="1" allowOverlap="1">
            <wp:simplePos x="0" y="0"/>
            <wp:positionH relativeFrom="column">
              <wp:posOffset>381000</wp:posOffset>
            </wp:positionH>
            <wp:positionV relativeFrom="paragraph">
              <wp:posOffset>-1270</wp:posOffset>
            </wp:positionV>
            <wp:extent cx="5934075" cy="1628775"/>
            <wp:effectExtent l="19050" t="0" r="9525" b="0"/>
            <wp:wrapNone/>
            <wp:docPr id="4" name="Рисунок 4" descr="http://mdou149.edu.yar.ru/images/deti_w729_h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dou149.edu.yar.ru/images/deti_w729_h200.png"/>
                    <pic:cNvPicPr>
                      <a:picLocks noChangeAspect="1" noChangeArrowheads="1"/>
                    </pic:cNvPicPr>
                  </pic:nvPicPr>
                  <pic:blipFill>
                    <a:blip r:embed="rId5" cstate="print"/>
                    <a:srcRect/>
                    <a:stretch>
                      <a:fillRect/>
                    </a:stretch>
                  </pic:blipFill>
                  <pic:spPr bwMode="auto">
                    <a:xfrm>
                      <a:off x="0" y="0"/>
                      <a:ext cx="5934075" cy="1628775"/>
                    </a:xfrm>
                    <a:prstGeom prst="rect">
                      <a:avLst/>
                    </a:prstGeom>
                    <a:noFill/>
                    <a:ln w="9525">
                      <a:noFill/>
                      <a:miter lim="800000"/>
                      <a:headEnd/>
                      <a:tailEnd/>
                    </a:ln>
                  </pic:spPr>
                </pic:pic>
              </a:graphicData>
            </a:graphic>
          </wp:anchor>
        </w:drawing>
      </w:r>
    </w:p>
    <w:sectPr w:rsidR="00CF7B78" w:rsidSect="00CF7B7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F7B78"/>
    <w:rsid w:val="003032AF"/>
    <w:rsid w:val="00CF7B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2AF"/>
  </w:style>
  <w:style w:type="paragraph" w:styleId="1">
    <w:name w:val="heading 1"/>
    <w:basedOn w:val="a"/>
    <w:link w:val="10"/>
    <w:uiPriority w:val="9"/>
    <w:qFormat/>
    <w:rsid w:val="00CF7B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7B78"/>
    <w:rPr>
      <w:rFonts w:ascii="Times New Roman" w:eastAsia="Times New Roman" w:hAnsi="Times New Roman" w:cs="Times New Roman"/>
      <w:b/>
      <w:bCs/>
      <w:kern w:val="36"/>
      <w:sz w:val="48"/>
      <w:szCs w:val="48"/>
      <w:lang w:eastAsia="ru-RU"/>
    </w:rPr>
  </w:style>
  <w:style w:type="paragraph" w:customStyle="1" w:styleId="c5">
    <w:name w:val="c5"/>
    <w:basedOn w:val="a"/>
    <w:rsid w:val="00CF7B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F7B78"/>
  </w:style>
  <w:style w:type="paragraph" w:customStyle="1" w:styleId="c1">
    <w:name w:val="c1"/>
    <w:basedOn w:val="a"/>
    <w:rsid w:val="00CF7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CF7B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7B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5311151">
      <w:bodyDiv w:val="1"/>
      <w:marLeft w:val="0"/>
      <w:marRight w:val="0"/>
      <w:marTop w:val="0"/>
      <w:marBottom w:val="0"/>
      <w:divBdr>
        <w:top w:val="none" w:sz="0" w:space="0" w:color="auto"/>
        <w:left w:val="none" w:sz="0" w:space="0" w:color="auto"/>
        <w:bottom w:val="none" w:sz="0" w:space="0" w:color="auto"/>
        <w:right w:val="none" w:sz="0" w:space="0" w:color="auto"/>
      </w:divBdr>
    </w:div>
    <w:div w:id="198392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612</Words>
  <Characters>3494</Characters>
  <Application>Microsoft Office Word</Application>
  <DocSecurity>0</DocSecurity>
  <Lines>29</Lines>
  <Paragraphs>8</Paragraphs>
  <ScaleCrop>false</ScaleCrop>
  <Company>RePack by SPecialiST</Company>
  <LinksUpToDate>false</LinksUpToDate>
  <CharactersWithSpaces>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2017-08-25T12:50:00Z</dcterms:created>
  <dcterms:modified xsi:type="dcterms:W3CDTF">2017-08-25T12:59:00Z</dcterms:modified>
</cp:coreProperties>
</file>