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45" w:rsidRPr="00991645" w:rsidRDefault="00991645" w:rsidP="00991645">
      <w:pPr>
        <w:spacing w:before="100" w:beforeAutospacing="1" w:after="100" w:afterAutospacing="1" w:line="240" w:lineRule="auto"/>
        <w:outlineLvl w:val="1"/>
        <w:rPr>
          <w:rFonts w:ascii="Tahoma" w:eastAsia="Times New Roman" w:hAnsi="Tahoma" w:cs="Tahoma"/>
          <w:b/>
          <w:bCs/>
          <w:color w:val="333333"/>
          <w:sz w:val="24"/>
          <w:szCs w:val="24"/>
        </w:rPr>
      </w:pPr>
      <w:r w:rsidRPr="00991645">
        <w:rPr>
          <w:rFonts w:ascii="Tahoma" w:eastAsia="Times New Roman" w:hAnsi="Tahoma" w:cs="Tahoma"/>
          <w:b/>
          <w:bCs/>
          <w:color w:val="333333"/>
          <w:sz w:val="24"/>
          <w:szCs w:val="24"/>
        </w:rPr>
        <w:t xml:space="preserve">Что будут изучать ваши дети? </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включает четыре тематических раздела.</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Два первых раздела школьники изучают в последней четверти 4 класса:</w:t>
      </w:r>
    </w:p>
    <w:p w:rsidR="00991645" w:rsidRPr="00991645" w:rsidRDefault="00991645" w:rsidP="00991645">
      <w:pPr>
        <w:numPr>
          <w:ilvl w:val="0"/>
          <w:numId w:val="1"/>
        </w:num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Россия — наша Родина. </w:t>
      </w:r>
    </w:p>
    <w:p w:rsidR="00991645" w:rsidRPr="00991645" w:rsidRDefault="00991645" w:rsidP="00991645">
      <w:pPr>
        <w:numPr>
          <w:ilvl w:val="0"/>
          <w:numId w:val="1"/>
        </w:num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Основы религиозных культур и светской этики. </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Третий и четвёртый разделы отнесены к первой четверти 5 класса:</w:t>
      </w:r>
    </w:p>
    <w:p w:rsidR="00991645" w:rsidRPr="00991645" w:rsidRDefault="00991645" w:rsidP="00991645">
      <w:pPr>
        <w:numPr>
          <w:ilvl w:val="0"/>
          <w:numId w:val="2"/>
        </w:num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Основы религиозных культур и светской этики. </w:t>
      </w:r>
    </w:p>
    <w:p w:rsidR="00991645" w:rsidRPr="00991645" w:rsidRDefault="00991645" w:rsidP="00991645">
      <w:pPr>
        <w:numPr>
          <w:ilvl w:val="0"/>
          <w:numId w:val="2"/>
        </w:num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Духовные традиции многонационального народа России. </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w:t>
      </w:r>
      <w:proofErr w:type="gramStart"/>
      <w:r w:rsidRPr="00991645">
        <w:rPr>
          <w:rFonts w:ascii="Tahoma" w:eastAsia="Times New Roman" w:hAnsi="Tahoma" w:cs="Tahoma"/>
          <w:sz w:val="17"/>
          <w:szCs w:val="17"/>
        </w:rPr>
        <w:t>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991645">
        <w:rPr>
          <w:rFonts w:ascii="Tahoma" w:eastAsia="Times New Roman" w:hAnsi="Tahoma" w:cs="Tahoma"/>
          <w:sz w:val="17"/>
          <w:szCs w:val="17"/>
        </w:rPr>
        <w:t xml:space="preserve"> к другу.</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Каждая духовная или мировоззренческая традиция раскрывается в содержании курса как традиция, лежащая в основе отечественной культуры.</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w:t>
      </w:r>
      <w:proofErr w:type="spellStart"/>
      <w:r w:rsidRPr="00991645">
        <w:rPr>
          <w:rFonts w:ascii="Tahoma" w:eastAsia="Times New Roman" w:hAnsi="Tahoma" w:cs="Tahoma"/>
          <w:sz w:val="17"/>
          <w:szCs w:val="17"/>
        </w:rPr>
        <w:t>Мухаммада</w:t>
      </w:r>
      <w:proofErr w:type="spellEnd"/>
      <w:r w:rsidRPr="00991645">
        <w:rPr>
          <w:rFonts w:ascii="Tahoma" w:eastAsia="Times New Roman" w:hAnsi="Tahoma" w:cs="Tahoma"/>
          <w:sz w:val="17"/>
          <w:szCs w:val="17"/>
        </w:rPr>
        <w:t>, Будды, патриархов еврейского народа. Перед ними будут 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Второй раздел, а вместе с ним и 4 класс завершается подведением итогов по пройденному материалу и несложными творческими работами.</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Первая четверть 5 класса начинается с изучения третьего раздела «Основы религиозных культур и светской этики». Если задачей предыдущего раздела было знакомство учащихся с общими основами религий и этики, то в этом разделе содержание образования по каждому модулю будет в большей мере выстраиваться с учётом культурно-исторических особенностей нашей страны и конкретного региона, где проживает семья обучающегося. Школьники начнут изучать темы: «Как христианство пришло на Русь», «История ислама в России», «Иудаизм в России», «История религий в России», «Буддизм в России», «Нравственный поступок» и др.</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Тема Родины, национальной культуры, традиций, любви к родной земле определяет направленность большинства тем третьего раздела как в историческом, так и в современном контексте.</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Второй и третий разделы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w:t>
      </w:r>
      <w:r w:rsidRPr="00991645">
        <w:rPr>
          <w:rFonts w:ascii="Tahoma" w:eastAsia="Times New Roman" w:hAnsi="Tahoma" w:cs="Tahoma"/>
          <w:sz w:val="17"/>
          <w:szCs w:val="17"/>
        </w:rPr>
        <w:lastRenderedPageBreak/>
        <w:t xml:space="preserve">объединено ключевыми понятиями, базовыми ценностями: </w:t>
      </w:r>
      <w:proofErr w:type="gramStart"/>
      <w:r w:rsidRPr="00991645">
        <w:rPr>
          <w:rFonts w:ascii="Tahoma" w:eastAsia="Times New Roman" w:hAnsi="Tahoma" w:cs="Tahoma"/>
          <w:sz w:val="17"/>
          <w:szCs w:val="17"/>
        </w:rPr>
        <w:t>Отечество (Россия, малая родина), семья, человек, общество, традиция, нравственные ценности, жизнь и её идеалы.</w:t>
      </w:r>
      <w:proofErr w:type="gramEnd"/>
      <w:r w:rsidRPr="00991645">
        <w:rPr>
          <w:rFonts w:ascii="Tahoma" w:eastAsia="Times New Roman" w:hAnsi="Tahoma" w:cs="Tahoma"/>
          <w:sz w:val="17"/>
          <w:szCs w:val="17"/>
        </w:rPr>
        <w:t xml:space="preserve"> Эти традиционные ценности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курс.</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Наличие общих базовых ценностей в первом, втором и третьем разделах позволяет плавно перейти к изучению заключительного, четвёртого раздела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посвящённым Дню народного единства, о чём было сказано выше.</w:t>
      </w:r>
    </w:p>
    <w:p w:rsidR="00991645" w:rsidRPr="00991645" w:rsidRDefault="00991645" w:rsidP="00991645">
      <w:pPr>
        <w:spacing w:before="100" w:beforeAutospacing="1" w:after="100" w:afterAutospacing="1" w:line="240" w:lineRule="auto"/>
        <w:rPr>
          <w:rFonts w:ascii="Tahoma" w:eastAsia="Times New Roman" w:hAnsi="Tahoma" w:cs="Tahoma"/>
          <w:sz w:val="17"/>
          <w:szCs w:val="17"/>
        </w:rPr>
      </w:pPr>
      <w:r w:rsidRPr="00991645">
        <w:rPr>
          <w:rFonts w:ascii="Tahoma" w:eastAsia="Times New Roman" w:hAnsi="Tahoma" w:cs="Tahoma"/>
          <w:sz w:val="17"/>
          <w:szCs w:val="17"/>
        </w:rPr>
        <w:t xml:space="preserve">Особо следует подчеркнуть, что в четвёртом разделе учебно-воспитательный процесс переходит в активную, творчески-продуктивную фазу. В процессе подготовки и презентации проектов учащиеся получают возможность обобщить ранее изученный материал, освоить его ещё раз, уже в активной, </w:t>
      </w:r>
      <w:proofErr w:type="spellStart"/>
      <w:r w:rsidRPr="00991645">
        <w:rPr>
          <w:rFonts w:ascii="Tahoma" w:eastAsia="Times New Roman" w:hAnsi="Tahoma" w:cs="Tahoma"/>
          <w:sz w:val="17"/>
          <w:szCs w:val="17"/>
        </w:rPr>
        <w:t>деятельностной</w:t>
      </w:r>
      <w:proofErr w:type="spellEnd"/>
      <w:r w:rsidRPr="00991645">
        <w:rPr>
          <w:rFonts w:ascii="Tahoma" w:eastAsia="Times New Roman" w:hAnsi="Tahoma" w:cs="Tahoma"/>
          <w:sz w:val="17"/>
          <w:szCs w:val="17"/>
        </w:rPr>
        <w:t xml:space="preserve">, творческой форме. </w:t>
      </w:r>
      <w:proofErr w:type="gramStart"/>
      <w:r w:rsidRPr="00991645">
        <w:rPr>
          <w:rFonts w:ascii="Tahoma" w:eastAsia="Times New Roman" w:hAnsi="Tahoma" w:cs="Tahoma"/>
          <w:sz w:val="17"/>
          <w:szCs w:val="17"/>
        </w:rPr>
        <w:t>Обучающиеся</w:t>
      </w:r>
      <w:proofErr w:type="gramEnd"/>
      <w:r w:rsidRPr="00991645">
        <w:rPr>
          <w:rFonts w:ascii="Tahoma" w:eastAsia="Times New Roman" w:hAnsi="Tahoma" w:cs="Tahoma"/>
          <w:sz w:val="17"/>
          <w:szCs w:val="17"/>
        </w:rPr>
        <w:t xml:space="preserve">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p w:rsidR="00C20B60" w:rsidRDefault="00991645" w:rsidP="00991645">
      <w:r w:rsidRPr="00991645">
        <w:rPr>
          <w:rFonts w:ascii="Tahoma" w:eastAsia="Times New Roman" w:hAnsi="Tahoma" w:cs="Tahoma"/>
          <w:sz w:val="17"/>
          <w:szCs w:val="17"/>
        </w:rPr>
        <w:br w:type="textWrapping" w:clear="all"/>
      </w:r>
    </w:p>
    <w:sectPr w:rsidR="00C20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92B"/>
    <w:multiLevelType w:val="multilevel"/>
    <w:tmpl w:val="300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C34A3"/>
    <w:multiLevelType w:val="multilevel"/>
    <w:tmpl w:val="22FE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91645"/>
    <w:rsid w:val="00991645"/>
    <w:rsid w:val="00C20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1645"/>
    <w:pPr>
      <w:spacing w:before="100" w:beforeAutospacing="1" w:after="100" w:afterAutospacing="1" w:line="240" w:lineRule="auto"/>
      <w:outlineLvl w:val="1"/>
    </w:pPr>
    <w:rPr>
      <w:rFonts w:ascii="Times New Roman" w:eastAsia="Times New Roman" w:hAnsi="Times New Roman"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1645"/>
    <w:rPr>
      <w:rFonts w:ascii="Times New Roman" w:eastAsia="Times New Roman" w:hAnsi="Times New Roman" w:cs="Times New Roman"/>
      <w:b/>
      <w:bCs/>
      <w:color w:val="333333"/>
      <w:sz w:val="24"/>
      <w:szCs w:val="24"/>
    </w:rPr>
  </w:style>
  <w:style w:type="paragraph" w:styleId="a3">
    <w:name w:val="Normal (Web)"/>
    <w:basedOn w:val="a"/>
    <w:uiPriority w:val="99"/>
    <w:semiHidden/>
    <w:unhideWhenUsed/>
    <w:rsid w:val="00991645"/>
    <w:pPr>
      <w:spacing w:before="100" w:beforeAutospacing="1" w:after="100" w:afterAutospacing="1" w:line="240" w:lineRule="auto"/>
    </w:pPr>
    <w:rPr>
      <w:rFonts w:ascii="Tahoma" w:eastAsia="Times New Roman" w:hAnsi="Tahoma" w:cs="Tahoma"/>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Company>МОУ СОШ № 8</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2011-11-16T14:21:00Z</dcterms:created>
  <dcterms:modified xsi:type="dcterms:W3CDTF">2011-11-16T14:21:00Z</dcterms:modified>
</cp:coreProperties>
</file>