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33" w:rsidRPr="00086F33" w:rsidRDefault="00086F33" w:rsidP="00086F33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</w:pPr>
      <w:r w:rsidRPr="00086F33"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  <w:t>Свойства описанной около треугольника окружности. Теорема синусов</w:t>
      </w:r>
    </w:p>
    <w:tbl>
      <w:tblPr>
        <w:tblW w:w="0" w:type="auto"/>
        <w:jc w:val="center"/>
        <w:tblCellSpacing w:w="0" w:type="dxa"/>
        <w:tblBorders>
          <w:top w:val="outset" w:sz="18" w:space="0" w:color="0033CC"/>
          <w:left w:val="outset" w:sz="18" w:space="0" w:color="0033CC"/>
          <w:bottom w:val="outset" w:sz="18" w:space="0" w:color="0033CC"/>
          <w:right w:val="outset" w:sz="18" w:space="0" w:color="0033CC"/>
        </w:tblBorders>
        <w:shd w:val="clear" w:color="auto" w:fill="DDF2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7"/>
        <w:gridCol w:w="3175"/>
        <w:gridCol w:w="4780"/>
      </w:tblGrid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Фигура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Свойство</w:t>
            </w:r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Серединные перпендикуляры 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к сторонам треугольника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F2AEBAE" wp14:editId="4CA02F0D">
                  <wp:extent cx="1905000" cy="1695450"/>
                  <wp:effectExtent l="0" t="0" r="0" b="0"/>
                  <wp:docPr id="10" name="Рисунок 10" descr="Серединный перпендикуляр сво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ерединный перпендикуляр сво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Все серединные перпендикуляры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проведённые к сторонам произвольного </w:t>
            </w:r>
            <w:proofErr w:type="spellStart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gramStart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ересекаются</w:t>
            </w:r>
            <w:proofErr w:type="spellEnd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в одной точке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  <w:hyperlink r:id="rId6" w:anchor="otc4" w:tooltip="Серединный перпендикуляр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t>Посмотреть доказательство</w:t>
              </w:r>
            </w:hyperlink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0" w:type="auto"/>
            <w:vMerge w:val="restar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0DAC440" wp14:editId="33A789BE">
                  <wp:extent cx="1905000" cy="1905000"/>
                  <wp:effectExtent l="0" t="0" r="0" b="0"/>
                  <wp:docPr id="11" name="Рисунок 11" descr="Описанная около треугольника окружность треугольник вписанный в окру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писанная около треугольника окружность треугольник вписанный в окру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Около любого треугольника можно описать окружность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Центром описанной около треугольника окружности является точка, в которой пересекаются все серединные перпендикуляры, проведённые к сторонам треугольника. </w:t>
            </w:r>
            <w:hyperlink r:id="rId8" w:anchor="otc5" w:tooltip="Описанная около треугольника окружность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br/>
                <w:t>Посмотреть доказательство</w:t>
              </w:r>
            </w:hyperlink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Центр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описанной около остроугольного треугольника окружности</w:t>
            </w:r>
          </w:p>
        </w:tc>
        <w:tc>
          <w:tcPr>
            <w:tcW w:w="0" w:type="auto"/>
            <w:vMerge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 описанной около </w:t>
            </w:r>
            <w:proofErr w:type="spellStart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остроугольного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spellEnd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окружности лежит </w:t>
            </w:r>
            <w:proofErr w:type="spellStart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внутри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spellEnd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Центр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описанной около прямоугольного треугольника окружности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8DA0F61" wp14:editId="408CEF07">
                  <wp:extent cx="1857375" cy="1905000"/>
                  <wp:effectExtent l="0" t="0" r="9525" b="0"/>
                  <wp:docPr id="12" name="Рисунок 12" descr="Описанная около прямоугольного треугольника окру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писанная около прямоугольного треугольника окру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Центром описанной около </w:t>
            </w:r>
            <w:proofErr w:type="spellStart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прямоугольного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spellEnd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окружности является </w:t>
            </w: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середина гипотенузы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 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  <w:hyperlink r:id="rId10" w:anchor="m1" w:tooltip="Электронный справочник по математике для школьников геометрия планиметрия &#10;   центр описанной около прямоугольного треугольника окружности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t>Посмотреть доказательство</w:t>
              </w:r>
            </w:hyperlink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Центр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описанной около тупоугольного треугольника окружности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F91DD5D" wp14:editId="29E623A2">
                  <wp:extent cx="1905000" cy="1905000"/>
                  <wp:effectExtent l="0" t="0" r="0" b="0"/>
                  <wp:docPr id="13" name="Рисунок 13" descr="Описанная около треугольника окружность центр радиус сво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Описанная около треугольника окружность центр радиус сво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 описанной около </w:t>
            </w:r>
            <w:proofErr w:type="spellStart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тупоугольного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spellEnd"/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окружности лежит </w:t>
            </w: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вне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треугольника.</w:t>
            </w:r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9900CC"/>
                <w:sz w:val="26"/>
                <w:szCs w:val="26"/>
                <w:lang w:eastAsia="ru-RU"/>
              </w:rPr>
              <w:lastRenderedPageBreak/>
              <w:t>Теорема синусов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87606E5" wp14:editId="02F33D03">
                  <wp:extent cx="1905000" cy="1905000"/>
                  <wp:effectExtent l="0" t="0" r="0" b="0"/>
                  <wp:docPr id="14" name="Рисунок 14" descr="Теорема сину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Теорема сину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любого треугольника справедливы равенства (теорема синусов):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29723EC" wp14:editId="2B4A0A86">
                  <wp:extent cx="1885950" cy="457200"/>
                  <wp:effectExtent l="0" t="0" r="0" b="0"/>
                  <wp:docPr id="15" name="Рисунок 15" descr="Теорема сину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Теорема сину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где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a, b, c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– стороны треугольника,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A, B, С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– углы треугольника,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R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– радиус описанной окружности.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4" w:anchor="otc6" w:tooltip="Теорема синусов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t>Посмотреть доказательство</w:t>
              </w:r>
            </w:hyperlink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Площадь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1C4281A" wp14:editId="6D4360FB">
                  <wp:extent cx="1905000" cy="1809750"/>
                  <wp:effectExtent l="0" t="0" r="0" b="0"/>
                  <wp:docPr id="16" name="Рисунок 16" descr="Формула площади треугольника через радиус описанной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ормула площади треугольника через радиус описанной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любого треугольника справедливо равенство: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en-US" w:eastAsia="ru-RU"/>
              </w:rPr>
              <w:t>S = </w:t>
            </w:r>
            <w:r w:rsidRPr="00086F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en-US" w:eastAsia="ru-RU"/>
              </w:rPr>
              <w:t>R</w:t>
            </w:r>
            <w:r w:rsidRPr="00086F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val="en-US" w:eastAsia="ru-RU"/>
              </w:rPr>
              <w:t>2</w:t>
            </w:r>
            <w:r w:rsidRPr="00086F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 sin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en-US" w:eastAsia="ru-RU"/>
              </w:rPr>
              <w:t>A</w:t>
            </w:r>
            <w:r w:rsidRPr="00086F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 sin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en-US" w:eastAsia="ru-RU"/>
              </w:rPr>
              <w:t>B</w:t>
            </w:r>
            <w:r w:rsidRPr="00086F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 sin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en-US" w:eastAsia="ru-RU"/>
              </w:rPr>
              <w:t>C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 ,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где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A, B, С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– углы треугольника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S 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 площадь треугольника,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R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– радиус описанной окружности.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6" w:anchor="sqt9" w:tooltip="Электронный справочник по математике для школьников геометрия планиметрия формула площади треугольника через радиус &#10;     описанной окружности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t>Посмотреть доказательство</w:t>
              </w:r>
            </w:hyperlink>
          </w:p>
        </w:tc>
      </w:tr>
      <w:tr w:rsidR="00086F33" w:rsidRPr="00086F33" w:rsidTr="00086F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Радиус описанной окружности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2870B604" wp14:editId="07038934">
                  <wp:extent cx="1905000" cy="1905000"/>
                  <wp:effectExtent l="0" t="0" r="0" b="0"/>
                  <wp:docPr id="17" name="Рисунок 17" descr="Формула для радиуса описанной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Формула для радиуса описанной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DDF2FF"/>
            <w:vAlign w:val="center"/>
            <w:hideMark/>
          </w:tcPr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любого треугольника справедливо равенство: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2360D42B" wp14:editId="54B83E13">
                  <wp:extent cx="685800" cy="457200"/>
                  <wp:effectExtent l="0" t="0" r="0" b="0"/>
                  <wp:docPr id="18" name="Рисунок 18" descr="Формула для радиуса описанной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Формула для радиуса описанной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где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a, b, c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– стороны треугольника,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S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– площадь треугольника, </w:t>
            </w:r>
            <w:r w:rsidRPr="0008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R</w:t>
            </w:r>
            <w:r w:rsidRPr="00086F3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– радиус описанной окружности.</w:t>
            </w:r>
          </w:p>
          <w:p w:rsidR="00086F33" w:rsidRPr="00086F33" w:rsidRDefault="00086F33" w:rsidP="00086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8" w:anchor="sqt8" w:tooltip="Электронный справочник по математике для школьников геометрия планиметрия формула для радиуса &#10;     описанной окружности через стороны треугольника и площадь" w:history="1">
              <w:r w:rsidRPr="00086F33">
                <w:rPr>
                  <w:rFonts w:ascii="Arial" w:eastAsia="Times New Roman" w:hAnsi="Arial" w:cs="Arial"/>
                  <w:color w:val="9900CC"/>
                  <w:sz w:val="26"/>
                  <w:szCs w:val="26"/>
                  <w:u w:val="single"/>
                  <w:lang w:eastAsia="ru-RU"/>
                </w:rPr>
                <w:t>Посмотреть доказательство</w:t>
              </w:r>
            </w:hyperlink>
          </w:p>
        </w:tc>
      </w:tr>
    </w:tbl>
    <w:p w:rsidR="004B50CC" w:rsidRDefault="004B50CC" w:rsidP="00086F33">
      <w:pPr>
        <w:spacing w:after="0"/>
      </w:pPr>
      <w:bookmarkStart w:id="0" w:name="_GoBack"/>
      <w:bookmarkEnd w:id="0"/>
    </w:p>
    <w:sectPr w:rsidR="004B50CC" w:rsidSect="00086F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33"/>
    <w:rsid w:val="00007652"/>
    <w:rsid w:val="00014A50"/>
    <w:rsid w:val="000322BF"/>
    <w:rsid w:val="00045B96"/>
    <w:rsid w:val="00086F33"/>
    <w:rsid w:val="000B36B3"/>
    <w:rsid w:val="00107C1A"/>
    <w:rsid w:val="001124D0"/>
    <w:rsid w:val="00134482"/>
    <w:rsid w:val="00136DA8"/>
    <w:rsid w:val="001703FF"/>
    <w:rsid w:val="001F321D"/>
    <w:rsid w:val="002014A4"/>
    <w:rsid w:val="002937DF"/>
    <w:rsid w:val="002B6EEC"/>
    <w:rsid w:val="00352C83"/>
    <w:rsid w:val="00362C66"/>
    <w:rsid w:val="00380860"/>
    <w:rsid w:val="003B48B0"/>
    <w:rsid w:val="003C1235"/>
    <w:rsid w:val="003C2AFE"/>
    <w:rsid w:val="00414EE1"/>
    <w:rsid w:val="00425EE8"/>
    <w:rsid w:val="004572A5"/>
    <w:rsid w:val="00481864"/>
    <w:rsid w:val="004958C1"/>
    <w:rsid w:val="004960F4"/>
    <w:rsid w:val="004A5250"/>
    <w:rsid w:val="004B50CC"/>
    <w:rsid w:val="004F6D87"/>
    <w:rsid w:val="00503137"/>
    <w:rsid w:val="00525AB7"/>
    <w:rsid w:val="00557EFB"/>
    <w:rsid w:val="00563A82"/>
    <w:rsid w:val="0058035F"/>
    <w:rsid w:val="00590653"/>
    <w:rsid w:val="00593293"/>
    <w:rsid w:val="00595826"/>
    <w:rsid w:val="006979B0"/>
    <w:rsid w:val="006B72FE"/>
    <w:rsid w:val="006C6863"/>
    <w:rsid w:val="006D1A90"/>
    <w:rsid w:val="006D6D0D"/>
    <w:rsid w:val="006E398E"/>
    <w:rsid w:val="006F1DEF"/>
    <w:rsid w:val="00716289"/>
    <w:rsid w:val="007260B6"/>
    <w:rsid w:val="00740F35"/>
    <w:rsid w:val="00790748"/>
    <w:rsid w:val="007E4460"/>
    <w:rsid w:val="008841F9"/>
    <w:rsid w:val="0089382A"/>
    <w:rsid w:val="00895A64"/>
    <w:rsid w:val="008F41A3"/>
    <w:rsid w:val="008F6999"/>
    <w:rsid w:val="0091359F"/>
    <w:rsid w:val="0093728B"/>
    <w:rsid w:val="00940A40"/>
    <w:rsid w:val="009448BB"/>
    <w:rsid w:val="00974EB6"/>
    <w:rsid w:val="00992300"/>
    <w:rsid w:val="009B02F4"/>
    <w:rsid w:val="009C1A29"/>
    <w:rsid w:val="009F02A1"/>
    <w:rsid w:val="00A32B4C"/>
    <w:rsid w:val="00A35200"/>
    <w:rsid w:val="00A35694"/>
    <w:rsid w:val="00A51D60"/>
    <w:rsid w:val="00A937FF"/>
    <w:rsid w:val="00AE07AF"/>
    <w:rsid w:val="00AF6990"/>
    <w:rsid w:val="00B338FA"/>
    <w:rsid w:val="00B42F56"/>
    <w:rsid w:val="00B5321B"/>
    <w:rsid w:val="00B77733"/>
    <w:rsid w:val="00BA7108"/>
    <w:rsid w:val="00BD1798"/>
    <w:rsid w:val="00C64F05"/>
    <w:rsid w:val="00CD305B"/>
    <w:rsid w:val="00CD55C6"/>
    <w:rsid w:val="00D22EF8"/>
    <w:rsid w:val="00D34F51"/>
    <w:rsid w:val="00D40BCF"/>
    <w:rsid w:val="00D67277"/>
    <w:rsid w:val="00D721FE"/>
    <w:rsid w:val="00DA063C"/>
    <w:rsid w:val="00DA4C11"/>
    <w:rsid w:val="00DC2F3B"/>
    <w:rsid w:val="00DF3DE6"/>
    <w:rsid w:val="00E0292E"/>
    <w:rsid w:val="00E427DC"/>
    <w:rsid w:val="00F1329D"/>
    <w:rsid w:val="00FA2999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venta.ru/spr/planimetry/otcircle.htm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www.resolventa.ru/spr/planimetry/sq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hyperlink" Target="http://www.resolventa.ru/spr/planimetry/sqt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solventa.ru/spr/planimetry/otcircle.ht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://www.resolventa.ru/spr/planimetry/mediana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esolventa.ru/spr/planimetry/otcircl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Олейник</cp:lastModifiedBy>
  <cp:revision>2</cp:revision>
  <dcterms:created xsi:type="dcterms:W3CDTF">2014-11-14T08:10:00Z</dcterms:created>
  <dcterms:modified xsi:type="dcterms:W3CDTF">2014-11-14T08:11:00Z</dcterms:modified>
</cp:coreProperties>
</file>