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F0" w:rsidRDefault="006169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РАССМОТРЕНО                                                                  УТВЕРЖДЕНО</w:t>
      </w:r>
    </w:p>
    <w:p w:rsidR="00EA5EF0" w:rsidRDefault="006169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Педагогическим советом                                                    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иректора</w:t>
      </w:r>
      <w:proofErr w:type="spellEnd"/>
    </w:p>
    <w:p w:rsidR="00EA5EF0" w:rsidRDefault="006169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Segoe UI Symbol" w:eastAsia="Segoe UI Symbol" w:hAnsi="Segoe UI Symbol" w:cs="Segoe UI Symbol"/>
          <w:color w:val="000000"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1 от 30 августа 2019 года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от 30 августа 2019 года </w:t>
      </w:r>
    </w:p>
    <w:p w:rsidR="00EA5EF0" w:rsidRDefault="006169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И.Г.Щеглова</w:t>
      </w:r>
      <w:proofErr w:type="spellEnd"/>
    </w:p>
    <w:p w:rsidR="00EA5EF0" w:rsidRDefault="00EA5EF0">
      <w:pPr>
        <w:tabs>
          <w:tab w:val="left" w:pos="3189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A5EF0" w:rsidRDefault="00616902">
      <w:pPr>
        <w:tabs>
          <w:tab w:val="left" w:pos="3189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</w:t>
      </w:r>
    </w:p>
    <w:p w:rsidR="00EA5EF0" w:rsidRDefault="00616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ШТАБЕ ВОСПИТАТЕЛЬНОЙ РАБОТЫ</w:t>
      </w:r>
    </w:p>
    <w:p w:rsidR="00EA5EF0" w:rsidRDefault="00616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бюдже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тного общеобразовательного учреждения средней общеобразовательной школы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8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П.И.Кочерга</w:t>
      </w:r>
      <w:proofErr w:type="spellEnd"/>
    </w:p>
    <w:p w:rsidR="00EA5EF0" w:rsidRDefault="00616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Щербиновский район</w:t>
      </w:r>
    </w:p>
    <w:p w:rsidR="00EA5EF0" w:rsidRDefault="00616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село Николаевка</w:t>
      </w:r>
    </w:p>
    <w:p w:rsidR="00EA5EF0" w:rsidRDefault="00EA5EF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    </w:t>
      </w:r>
      <w:r>
        <w:rPr>
          <w:rFonts w:ascii="Times New Roman" w:eastAsia="Times New Roman" w:hAnsi="Times New Roman" w:cs="Times New Roman"/>
          <w:sz w:val="28"/>
        </w:rPr>
        <w:t>Настоящее положение регламентирует деятельность Школьного Штаба  воспитательной работы (далее ШВР).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ШВР  проводит 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ШВР </w:t>
      </w:r>
      <w:r>
        <w:rPr>
          <w:rFonts w:ascii="Times New Roman" w:eastAsia="Times New Roman" w:hAnsi="Times New Roman" w:cs="Times New Roman"/>
          <w:sz w:val="28"/>
        </w:rPr>
        <w:t>создается для проведения  профилактической работы по предупреждению правонарушений несовершеннолетних, обеспечения  межведомственного взаимодействия.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</w:rPr>
        <w:t>ШВР в своей деятельности руководствуется Конституцией РФ, Конвенцией о правах ребенка, Семейным кодек</w:t>
      </w:r>
      <w:r>
        <w:rPr>
          <w:rFonts w:ascii="Times New Roman" w:eastAsia="Times New Roman" w:hAnsi="Times New Roman" w:cs="Times New Roman"/>
          <w:sz w:val="28"/>
        </w:rPr>
        <w:t xml:space="preserve">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постановлениями главы администрации (губернатора) Краснодарского края,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1539 «О мерах по пр</w:t>
      </w:r>
      <w:r>
        <w:rPr>
          <w:rFonts w:ascii="Times New Roman" w:eastAsia="Times New Roman" w:hAnsi="Times New Roman" w:cs="Times New Roman"/>
          <w:sz w:val="28"/>
        </w:rPr>
        <w:t>офилактике безнадзорности и правонарушений в Краснодарском крае», Законом Краснодарского края об административных правонарушениях, нормативными документами департамента образования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науки края, Уставом общеобразовательного учреждения, школьными локальными</w:t>
      </w:r>
      <w:r>
        <w:rPr>
          <w:rFonts w:ascii="Times New Roman" w:eastAsia="Times New Roman" w:hAnsi="Times New Roman" w:cs="Times New Roman"/>
          <w:sz w:val="28"/>
        </w:rPr>
        <w:t xml:space="preserve"> актами. 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1.5.Общее руководство ШВР осуществляет заместитель директора по  воспитательной работе.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1.6.Члены ШВР назначаются приказом директора образовательного учреждения из числа педагогов школы, осуществляющих профилактическую работу (социальный педагог,</w:t>
      </w:r>
      <w:r>
        <w:rPr>
          <w:rFonts w:ascii="Times New Roman" w:eastAsia="Times New Roman" w:hAnsi="Times New Roman" w:cs="Times New Roman"/>
          <w:sz w:val="28"/>
        </w:rPr>
        <w:t xml:space="preserve">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медработник, школьный инспектор, педагог-организатор).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Совет профилактики яв</w:t>
      </w:r>
      <w:r>
        <w:rPr>
          <w:rFonts w:ascii="Times New Roman" w:eastAsia="Times New Roman" w:hAnsi="Times New Roman" w:cs="Times New Roman"/>
          <w:sz w:val="28"/>
        </w:rPr>
        <w:t xml:space="preserve">ляется структурным подразделением ШВР и действует на основании Положения о Совете профилактики образовательного учреждения. </w:t>
      </w:r>
    </w:p>
    <w:p w:rsidR="00EA5EF0" w:rsidRDefault="00EA5E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задачи</w:t>
      </w:r>
    </w:p>
    <w:p w:rsidR="00EA5EF0" w:rsidRDefault="00616902">
      <w:pPr>
        <w:tabs>
          <w:tab w:val="left" w:pos="0"/>
          <w:tab w:val="left" w:pos="900"/>
        </w:tabs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Планирование и организация  воспитательной работы образовательного учреждения.</w:t>
      </w:r>
    </w:p>
    <w:p w:rsidR="00EA5EF0" w:rsidRDefault="00616902">
      <w:pPr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Формирование в процессе воспитания активной жизненной позиции, осуществление личностного развития школьников.</w:t>
      </w:r>
    </w:p>
    <w:p w:rsidR="00EA5EF0" w:rsidRDefault="00616902">
      <w:pPr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Организация работы по профилактике безнадзорности и правонарушений.</w:t>
      </w:r>
    </w:p>
    <w:p w:rsidR="00EA5EF0" w:rsidRDefault="00616902">
      <w:pPr>
        <w:tabs>
          <w:tab w:val="left" w:pos="0"/>
          <w:tab w:val="left" w:pos="900"/>
        </w:tabs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Выявление детей и семей, находящихся в трудной жизненной            </w:t>
      </w:r>
      <w:r>
        <w:rPr>
          <w:rFonts w:ascii="Times New Roman" w:eastAsia="Times New Roman" w:hAnsi="Times New Roman" w:cs="Times New Roman"/>
          <w:sz w:val="28"/>
        </w:rPr>
        <w:t xml:space="preserve">  ситуации и социально опасном положении.</w:t>
      </w:r>
    </w:p>
    <w:p w:rsidR="00EA5EF0" w:rsidRDefault="00616902">
      <w:pPr>
        <w:tabs>
          <w:tab w:val="left" w:pos="0"/>
          <w:tab w:val="left" w:pos="900"/>
        </w:tabs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 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</w:rPr>
        <w:t>-культурных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центров района, детских и молодежных органи</w:t>
      </w:r>
      <w:r>
        <w:rPr>
          <w:rFonts w:ascii="Times New Roman" w:eastAsia="Times New Roman" w:hAnsi="Times New Roman" w:cs="Times New Roman"/>
          <w:sz w:val="28"/>
        </w:rPr>
        <w:t>заций.</w:t>
      </w:r>
    </w:p>
    <w:p w:rsidR="00EA5EF0" w:rsidRDefault="00616902">
      <w:pPr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2.6. Реализация закона Краснодарского края «О мерах по профилактике безнадзорности и правонарушений несовершеннолетних».</w:t>
      </w:r>
    </w:p>
    <w:p w:rsidR="00EA5EF0" w:rsidRDefault="00616902">
      <w:pPr>
        <w:tabs>
          <w:tab w:val="left" w:pos="0"/>
          <w:tab w:val="left" w:pos="900"/>
        </w:tabs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Проведение мониторинга воспитательной, в том числе и профилактической работы.</w:t>
      </w:r>
    </w:p>
    <w:p w:rsidR="00EA5EF0" w:rsidRDefault="00EA5EF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numPr>
          <w:ilvl w:val="0"/>
          <w:numId w:val="2"/>
        </w:numPr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Обязанности специалистов штаба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7057"/>
      </w:tblGrid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</w:t>
            </w:r>
            <w:r>
              <w:rPr>
                <w:rFonts w:ascii="Times New Roman" w:eastAsia="Times New Roman" w:hAnsi="Times New Roman" w:cs="Times New Roman"/>
                <w:sz w:val="28"/>
              </w:rPr>
              <w:t>ель директора по воспитательной работе (руководитель ШВР)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Планирование, 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организацией  воспитательной, в том числе и  профилактической работы.</w:t>
            </w:r>
          </w:p>
          <w:p w:rsidR="00EA5EF0" w:rsidRDefault="006169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Организация, контроль, анализ и оценка результативности работы ШВР.</w:t>
            </w:r>
          </w:p>
          <w:p w:rsidR="00EA5EF0" w:rsidRDefault="006169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работы школьного Совета профилактики. </w:t>
            </w:r>
          </w:p>
          <w:p w:rsidR="00EA5EF0" w:rsidRDefault="006169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взаимодействия специалистов ШВР 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дел, центрами занятости населения, администрациями муниципальных образований и т.д.)</w:t>
            </w:r>
          </w:p>
          <w:p w:rsidR="00EA5EF0" w:rsidRDefault="006169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Организация работы с учащимися, состоящими на профилактическом учете, учащимися,  находящимися в социально опасном положении и трудной жизненной ситуации.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раб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оты с учащимися, нарушившими Закон КК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1539.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EA5E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Выявление  детей и семей, находящихся в трудной жизненной ситуации и социально опасном положении.</w:t>
            </w:r>
          </w:p>
          <w:p w:rsidR="00EA5EF0" w:rsidRDefault="0061690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Индивидуальная работа с учащимися, состоящими на профилактическом учете, проживающими в неблагополучных семьях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нарушившими Закон КК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1539. </w:t>
            </w:r>
          </w:p>
          <w:p w:rsidR="00EA5EF0" w:rsidRDefault="0061690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Вовлечение учащихся, состоящих на профилактическом учете и проживающих в неблагополучных семьях,  в досуговую деятельность  во внеурочное  и каникулярное время. </w:t>
            </w:r>
          </w:p>
          <w:p w:rsidR="00EA5EF0" w:rsidRDefault="00616902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Взаимодействие с центрами занятости населения по трудоустройст</w:t>
            </w:r>
            <w:r>
              <w:rPr>
                <w:rFonts w:ascii="Times New Roman" w:eastAsia="Times New Roman" w:hAnsi="Times New Roman" w:cs="Times New Roman"/>
                <w:sz w:val="28"/>
              </w:rPr>
              <w:t>ву детей, находящихся в трудной жизненной ситуации и социально опасном положении.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методической помощи специалистам ШВР в работе с детьми, требующими особого внимания путем  проведения тестов, анкетирования, психолого-диагностических исследований.</w:t>
            </w:r>
          </w:p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квалифицированной помощи ребёнку в саморазвитии, самооценке, самоутвержде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нии, самореализации.</w:t>
            </w:r>
          </w:p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по профилактике суицидального поведения. 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Формирование и поддержка благоприятной психологической атмосферы в ученическом и педагогическом  коллективах.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МО классных руководителей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работы с родителями. 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EA5E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8"/>
              </w:rPr>
              <w:t>ия работы органов  ученического самоуправления.</w:t>
            </w:r>
          </w:p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 учащихся, требующих особого внимания, активной жизненной позиции, вовлечение их в социально значимые мероприятия.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Вовлечение учащихся, в том числе находящихся в трудной жизненной ситуации и соц</w:t>
            </w:r>
            <w:r>
              <w:rPr>
                <w:rFonts w:ascii="Times New Roman" w:eastAsia="Times New Roman" w:hAnsi="Times New Roman" w:cs="Times New Roman"/>
                <w:sz w:val="28"/>
              </w:rPr>
              <w:t>иально опасном положении,  в работу детских и молодёжных общественных организаций и объединений.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спортивного клуба</w:t>
            </w:r>
          </w:p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Пропаганда здорового образа жизни. </w:t>
            </w:r>
          </w:p>
          <w:p w:rsidR="00EA5EF0" w:rsidRDefault="0061690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 к занятиям спортом максимального числа  учащихся, в том числе  требующих особого педагогического внимания.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Организация и проведение спортивно-массовых мероприятий с детьми,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Всекубанской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спартакиады «Спортивные надежды Кубани».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EA5E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культурно-массовых мероприятий, в том числе социально значимых. 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Вовлечение  во внеурочную деятельность учащихся, в том числе  требующих особого педагогического внимания.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просветительской работе со  школьниками, родителями, общественностью. Взаимодействие со средствами массовой информации.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Школьная медицинская сестра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питанием, трудовым, физическим воспитанием, условиями организации учебно-воспитательн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ого процесса согласно СанПиНа. Пропаганда здорового образа жизни.</w:t>
            </w:r>
          </w:p>
        </w:tc>
      </w:tr>
      <w:tr w:rsidR="00EA5E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«Школьный участковый»</w:t>
            </w:r>
          </w:p>
          <w:p w:rsidR="00EA5EF0" w:rsidRDefault="00616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 с органами внутренних дел)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правового всеобуча участников образовательного процесса,   индивидуальная работа с учащимися и родителями, семь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ями, состоящими на профилактическом учете, учащимися, нарушившими Закон КК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1539.</w:t>
            </w:r>
          </w:p>
          <w:p w:rsidR="00EA5EF0" w:rsidRDefault="0061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помощи участникам образовательного процесса в разрешении межличностных конфликтов.</w:t>
            </w:r>
          </w:p>
          <w:p w:rsidR="00EA5EF0" w:rsidRDefault="0061690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Проведение профилактических мероприятий с учащимися, в том числе силами формируемых отрядов Юных друзей милиции.</w:t>
            </w:r>
          </w:p>
        </w:tc>
      </w:tr>
    </w:tbl>
    <w:p w:rsidR="00EA5EF0" w:rsidRDefault="00EA5EF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Организация деятельности ШВР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</w:rPr>
        <w:t>Заседания проводятся не реже 1 раза в месяц (планирование оценка деятельности структурных подразделений, отчеты членов ШВР о проделанной работе, мониторинг результатов и т.д.)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Регулярно анализируется эффективность работы ШВР;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Систематически инфор</w:t>
      </w:r>
      <w:r>
        <w:rPr>
          <w:rFonts w:ascii="Times New Roman" w:eastAsia="Times New Roman" w:hAnsi="Times New Roman" w:cs="Times New Roman"/>
          <w:sz w:val="28"/>
        </w:rPr>
        <w:t xml:space="preserve">мируется педагогический коллектив, родительская общественность о ходе и результатах воспитательной работы, в том числе и профилактической в образовательном учреждении. </w:t>
      </w:r>
    </w:p>
    <w:p w:rsidR="00EA5EF0" w:rsidRDefault="00EA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Права членов ШВР </w:t>
      </w:r>
    </w:p>
    <w:p w:rsidR="00EA5EF0" w:rsidRDefault="00EA5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школьного воспитательного штаба имеют право: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Принимать </w:t>
      </w:r>
      <w:r>
        <w:rPr>
          <w:rFonts w:ascii="Times New Roman" w:eastAsia="Times New Roman" w:hAnsi="Times New Roman" w:cs="Times New Roman"/>
          <w:sz w:val="28"/>
        </w:rPr>
        <w:t>участие в педсоветах, советах профилактики, психолого-педагогических  консилиумах.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Посещать уроки, внеклассные, внешкольные мероприятия.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Знакомиться с необходимой для работы документацией.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Выступать с обобщением опыта воспитательной работы.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иметь </w:t>
      </w:r>
      <w:r>
        <w:rPr>
          <w:rFonts w:ascii="Times New Roman" w:eastAsia="Times New Roman" w:hAnsi="Times New Roman" w:cs="Times New Roman"/>
          <w:sz w:val="28"/>
        </w:rPr>
        <w:t xml:space="preserve"> учебную и факультативную нагрузку в соответствии с образованием и квалификацией.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EA5EF0" w:rsidRDefault="00EA5EF0">
      <w:pPr>
        <w:spacing w:after="0" w:line="240" w:lineRule="auto"/>
        <w:ind w:left="180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Направления </w:t>
      </w:r>
      <w:r>
        <w:rPr>
          <w:rFonts w:ascii="Times New Roman" w:eastAsia="Times New Roman" w:hAnsi="Times New Roman" w:cs="Times New Roman"/>
          <w:sz w:val="28"/>
        </w:rPr>
        <w:t>работы</w:t>
      </w:r>
    </w:p>
    <w:p w:rsidR="00EA5EF0" w:rsidRDefault="00EA5E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направлениями работы штаба являются: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5EF0" w:rsidRDefault="006169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Создание целостной системы воспитания образовательного учреждения.</w:t>
      </w:r>
    </w:p>
    <w:p w:rsidR="00EA5EF0" w:rsidRDefault="006169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Определение приоритетов воспитательной работы.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eastAsia="Times New Roman" w:hAnsi="Times New Roman" w:cs="Times New Roman"/>
          <w:sz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Организация досуга учащихся.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Развитие системы дополнительного образования в школе.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Организация тр</w:t>
      </w:r>
      <w:r>
        <w:rPr>
          <w:rFonts w:ascii="Times New Roman" w:eastAsia="Times New Roman" w:hAnsi="Times New Roman" w:cs="Times New Roman"/>
          <w:sz w:val="28"/>
        </w:rPr>
        <w:t>удовой занятости, оздоровления  и досуга в  каникулярное время.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Участие в работе штаба воспитательной работы района (го</w:t>
      </w:r>
      <w:r>
        <w:rPr>
          <w:rFonts w:ascii="Times New Roman" w:eastAsia="Times New Roman" w:hAnsi="Times New Roman" w:cs="Times New Roman"/>
          <w:sz w:val="28"/>
        </w:rPr>
        <w:t>рода, сельского поселения);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Участие в межведомственных рейдах по выявлению безнадзорных несовершеннолетних.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Проведение рейдов по  изучению жилищно-бытовых условий семей, занятости учащихся во внеурочное время, выполнения режима труда и отдыха.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Л</w:t>
      </w:r>
      <w:r>
        <w:rPr>
          <w:rFonts w:ascii="Times New Roman" w:eastAsia="Times New Roman" w:hAnsi="Times New Roman" w:cs="Times New Roman"/>
          <w:sz w:val="28"/>
        </w:rPr>
        <w:t>екции, беседы, в том числе с привлечением специалистов служб системы профилактики.</w:t>
      </w:r>
    </w:p>
    <w:p w:rsidR="00EA5EF0" w:rsidRDefault="00616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 Оформление информационных стендов, выпуск стенных газет, веб-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страниц.</w:t>
      </w:r>
    </w:p>
    <w:p w:rsidR="00EA5EF0" w:rsidRDefault="00EA5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A5EF0" w:rsidRDefault="006169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Документация и отчётность ШВР</w:t>
      </w:r>
    </w:p>
    <w:p w:rsidR="00EA5EF0" w:rsidRDefault="00EA5E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>Годовой план работы, утвержденные директором образовательного учреждения;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протоколы заседаний ШВР (в прошитом журнале, с нумерацией страниц);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социальный паспорт школы;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картотека учащихся, состоящих на учете, и нарушивших закон КК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1539;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личные дел</w:t>
      </w:r>
      <w:r>
        <w:rPr>
          <w:rFonts w:ascii="Times New Roman" w:eastAsia="Times New Roman" w:hAnsi="Times New Roman" w:cs="Times New Roman"/>
          <w:sz w:val="28"/>
        </w:rPr>
        <w:t>а учащихся и семей, состоящих на учете;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отчетность по  занятости учащихся образовательного учреждения;</w:t>
      </w:r>
    </w:p>
    <w:p w:rsidR="00EA5EF0" w:rsidRDefault="006169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сведения по  ежедневной занятости учащихся, состоящих на учете, детей, проживающих в асоциальных семьях, учащихся, нарушивших Закон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1539.  </w:t>
      </w:r>
    </w:p>
    <w:p w:rsidR="00EA5EF0" w:rsidRDefault="00EA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5EF0" w:rsidRDefault="00EA5EF0" w:rsidP="00616902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sectPr w:rsidR="00E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F97"/>
    <w:multiLevelType w:val="multilevel"/>
    <w:tmpl w:val="0C74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C2570"/>
    <w:multiLevelType w:val="multilevel"/>
    <w:tmpl w:val="CCEAC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B3FC7"/>
    <w:multiLevelType w:val="multilevel"/>
    <w:tmpl w:val="0F128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A5EF0"/>
    <w:rsid w:val="00616902"/>
    <w:rsid w:val="00E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1467</Words>
  <Characters>8363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2020-09-06T04:34:00Z</dcterms:created>
  <dcterms:modified xsi:type="dcterms:W3CDTF">2020-09-06T04:41:00Z</dcterms:modified>
</cp:coreProperties>
</file>