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24" w:rsidRDefault="005C0324" w:rsidP="005C0324">
      <w:pPr>
        <w:ind w:left="576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1 </w:t>
      </w:r>
    </w:p>
    <w:p w:rsidR="005C0324" w:rsidRDefault="005C0324" w:rsidP="005C0324">
      <w:pPr>
        <w:tabs>
          <w:tab w:val="left" w:pos="7790"/>
        </w:tabs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210</w:t>
      </w:r>
    </w:p>
    <w:p w:rsidR="005C0324" w:rsidRDefault="005C0324" w:rsidP="005C0324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>от «01» 10.  2021 г.</w:t>
      </w:r>
    </w:p>
    <w:p w:rsidR="005C0324" w:rsidRDefault="005C0324" w:rsidP="005C0324">
      <w:pPr>
        <w:rPr>
          <w:sz w:val="24"/>
          <w:szCs w:val="24"/>
        </w:rPr>
      </w:pPr>
    </w:p>
    <w:p w:rsidR="005C0324" w:rsidRDefault="005C0324" w:rsidP="005C03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дополнительных платных образовательных услуг муниципального бюджетного общеобразовательного учреждения средней общеобразовательной школы № 40 города </w:t>
      </w:r>
      <w:proofErr w:type="gramStart"/>
      <w:r>
        <w:rPr>
          <w:b/>
          <w:sz w:val="24"/>
          <w:szCs w:val="24"/>
        </w:rPr>
        <w:t>Новошахтинска имени Героя Советского Союза Смоляных Василия</w:t>
      </w:r>
      <w:proofErr w:type="gramEnd"/>
      <w:r>
        <w:rPr>
          <w:b/>
          <w:sz w:val="24"/>
          <w:szCs w:val="24"/>
        </w:rPr>
        <w:t xml:space="preserve"> Ивановича (МБОУ СОШ № 40)</w:t>
      </w:r>
    </w:p>
    <w:p w:rsidR="005C0324" w:rsidRDefault="005C0324" w:rsidP="005C0324">
      <w:pPr>
        <w:rPr>
          <w:sz w:val="24"/>
          <w:szCs w:val="24"/>
        </w:rPr>
      </w:pPr>
    </w:p>
    <w:p w:rsidR="005C0324" w:rsidRDefault="005C0324" w:rsidP="005C0324">
      <w:pPr>
        <w:ind w:firstLine="567"/>
        <w:jc w:val="center"/>
      </w:pP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b/>
          <w:bCs/>
          <w:sz w:val="28"/>
          <w:szCs w:val="28"/>
        </w:rPr>
        <w:t xml:space="preserve"> Расчет цены платной услуги «Группа присмотра и ухода»,                «Класс комфортного пребывания, сверх программы и часов,                           предусмотренных учебным планом»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Норма обучающихся в группе- 10 человек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Недельная нагрузка — 30 часов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Должностной оклад педагога — 8828,00 рублей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Повышающий коэффициент за квалификацию-15% от оклада и выслугу лет- 30% от оклада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Период оказания платных услуг- с 01.09.2021 по 31.05.2022 года (9 мес.)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Количество рабочих дней- 181  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134"/>
        <w:gridCol w:w="1134"/>
        <w:gridCol w:w="1134"/>
        <w:gridCol w:w="1134"/>
        <w:gridCol w:w="1134"/>
        <w:gridCol w:w="1146"/>
      </w:tblGrid>
      <w:tr w:rsidR="005C0324" w:rsidTr="005C0324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Сентябрь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Октябрь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Ноябрь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Декабрь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Январь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Февраль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Март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Апрель 2020г.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324" w:rsidRDefault="005C0324">
            <w:pPr>
              <w:pStyle w:val="a4"/>
            </w:pPr>
            <w:r>
              <w:t>Май 2020г.</w:t>
            </w:r>
          </w:p>
        </w:tc>
      </w:tr>
      <w:tr w:rsidR="005C0324" w:rsidTr="005C0324"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16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19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21</w:t>
            </w: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324" w:rsidRDefault="005C0324">
            <w:pPr>
              <w:pStyle w:val="a4"/>
              <w:snapToGrid w:val="0"/>
            </w:pPr>
            <w:r>
              <w:t>19</w:t>
            </w:r>
          </w:p>
        </w:tc>
      </w:tr>
    </w:tbl>
    <w:p w:rsidR="005C0324" w:rsidRDefault="005C0324" w:rsidP="005C0324">
      <w:pPr>
        <w:autoSpaceDE w:val="0"/>
        <w:jc w:val="both"/>
        <w:rPr>
          <w:sz w:val="28"/>
          <w:szCs w:val="28"/>
        </w:rPr>
      </w:pP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    К=    30*181/5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9 = 120,7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  ЗП=   8828,00+ (8828,00* 45%) /120,7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 = 10,61</w:t>
      </w:r>
    </w:p>
    <w:p w:rsidR="005C0324" w:rsidRDefault="005C0324" w:rsidP="005C0324">
      <w:pPr>
        <w:numPr>
          <w:ilvl w:val="1"/>
          <w:numId w:val="1"/>
        </w:numPr>
        <w:autoSpaceDE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ЗА=  10,61*50% = 5,31</w:t>
      </w:r>
    </w:p>
    <w:p w:rsidR="005C0324" w:rsidRDefault="005C0324" w:rsidP="005C0324">
      <w:pPr>
        <w:numPr>
          <w:ilvl w:val="1"/>
          <w:numId w:val="1"/>
        </w:numPr>
        <w:autoSpaceDE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НЗ = (10,61+5,31) * 30,2% = 4,81</w:t>
      </w:r>
    </w:p>
    <w:p w:rsidR="005C0324" w:rsidRDefault="005C0324" w:rsidP="005C0324">
      <w:pPr>
        <w:numPr>
          <w:ilvl w:val="1"/>
          <w:numId w:val="1"/>
        </w:numPr>
        <w:autoSpaceDE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МЗ = (10,61+5,31+4,81) *45% = 9,33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Сс</w:t>
      </w:r>
      <w:proofErr w:type="spellEnd"/>
      <w:r>
        <w:rPr>
          <w:sz w:val="28"/>
          <w:szCs w:val="28"/>
        </w:rPr>
        <w:t xml:space="preserve"> = 10,61+5,31+4,81+9,33 = 30,06 то есть</w:t>
      </w:r>
    </w:p>
    <w:p w:rsidR="005C0324" w:rsidRDefault="005C0324" w:rsidP="005C0324">
      <w:pPr>
        <w:autoSpaceDE w:val="0"/>
        <w:ind w:firstLine="540"/>
        <w:jc w:val="both"/>
      </w:pPr>
      <w:r>
        <w:rPr>
          <w:sz w:val="28"/>
          <w:szCs w:val="28"/>
        </w:rPr>
        <w:t>1 час платной услуги на 1 учащегося составляет — 30,06 рублей.</w:t>
      </w:r>
    </w:p>
    <w:p w:rsidR="005C0324" w:rsidRDefault="005C0324" w:rsidP="005C032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eastAsia="Calibri"/>
          <w:b/>
          <w:bCs/>
          <w:sz w:val="28"/>
          <w:szCs w:val="28"/>
        </w:rPr>
        <w:t>Расчет цены платной услуги « Преподавание специальных курсов и циклов дисциплин по различным предметам сверх часов и сверх программы, предусмотренных учебным планом»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Норма обучающихся в группе- 5 человек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Недельная нагрузка — 18 часов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Должностной оклад педагога — 9262,00 рублей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Повышающий коэффициент за квалификацию-15% от оклада и выслугу лет- 30% от оклада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Период оказания платных услуг- с 01.09.2021 по 31.05.2022 года (9 мес.)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Количество рабочих дней-  181/108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134"/>
        <w:gridCol w:w="1134"/>
        <w:gridCol w:w="1134"/>
        <w:gridCol w:w="1134"/>
        <w:gridCol w:w="1134"/>
        <w:gridCol w:w="1146"/>
      </w:tblGrid>
      <w:tr w:rsidR="005C0324" w:rsidTr="005C0324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Сентябрь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Октябрь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Ноябрь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Декабрь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Январь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Февраль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Март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Апрель 2020г.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324" w:rsidRDefault="005C0324">
            <w:pPr>
              <w:pStyle w:val="a4"/>
            </w:pPr>
            <w:r>
              <w:t>Май 2020г.</w:t>
            </w:r>
          </w:p>
        </w:tc>
      </w:tr>
      <w:tr w:rsidR="005C0324" w:rsidTr="005C0324"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22 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18(12)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20 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22 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16 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19 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21 (12)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21 (12)</w:t>
            </w: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324" w:rsidRDefault="005C0324">
            <w:pPr>
              <w:pStyle w:val="a4"/>
            </w:pPr>
            <w:r>
              <w:t>19 (12)</w:t>
            </w:r>
          </w:p>
        </w:tc>
      </w:tr>
    </w:tbl>
    <w:p w:rsidR="005C0324" w:rsidRDefault="005C0324" w:rsidP="005C0324">
      <w:pPr>
        <w:pStyle w:val="a3"/>
        <w:ind w:left="1134"/>
        <w:rPr>
          <w:sz w:val="28"/>
          <w:szCs w:val="28"/>
        </w:rPr>
      </w:pP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    К=    18*108/4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9 =54,00                                         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  ЗП=   9262,00+ (9262,00* 45%) /54,00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= 49,74     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 ЗА=  49,74*50% = 24,87                                    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  НЗ = (49,74+24,87) * 30,2% = 22,53                  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    МЗ = (49,74+24,87+22,53) *45% = 43,71          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Сс</w:t>
      </w:r>
      <w:proofErr w:type="spellEnd"/>
      <w:r>
        <w:rPr>
          <w:sz w:val="28"/>
          <w:szCs w:val="28"/>
        </w:rPr>
        <w:t xml:space="preserve"> = 49,74+24,87+22,53+43,71= 140,85 , то есть          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 час платной услуги на 1 учащегося составляет — 140,85 рублей.</w:t>
      </w:r>
      <w:bookmarkStart w:id="1" w:name="_GoBack1"/>
      <w:bookmarkEnd w:id="1"/>
    </w:p>
    <w:p w:rsidR="005C0324" w:rsidRDefault="005C0324" w:rsidP="005C0324">
      <w:pPr>
        <w:ind w:firstLine="567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Расчет цены платной услуги «Кружки, студии, секции, объединения,   группы по дополнительным образовательным программам»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Норма обучающихся в группе- 10 человек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Недельная нагрузка — 18 часов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Должностной оклад педагога — 8417,00 рублей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Повышающий коэффициент за квалификацию-15% от оклада и выслугу лет- 30% от оклада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Период оказания платных услуг- с 01.09.2019 по 31.05.2020 года (9 мес.)</w:t>
      </w:r>
    </w:p>
    <w:p w:rsidR="005C0324" w:rsidRDefault="005C0324" w:rsidP="005C0324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>Количество рабочих дней-  181 дня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134"/>
        <w:gridCol w:w="1134"/>
        <w:gridCol w:w="1134"/>
        <w:gridCol w:w="1134"/>
        <w:gridCol w:w="1134"/>
        <w:gridCol w:w="1146"/>
      </w:tblGrid>
      <w:tr w:rsidR="005C0324" w:rsidTr="005C0324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Сентябрь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Октябрь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Ноябрь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Декабрь 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Январь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Февраль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Март 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Апрель 2020г.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324" w:rsidRDefault="005C0324">
            <w:pPr>
              <w:pStyle w:val="a4"/>
            </w:pPr>
            <w:r>
              <w:t>Май 2020г.</w:t>
            </w:r>
          </w:p>
        </w:tc>
      </w:tr>
      <w:tr w:rsidR="005C0324" w:rsidTr="005C0324"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16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19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0324" w:rsidRDefault="005C0324">
            <w:pPr>
              <w:pStyle w:val="a4"/>
            </w:pPr>
            <w:r>
              <w:t>21</w:t>
            </w: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0324" w:rsidRDefault="005C0324">
            <w:pPr>
              <w:pStyle w:val="a4"/>
            </w:pPr>
            <w:r>
              <w:t>19</w:t>
            </w:r>
          </w:p>
        </w:tc>
      </w:tr>
    </w:tbl>
    <w:p w:rsidR="005C0324" w:rsidRDefault="005C0324" w:rsidP="005C0324">
      <w:pPr>
        <w:autoSpaceDE w:val="0"/>
        <w:jc w:val="both"/>
        <w:rPr>
          <w:sz w:val="28"/>
          <w:szCs w:val="28"/>
        </w:rPr>
      </w:pP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    К=    18*181/5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9 =72,4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  ЗП=   8417,00+ (8417,00* 45%) /72,4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 = 16,86</w:t>
      </w:r>
    </w:p>
    <w:p w:rsidR="005C0324" w:rsidRDefault="005C0324" w:rsidP="005C0324">
      <w:pPr>
        <w:numPr>
          <w:ilvl w:val="1"/>
          <w:numId w:val="1"/>
        </w:numPr>
        <w:autoSpaceDE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ЗА=  16,86*50% = 8,43</w:t>
      </w:r>
    </w:p>
    <w:p w:rsidR="005C0324" w:rsidRDefault="005C0324" w:rsidP="005C0324">
      <w:pPr>
        <w:numPr>
          <w:ilvl w:val="1"/>
          <w:numId w:val="1"/>
        </w:numPr>
        <w:autoSpaceDE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НЗ = (16,86+8,43) * 30,2% = 7,64</w:t>
      </w:r>
    </w:p>
    <w:p w:rsidR="005C0324" w:rsidRDefault="005C0324" w:rsidP="005C0324">
      <w:pPr>
        <w:numPr>
          <w:ilvl w:val="1"/>
          <w:numId w:val="1"/>
        </w:numPr>
        <w:autoSpaceDE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МЗ = (16,86+8,43+7,64) *50% = 16,47</w:t>
      </w:r>
    </w:p>
    <w:p w:rsidR="005C0324" w:rsidRDefault="005C0324" w:rsidP="005C032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Сс</w:t>
      </w:r>
      <w:proofErr w:type="spellEnd"/>
      <w:r>
        <w:rPr>
          <w:sz w:val="28"/>
          <w:szCs w:val="28"/>
        </w:rPr>
        <w:t xml:space="preserve"> = 16,86+8,43+7,64+16,47 = 49,40, то есть</w:t>
      </w:r>
    </w:p>
    <w:p w:rsidR="005C0324" w:rsidRDefault="005C0324" w:rsidP="005C0324">
      <w:pPr>
        <w:autoSpaceDE w:val="0"/>
        <w:ind w:firstLine="540"/>
        <w:jc w:val="both"/>
      </w:pPr>
      <w:r>
        <w:rPr>
          <w:sz w:val="28"/>
          <w:szCs w:val="28"/>
        </w:rPr>
        <w:t>1 час платной услуги на 1 учащегося составляет — 49,40 рублей.</w:t>
      </w:r>
    </w:p>
    <w:p w:rsidR="005C0324" w:rsidRDefault="005C0324" w:rsidP="005C0324">
      <w:pPr>
        <w:autoSpaceDE w:val="0"/>
        <w:ind w:firstLine="540"/>
        <w:jc w:val="both"/>
      </w:pPr>
    </w:p>
    <w:p w:rsidR="005C0324" w:rsidRDefault="005C0324" w:rsidP="005C032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C0324" w:rsidRDefault="005C0324" w:rsidP="005C0324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МБОУ СОШ № 40                                   Е.А. Самарская </w:t>
      </w:r>
    </w:p>
    <w:p w:rsidR="005C0324" w:rsidRDefault="005C0324" w:rsidP="005C0324">
      <w:pPr>
        <w:rPr>
          <w:sz w:val="24"/>
          <w:szCs w:val="24"/>
        </w:rPr>
      </w:pPr>
    </w:p>
    <w:p w:rsidR="00AD5ADB" w:rsidRDefault="00AD5ADB"/>
    <w:sectPr w:rsidR="00A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24"/>
    <w:rsid w:val="005C0324"/>
    <w:rsid w:val="00A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5C0324"/>
    <w:pPr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5C0324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Валентина Труфанова</cp:lastModifiedBy>
  <cp:revision>1</cp:revision>
  <dcterms:created xsi:type="dcterms:W3CDTF">2022-01-20T11:48:00Z</dcterms:created>
  <dcterms:modified xsi:type="dcterms:W3CDTF">2022-01-20T11:49:00Z</dcterms:modified>
</cp:coreProperties>
</file>