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F" w:rsidRDefault="00FA6DFF" w:rsidP="00FA6DFF">
      <w:r>
        <w:t>1.</w:t>
      </w:r>
      <w:r>
        <w:tab/>
        <w:t>Перечень движимого имущества:</w:t>
      </w:r>
    </w:p>
    <w:p w:rsidR="00FA6DFF" w:rsidRDefault="00FA6DFF" w:rsidP="00FA6DFF">
      <w:r>
        <w:t>1.</w:t>
      </w:r>
      <w:r>
        <w:tab/>
        <w:t>Шкаф холодильный 33077,15 – балансовая стоимость руб. – 1 шт.;</w:t>
      </w:r>
    </w:p>
    <w:p w:rsidR="00FA6DFF" w:rsidRDefault="00FA6DFF" w:rsidP="00FA6DFF">
      <w:r>
        <w:t>2.</w:t>
      </w:r>
      <w:r>
        <w:tab/>
        <w:t xml:space="preserve">Шкаф холодильный 33077,15 – балансовая стоимость руб.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3.</w:t>
      </w:r>
      <w:r>
        <w:tab/>
        <w:t xml:space="preserve">Шкаф холодильный 33077,15 – балансовая стоимость руб.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4.</w:t>
      </w:r>
      <w:r>
        <w:tab/>
        <w:t xml:space="preserve">Шкаф холодильный 33077,15 – балансовая стоимость руб. 1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FA6DFF" w:rsidRDefault="00FA6DFF" w:rsidP="00FA6DFF">
      <w:r>
        <w:t>5.</w:t>
      </w:r>
      <w:r>
        <w:tab/>
        <w:t xml:space="preserve">Шкаф </w:t>
      </w:r>
      <w:proofErr w:type="spellStart"/>
      <w:r>
        <w:t>растоечный</w:t>
      </w:r>
      <w:proofErr w:type="spellEnd"/>
      <w:r>
        <w:t xml:space="preserve"> – 33524,74 балансовая </w:t>
      </w:r>
      <w:proofErr w:type="spellStart"/>
      <w:r>
        <w:t>соимость</w:t>
      </w:r>
      <w:proofErr w:type="spellEnd"/>
      <w:r>
        <w:t xml:space="preserve"> руб.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6.</w:t>
      </w:r>
      <w:r>
        <w:tab/>
        <w:t xml:space="preserve">Шкаф морозильный  43860,00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7.</w:t>
      </w:r>
      <w:r>
        <w:tab/>
        <w:t xml:space="preserve">Электрокипятильник – 31288,76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8.</w:t>
      </w:r>
      <w:r>
        <w:tab/>
      </w:r>
      <w:proofErr w:type="spellStart"/>
      <w:r>
        <w:t>Слайсер</w:t>
      </w:r>
      <w:proofErr w:type="spellEnd"/>
      <w:r>
        <w:t xml:space="preserve"> – 13008,22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9.</w:t>
      </w:r>
      <w:r>
        <w:tab/>
        <w:t xml:space="preserve">Печь СВЧ – 4382,27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10.</w:t>
      </w:r>
      <w:r>
        <w:tab/>
        <w:t xml:space="preserve">Стол </w:t>
      </w:r>
      <w:proofErr w:type="spellStart"/>
      <w:r>
        <w:t>пристенный</w:t>
      </w:r>
      <w:proofErr w:type="spellEnd"/>
      <w:r>
        <w:t xml:space="preserve"> – 5438,22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11.</w:t>
      </w:r>
      <w:r>
        <w:tab/>
        <w:t xml:space="preserve">Стол </w:t>
      </w:r>
      <w:proofErr w:type="spellStart"/>
      <w:r>
        <w:t>пристенный</w:t>
      </w:r>
      <w:proofErr w:type="spellEnd"/>
      <w:r>
        <w:t xml:space="preserve"> – 5438,22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12.</w:t>
      </w:r>
      <w:r>
        <w:tab/>
        <w:t xml:space="preserve">Стеллаж передвижной – 10325,57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13.</w:t>
      </w:r>
      <w:r>
        <w:tab/>
        <w:t xml:space="preserve"> Стол центральный – 4480,50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14.</w:t>
      </w:r>
      <w:r>
        <w:tab/>
        <w:t xml:space="preserve">Стеллаж – 9089,69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15.</w:t>
      </w:r>
      <w:r>
        <w:tab/>
        <w:t xml:space="preserve">Стеллаж – 9089,69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16.</w:t>
      </w:r>
      <w:r>
        <w:tab/>
        <w:t xml:space="preserve">Стеллаж – 11665,60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17.</w:t>
      </w:r>
      <w:r>
        <w:tab/>
        <w:t xml:space="preserve">Стеллаж – 11665,60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18.</w:t>
      </w:r>
      <w:r>
        <w:tab/>
        <w:t xml:space="preserve">Стол </w:t>
      </w:r>
      <w:proofErr w:type="spellStart"/>
      <w:r>
        <w:t>пристенный</w:t>
      </w:r>
      <w:proofErr w:type="spellEnd"/>
      <w:r>
        <w:t xml:space="preserve"> – 3952,38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19.</w:t>
      </w:r>
      <w:r>
        <w:tab/>
        <w:t xml:space="preserve">Стол центральный – 4495,61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20.</w:t>
      </w:r>
      <w:r>
        <w:tab/>
        <w:t xml:space="preserve">Ванна моечная - - 16300,45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21.</w:t>
      </w:r>
      <w:r>
        <w:tab/>
        <w:t xml:space="preserve"> Рукомойник – 4261,44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22.</w:t>
      </w:r>
      <w:r>
        <w:tab/>
        <w:t xml:space="preserve">Рукомойник – 4261,44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23.</w:t>
      </w:r>
      <w:r>
        <w:tab/>
        <w:t xml:space="preserve">Котел 900 СЕР – 88287,50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24.</w:t>
      </w:r>
      <w:r>
        <w:tab/>
        <w:t xml:space="preserve">Прилавок для приборов – 18680,72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25.</w:t>
      </w:r>
      <w:r>
        <w:tab/>
      </w:r>
      <w:proofErr w:type="spellStart"/>
      <w:r>
        <w:t>Блинница</w:t>
      </w:r>
      <w:proofErr w:type="spellEnd"/>
      <w:r>
        <w:t xml:space="preserve"> – 19355,75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26.</w:t>
      </w:r>
      <w:r>
        <w:tab/>
        <w:t xml:space="preserve">Шкаф пекарский – 132920,11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27.</w:t>
      </w:r>
      <w:r>
        <w:tab/>
        <w:t xml:space="preserve">Тележка сервировочная – 9639,39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28.</w:t>
      </w:r>
      <w:r>
        <w:tab/>
        <w:t xml:space="preserve">Тележка сервировочная – 9639,39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lastRenderedPageBreak/>
        <w:t>29.</w:t>
      </w:r>
      <w:r>
        <w:tab/>
      </w:r>
      <w:proofErr w:type="spellStart"/>
      <w:r>
        <w:t>Термоконтейнер</w:t>
      </w:r>
      <w:proofErr w:type="spellEnd"/>
      <w:r>
        <w:t xml:space="preserve">  - 10664,12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30.</w:t>
      </w:r>
      <w:r>
        <w:tab/>
        <w:t xml:space="preserve"> </w:t>
      </w:r>
      <w:proofErr w:type="spellStart"/>
      <w:r>
        <w:t>Термоконтейнер</w:t>
      </w:r>
      <w:proofErr w:type="spellEnd"/>
      <w:r>
        <w:t xml:space="preserve">  - 10664,12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31.</w:t>
      </w:r>
      <w:r>
        <w:tab/>
        <w:t xml:space="preserve"> Полка навесная – 8162,69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32.</w:t>
      </w:r>
      <w:r>
        <w:tab/>
        <w:t xml:space="preserve"> </w:t>
      </w:r>
      <w:proofErr w:type="spellStart"/>
      <w:r>
        <w:t>Термоконтейнер</w:t>
      </w:r>
      <w:proofErr w:type="spellEnd"/>
      <w:r>
        <w:t xml:space="preserve">  - 10664,12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33.</w:t>
      </w:r>
      <w:r>
        <w:tab/>
        <w:t xml:space="preserve"> Водонагреватель – 12698,42 балансовая стоимость </w:t>
      </w:r>
      <w:proofErr w:type="spellStart"/>
      <w:r>
        <w:t>руб</w:t>
      </w:r>
      <w:proofErr w:type="spellEnd"/>
      <w:r>
        <w:t xml:space="preserve"> 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34.</w:t>
      </w:r>
      <w:r>
        <w:tab/>
        <w:t xml:space="preserve"> Водонагреватель проточный – 14068,56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35.</w:t>
      </w:r>
      <w:r>
        <w:tab/>
        <w:t xml:space="preserve"> Весы электронные товарные – 7508,81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36.</w:t>
      </w:r>
      <w:r>
        <w:tab/>
        <w:t xml:space="preserve">Стеллаж – 14297,67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37.</w:t>
      </w:r>
      <w:r>
        <w:tab/>
        <w:t xml:space="preserve"> Стеллаж – 9988,99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38.</w:t>
      </w:r>
      <w:r>
        <w:tab/>
        <w:t xml:space="preserve"> Полка навесная – 8162,69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39.</w:t>
      </w:r>
      <w:r>
        <w:tab/>
        <w:t xml:space="preserve"> Стол центральный – 4495,6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40.</w:t>
      </w:r>
      <w:r>
        <w:tab/>
        <w:t xml:space="preserve"> Стол центральный – 4495,61 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41.</w:t>
      </w:r>
      <w:r>
        <w:tab/>
        <w:t xml:space="preserve"> Стол центральный – 5403,12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42.</w:t>
      </w:r>
      <w:r>
        <w:tab/>
        <w:t xml:space="preserve">Стол центральный – 5403,12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43.</w:t>
      </w:r>
      <w:r>
        <w:tab/>
        <w:t xml:space="preserve"> Стол центральный – 5034,66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44.</w:t>
      </w:r>
      <w:r>
        <w:tab/>
        <w:t xml:space="preserve">Стол центральный – 4980,70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45.</w:t>
      </w:r>
      <w:r>
        <w:tab/>
        <w:t xml:space="preserve"> Стол центральный – 4980,70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46.</w:t>
      </w:r>
      <w:r>
        <w:tab/>
        <w:t xml:space="preserve"> Стол центральный – 4980,70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47.</w:t>
      </w:r>
      <w:r>
        <w:tab/>
        <w:t xml:space="preserve"> Зонт вытяжной – 22124,69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48.</w:t>
      </w:r>
      <w:r>
        <w:tab/>
        <w:t xml:space="preserve"> Зонт вытяжной – 15462,88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49.</w:t>
      </w:r>
      <w:r>
        <w:tab/>
        <w:t xml:space="preserve"> Зонт вытяжной – 15462,88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50.</w:t>
      </w:r>
      <w:r>
        <w:tab/>
        <w:t xml:space="preserve"> Зонт вытяжной – 22124,69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51.</w:t>
      </w:r>
      <w:r>
        <w:tab/>
        <w:t xml:space="preserve"> Тестомес – 57819,57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52.</w:t>
      </w:r>
      <w:r>
        <w:tab/>
        <w:t xml:space="preserve"> Хлеборез – 39253,40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53.</w:t>
      </w:r>
      <w:r>
        <w:tab/>
        <w:t xml:space="preserve"> Шкаф для хранения хлеба – 29600,25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54.</w:t>
      </w:r>
      <w:r>
        <w:tab/>
        <w:t xml:space="preserve">Овощерезка – 73160,74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55.</w:t>
      </w:r>
      <w:r>
        <w:tab/>
        <w:t xml:space="preserve"> Прилавок для 1 блюд – 32271,37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56.</w:t>
      </w:r>
      <w:r>
        <w:tab/>
        <w:t xml:space="preserve"> Прилавок нейтральный – 22592,56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57.</w:t>
      </w:r>
      <w:r>
        <w:tab/>
        <w:t xml:space="preserve"> </w:t>
      </w:r>
      <w:proofErr w:type="spellStart"/>
      <w:r>
        <w:t>Пароконвектомат</w:t>
      </w:r>
      <w:proofErr w:type="spellEnd"/>
      <w:r>
        <w:t xml:space="preserve"> – 483493,20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lastRenderedPageBreak/>
        <w:t>58.</w:t>
      </w:r>
      <w:r>
        <w:tab/>
        <w:t xml:space="preserve"> Прилавок для 2 блюд – 50276,94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59.</w:t>
      </w:r>
      <w:r>
        <w:tab/>
        <w:t xml:space="preserve"> Прилавок для холодных блюд – 83520,62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60.</w:t>
      </w:r>
      <w:r>
        <w:tab/>
        <w:t xml:space="preserve"> Плита 4 конфорочная – 40139,65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61.</w:t>
      </w:r>
      <w:r>
        <w:tab/>
        <w:t xml:space="preserve">Плита 6 конфорочная – 50634,84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62.</w:t>
      </w:r>
      <w:r>
        <w:tab/>
        <w:t xml:space="preserve"> Сковорода опрокидная – 59276,00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63.</w:t>
      </w:r>
      <w:r>
        <w:tab/>
        <w:t xml:space="preserve"> Стол кондитерский – 12262,90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64.</w:t>
      </w:r>
      <w:r>
        <w:tab/>
        <w:t xml:space="preserve"> Стол для сбора отходов – 11380,70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65.</w:t>
      </w:r>
      <w:r>
        <w:tab/>
        <w:t xml:space="preserve"> Ванна моечная – 5937,28 балансовая стоимость </w:t>
      </w:r>
      <w:proofErr w:type="spellStart"/>
      <w:r>
        <w:t>руб</w:t>
      </w:r>
      <w:proofErr w:type="spellEnd"/>
      <w:r>
        <w:t xml:space="preserve"> ; 1 </w:t>
      </w:r>
      <w:proofErr w:type="spellStart"/>
      <w:proofErr w:type="gramStart"/>
      <w:r>
        <w:t>шт</w:t>
      </w:r>
      <w:proofErr w:type="spellEnd"/>
      <w:proofErr w:type="gramEnd"/>
    </w:p>
    <w:p w:rsidR="00FA6DFF" w:rsidRDefault="00FA6DFF" w:rsidP="00FA6DFF">
      <w:r>
        <w:t>66.</w:t>
      </w:r>
      <w:r>
        <w:tab/>
        <w:t xml:space="preserve"> Ванна моечная двойная – 10624,59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67.</w:t>
      </w:r>
      <w:r>
        <w:tab/>
        <w:t xml:space="preserve"> Ванна моечная двойная – 10624,59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68.</w:t>
      </w:r>
      <w:r>
        <w:tab/>
        <w:t xml:space="preserve"> Ванна моечная двойная – 10624,59 балансовая стоимость руб1 </w:t>
      </w:r>
      <w:proofErr w:type="spellStart"/>
      <w:proofErr w:type="gramStart"/>
      <w:r>
        <w:t>шт</w:t>
      </w:r>
      <w:proofErr w:type="spellEnd"/>
      <w:proofErr w:type="gramEnd"/>
      <w:r>
        <w:t xml:space="preserve"> ;</w:t>
      </w:r>
    </w:p>
    <w:p w:rsidR="00FA6DFF" w:rsidRDefault="00FA6DFF" w:rsidP="00FA6DFF">
      <w:r>
        <w:t>69.</w:t>
      </w:r>
      <w:r>
        <w:tab/>
        <w:t xml:space="preserve"> Ванна моечная двойная – 10624,59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70.</w:t>
      </w:r>
      <w:r>
        <w:tab/>
        <w:t xml:space="preserve"> Электросушилка для рук – 2749,75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A6DFF" w:rsidRDefault="00FA6DFF" w:rsidP="00FA6DFF">
      <w:r>
        <w:t>71.</w:t>
      </w:r>
      <w:r>
        <w:tab/>
        <w:t xml:space="preserve"> Электросушилка для рук – 2749,75 балансовая стоимость </w:t>
      </w:r>
      <w:proofErr w:type="spellStart"/>
      <w:r>
        <w:t>руб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0A7C03" w:rsidRDefault="00FA6DFF" w:rsidP="00FA6DFF">
      <w:r>
        <w:t>2.</w:t>
      </w:r>
      <w:r>
        <w:tab/>
        <w:t xml:space="preserve">Движимое имущество находятся в удовлетворительном </w:t>
      </w:r>
      <w:proofErr w:type="gramStart"/>
      <w:r>
        <w:t>состоянии</w:t>
      </w:r>
      <w:proofErr w:type="gramEnd"/>
      <w:r>
        <w:t xml:space="preserve"> и соответствует нормам.</w:t>
      </w:r>
      <w:bookmarkStart w:id="0" w:name="_GoBack"/>
      <w:bookmarkEnd w:id="0"/>
    </w:p>
    <w:sectPr w:rsidR="000A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F"/>
    <w:rsid w:val="000A7C03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2022-12-28T06:20:00Z</dcterms:created>
  <dcterms:modified xsi:type="dcterms:W3CDTF">2022-12-28T06:24:00Z</dcterms:modified>
</cp:coreProperties>
</file>