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F4" w:rsidRDefault="00BE0CF4" w:rsidP="005F4689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F4689" w:rsidRDefault="005F4689" w:rsidP="005F4689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предметы ООО</w:t>
      </w:r>
      <w:bookmarkStart w:id="0" w:name="_GoBack"/>
      <w:bookmarkEnd w:id="0"/>
    </w:p>
    <w:p w:rsidR="005F4689" w:rsidRDefault="005F4689" w:rsidP="005F4689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vertAnchor="page" w:horzAnchor="margin" w:tblpXSpec="center" w:tblpY="2011"/>
        <w:tblW w:w="0" w:type="auto"/>
        <w:tblLook w:val="04A0" w:firstRow="1" w:lastRow="0" w:firstColumn="1" w:lastColumn="0" w:noHBand="0" w:noVBand="1"/>
      </w:tblPr>
      <w:tblGrid>
        <w:gridCol w:w="5778"/>
        <w:gridCol w:w="6521"/>
      </w:tblGrid>
      <w:tr w:rsidR="005F4689" w:rsidTr="005F4689">
        <w:trPr>
          <w:trHeight w:val="269"/>
        </w:trPr>
        <w:tc>
          <w:tcPr>
            <w:tcW w:w="5778" w:type="dxa"/>
            <w:vMerge w:val="restart"/>
            <w:shd w:val="clear" w:color="auto" w:fill="D9D9D9"/>
          </w:tcPr>
          <w:p w:rsidR="005F4689" w:rsidRDefault="005F4689" w:rsidP="005F4689">
            <w:r>
              <w:rPr>
                <w:b/>
              </w:rPr>
              <w:t>Предметная область</w:t>
            </w:r>
          </w:p>
        </w:tc>
        <w:tc>
          <w:tcPr>
            <w:tcW w:w="6521" w:type="dxa"/>
            <w:vMerge w:val="restart"/>
            <w:shd w:val="clear" w:color="auto" w:fill="D9D9D9"/>
          </w:tcPr>
          <w:p w:rsidR="005F4689" w:rsidRDefault="005F4689" w:rsidP="005F4689">
            <w:r>
              <w:rPr>
                <w:b/>
              </w:rPr>
              <w:t>Учебный предмет</w:t>
            </w:r>
          </w:p>
        </w:tc>
      </w:tr>
      <w:tr w:rsidR="005F4689" w:rsidTr="005F4689">
        <w:trPr>
          <w:trHeight w:val="269"/>
        </w:trPr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  <w:vMerge/>
          </w:tcPr>
          <w:p w:rsidR="005F4689" w:rsidRDefault="005F4689" w:rsidP="005F4689"/>
        </w:tc>
      </w:tr>
      <w:tr w:rsidR="005F4689" w:rsidTr="005F4689">
        <w:tc>
          <w:tcPr>
            <w:tcW w:w="5778" w:type="dxa"/>
            <w:vMerge w:val="restart"/>
          </w:tcPr>
          <w:p w:rsidR="005F4689" w:rsidRDefault="005F4689" w:rsidP="005F4689">
            <w:r>
              <w:t>Русский язык и литература</w:t>
            </w:r>
          </w:p>
        </w:tc>
        <w:tc>
          <w:tcPr>
            <w:tcW w:w="6521" w:type="dxa"/>
          </w:tcPr>
          <w:p w:rsidR="005F4689" w:rsidRDefault="005F4689" w:rsidP="005F4689">
            <w:r>
              <w:t>Русский язык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Литература</w:t>
            </w:r>
          </w:p>
        </w:tc>
      </w:tr>
      <w:tr w:rsidR="005F4689" w:rsidTr="005F4689">
        <w:tc>
          <w:tcPr>
            <w:tcW w:w="5778" w:type="dxa"/>
          </w:tcPr>
          <w:p w:rsidR="005F4689" w:rsidRDefault="005F4689" w:rsidP="005F4689">
            <w:r>
              <w:t>Иностранные языки</w:t>
            </w:r>
          </w:p>
        </w:tc>
        <w:tc>
          <w:tcPr>
            <w:tcW w:w="6521" w:type="dxa"/>
          </w:tcPr>
          <w:p w:rsidR="005F4689" w:rsidRDefault="005F4689" w:rsidP="005F4689">
            <w:r>
              <w:t>Иностранный язык</w:t>
            </w:r>
          </w:p>
        </w:tc>
      </w:tr>
      <w:tr w:rsidR="005F4689" w:rsidTr="005F4689">
        <w:tc>
          <w:tcPr>
            <w:tcW w:w="5778" w:type="dxa"/>
            <w:vMerge w:val="restart"/>
          </w:tcPr>
          <w:p w:rsidR="005F4689" w:rsidRDefault="005F4689" w:rsidP="005F4689">
            <w:r>
              <w:t>Математика и информатика</w:t>
            </w:r>
          </w:p>
        </w:tc>
        <w:tc>
          <w:tcPr>
            <w:tcW w:w="6521" w:type="dxa"/>
          </w:tcPr>
          <w:p w:rsidR="005F4689" w:rsidRDefault="005F4689" w:rsidP="005F4689">
            <w:r>
              <w:t>Математика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Алгебра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Геометрия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Вероятность и статистика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Информатика</w:t>
            </w:r>
          </w:p>
        </w:tc>
      </w:tr>
      <w:tr w:rsidR="005F4689" w:rsidTr="005F4689">
        <w:tc>
          <w:tcPr>
            <w:tcW w:w="5778" w:type="dxa"/>
            <w:vMerge w:val="restart"/>
          </w:tcPr>
          <w:p w:rsidR="005F4689" w:rsidRDefault="005F4689" w:rsidP="005F4689">
            <w:r>
              <w:t>Общественно-научные предметы</w:t>
            </w:r>
          </w:p>
        </w:tc>
        <w:tc>
          <w:tcPr>
            <w:tcW w:w="6521" w:type="dxa"/>
          </w:tcPr>
          <w:p w:rsidR="005F4689" w:rsidRDefault="005F4689" w:rsidP="005F4689">
            <w:r>
              <w:t>История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Обществознание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География</w:t>
            </w:r>
          </w:p>
        </w:tc>
      </w:tr>
      <w:tr w:rsidR="005F4689" w:rsidTr="005F4689">
        <w:tc>
          <w:tcPr>
            <w:tcW w:w="5778" w:type="dxa"/>
            <w:vMerge w:val="restart"/>
          </w:tcPr>
          <w:p w:rsidR="005F4689" w:rsidRDefault="005F4689" w:rsidP="005F4689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6521" w:type="dxa"/>
          </w:tcPr>
          <w:p w:rsidR="005F4689" w:rsidRDefault="005F4689" w:rsidP="005F4689">
            <w:r>
              <w:t>Физика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Химия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Биология</w:t>
            </w:r>
          </w:p>
        </w:tc>
      </w:tr>
      <w:tr w:rsidR="005F4689" w:rsidTr="005F4689">
        <w:tc>
          <w:tcPr>
            <w:tcW w:w="5778" w:type="dxa"/>
            <w:vMerge w:val="restart"/>
          </w:tcPr>
          <w:p w:rsidR="005F4689" w:rsidRDefault="005F4689" w:rsidP="005F4689">
            <w:r>
              <w:t>Искусство</w:t>
            </w:r>
          </w:p>
        </w:tc>
        <w:tc>
          <w:tcPr>
            <w:tcW w:w="6521" w:type="dxa"/>
          </w:tcPr>
          <w:p w:rsidR="005F4689" w:rsidRDefault="005F4689" w:rsidP="005F4689">
            <w:r>
              <w:t>Изобразительное искусство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Музыка</w:t>
            </w:r>
          </w:p>
        </w:tc>
      </w:tr>
      <w:tr w:rsidR="005F4689" w:rsidTr="005F4689">
        <w:tc>
          <w:tcPr>
            <w:tcW w:w="5778" w:type="dxa"/>
          </w:tcPr>
          <w:p w:rsidR="005F4689" w:rsidRDefault="005F4689" w:rsidP="005F4689">
            <w:r>
              <w:t>Технология</w:t>
            </w:r>
          </w:p>
        </w:tc>
        <w:tc>
          <w:tcPr>
            <w:tcW w:w="6521" w:type="dxa"/>
          </w:tcPr>
          <w:p w:rsidR="005F4689" w:rsidRDefault="005F4689" w:rsidP="005F4689">
            <w:r>
              <w:t>Технология</w:t>
            </w:r>
          </w:p>
        </w:tc>
      </w:tr>
      <w:tr w:rsidR="005F4689" w:rsidTr="005F4689">
        <w:tc>
          <w:tcPr>
            <w:tcW w:w="5778" w:type="dxa"/>
            <w:vMerge w:val="restart"/>
          </w:tcPr>
          <w:p w:rsidR="005F4689" w:rsidRDefault="005F4689" w:rsidP="005F4689">
            <w:r>
              <w:t>Физическая культура и основы безопасности жизнедеятельности</w:t>
            </w:r>
          </w:p>
        </w:tc>
        <w:tc>
          <w:tcPr>
            <w:tcW w:w="6521" w:type="dxa"/>
          </w:tcPr>
          <w:p w:rsidR="005F4689" w:rsidRDefault="005F4689" w:rsidP="005F4689">
            <w:r>
              <w:t>Физическая культура</w:t>
            </w:r>
          </w:p>
        </w:tc>
      </w:tr>
      <w:tr w:rsidR="005F4689" w:rsidTr="005F4689">
        <w:tc>
          <w:tcPr>
            <w:tcW w:w="5778" w:type="dxa"/>
            <w:vMerge/>
          </w:tcPr>
          <w:p w:rsidR="005F4689" w:rsidRDefault="005F4689" w:rsidP="005F4689"/>
        </w:tc>
        <w:tc>
          <w:tcPr>
            <w:tcW w:w="6521" w:type="dxa"/>
          </w:tcPr>
          <w:p w:rsidR="005F4689" w:rsidRDefault="005F4689" w:rsidP="005F4689">
            <w:r>
              <w:t>Основы безопасности жизнедеятельности</w:t>
            </w:r>
          </w:p>
        </w:tc>
      </w:tr>
      <w:tr w:rsidR="005F4689" w:rsidTr="005F4689">
        <w:tc>
          <w:tcPr>
            <w:tcW w:w="5778" w:type="dxa"/>
          </w:tcPr>
          <w:p w:rsidR="005F4689" w:rsidRDefault="005F4689" w:rsidP="005F4689">
            <w:r>
              <w:t>Основы духовно-нравственной культуры народов России</w:t>
            </w:r>
          </w:p>
        </w:tc>
        <w:tc>
          <w:tcPr>
            <w:tcW w:w="6521" w:type="dxa"/>
          </w:tcPr>
          <w:p w:rsidR="005F4689" w:rsidRDefault="005F4689" w:rsidP="005F4689">
            <w:r>
              <w:t>Основы духовно-нравственной культуры народов России</w:t>
            </w:r>
          </w:p>
        </w:tc>
      </w:tr>
    </w:tbl>
    <w:p w:rsidR="00CD6008" w:rsidRDefault="00127061">
      <w:r>
        <w:br w:type="page"/>
      </w:r>
    </w:p>
    <w:p w:rsidR="00CD6008" w:rsidRDefault="005F4689" w:rsidP="005F4689">
      <w:pPr>
        <w:jc w:val="center"/>
      </w:pPr>
      <w:r>
        <w:rPr>
          <w:b/>
          <w:sz w:val="32"/>
        </w:rPr>
        <w:lastRenderedPageBreak/>
        <w:t>Курсы внеурочной деятельност</w:t>
      </w:r>
      <w:proofErr w:type="gramStart"/>
      <w:r>
        <w:rPr>
          <w:b/>
          <w:sz w:val="32"/>
        </w:rPr>
        <w:t>и ООО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58"/>
      </w:tblGrid>
      <w:tr w:rsidR="005F4689" w:rsidTr="005F4689">
        <w:trPr>
          <w:trHeight w:val="269"/>
        </w:trPr>
        <w:tc>
          <w:tcPr>
            <w:tcW w:w="13858" w:type="dxa"/>
            <w:vMerge w:val="restart"/>
            <w:shd w:val="clear" w:color="auto" w:fill="D9D9D9"/>
          </w:tcPr>
          <w:p w:rsidR="005F4689" w:rsidRDefault="005F4689">
            <w:r>
              <w:rPr>
                <w:b/>
              </w:rPr>
              <w:t>Учебные курсы</w:t>
            </w:r>
          </w:p>
          <w:p w:rsidR="005F4689" w:rsidRDefault="005F4689"/>
        </w:tc>
      </w:tr>
      <w:tr w:rsidR="005F4689" w:rsidTr="005F4689">
        <w:trPr>
          <w:trHeight w:val="269"/>
        </w:trPr>
        <w:tc>
          <w:tcPr>
            <w:tcW w:w="13858" w:type="dxa"/>
            <w:vMerge/>
          </w:tcPr>
          <w:p w:rsidR="005F4689" w:rsidRDefault="005F4689"/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«Функциональная грамотность: учимся для жизни»»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 w:rsidP="004A1187">
            <w:r>
              <w:t>«Билет в будущее»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«Вероятность и статистика»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«Занимательная математика»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«Секреты  русского языка»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«История и культура Донского края»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Школьный клуб «Творчество без границ»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«Спортивный час»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>«Объединение РДДМ»»</w:t>
            </w:r>
          </w:p>
        </w:tc>
      </w:tr>
      <w:tr w:rsidR="005F4689" w:rsidTr="005F4689">
        <w:tc>
          <w:tcPr>
            <w:tcW w:w="13858" w:type="dxa"/>
          </w:tcPr>
          <w:p w:rsidR="005F4689" w:rsidRDefault="005F4689">
            <w:r>
              <w:t xml:space="preserve">«Объединение 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</w:tr>
    </w:tbl>
    <w:p w:rsidR="00F47D39" w:rsidRDefault="00F47D39"/>
    <w:sectPr w:rsidR="00F47D39" w:rsidSect="004D3655">
      <w:pgSz w:w="16820" w:h="11900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27061"/>
    <w:rsid w:val="001440F4"/>
    <w:rsid w:val="0015448F"/>
    <w:rsid w:val="001A682B"/>
    <w:rsid w:val="001A68E1"/>
    <w:rsid w:val="001A75C4"/>
    <w:rsid w:val="001A779A"/>
    <w:rsid w:val="001B1213"/>
    <w:rsid w:val="001B4302"/>
    <w:rsid w:val="001D437A"/>
    <w:rsid w:val="00217E91"/>
    <w:rsid w:val="00224750"/>
    <w:rsid w:val="00226645"/>
    <w:rsid w:val="00270402"/>
    <w:rsid w:val="00284FF2"/>
    <w:rsid w:val="00294CF0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B293E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1187"/>
    <w:rsid w:val="004A5E74"/>
    <w:rsid w:val="004B1542"/>
    <w:rsid w:val="004D3655"/>
    <w:rsid w:val="004E028C"/>
    <w:rsid w:val="004E2FF3"/>
    <w:rsid w:val="004E4A78"/>
    <w:rsid w:val="00502D31"/>
    <w:rsid w:val="00543B77"/>
    <w:rsid w:val="005472C1"/>
    <w:rsid w:val="00564E8B"/>
    <w:rsid w:val="005B15BC"/>
    <w:rsid w:val="005C698F"/>
    <w:rsid w:val="005F4689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D3866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6008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2F3A"/>
    <w:rsid w:val="00F22BB1"/>
    <w:rsid w:val="00F23C59"/>
    <w:rsid w:val="00F35982"/>
    <w:rsid w:val="00F41C65"/>
    <w:rsid w:val="00F47D39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2023-09-15T13:05:00Z</cp:lastPrinted>
  <dcterms:created xsi:type="dcterms:W3CDTF">2023-09-27T09:02:00Z</dcterms:created>
  <dcterms:modified xsi:type="dcterms:W3CDTF">2023-09-27T09:02:00Z</dcterms:modified>
</cp:coreProperties>
</file>