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68D882F" wp14:editId="7EAE371B">
            <wp:simplePos x="0" y="0"/>
            <wp:positionH relativeFrom="column">
              <wp:posOffset>-915670</wp:posOffset>
            </wp:positionH>
            <wp:positionV relativeFrom="paragraph">
              <wp:posOffset>-557530</wp:posOffset>
            </wp:positionV>
            <wp:extent cx="7559040" cy="10690225"/>
            <wp:effectExtent l="0" t="0" r="3810" b="0"/>
            <wp:wrapNone/>
            <wp:docPr id="1" name="Рисунок 1" descr="C:\Users\79282\OneDrive\Рабочий стол\Рабочие програмы для министерства 9 класс\Геометр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Геометрия\Sc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6750" w:rsidRDefault="00F86750" w:rsidP="00981610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7769" w:rsidRDefault="00C2279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геометрии для 9 класса составлена на основе Федерального государственного образовательного стандарта (ФГОС) и Требований к результатам основного общего образования, представленных в ФГОС. В Программе предусмотрены развитие всех обозначенных в ФГОС основных видов деятельности учеников и выполнение целей и задач, поставленных ФГОС. 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разработана на основе следующих нормативных документов и методических материалов: </w:t>
      </w:r>
    </w:p>
    <w:p w:rsidR="009F7769" w:rsidRDefault="00C22797">
      <w:pPr>
        <w:pStyle w:val="af4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9F7769" w:rsidRDefault="00C22797">
      <w:pPr>
        <w:pStyle w:val="af4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об образовании в Российской Федерации № 273-ФЗ от 29.12.2012; </w:t>
      </w:r>
    </w:p>
    <w:p w:rsidR="009F7769" w:rsidRDefault="00C22797">
      <w:pPr>
        <w:pStyle w:val="af4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9F7769" w:rsidRDefault="00C22797">
      <w:pPr>
        <w:pStyle w:val="af4"/>
        <w:spacing w:after="0" w:line="276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Программы общеобразовательных учреждений. Геометрия 7-9 классы. Составитель: </w:t>
      </w:r>
      <w:proofErr w:type="spellStart"/>
      <w:r>
        <w:rPr>
          <w:rFonts w:ascii="Times New Roman" w:hAnsi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Т.А., М.: Просвещение, 2014 г.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соответствует учебнику Геометрия 7 – 9. Учебник для общеобразовательных учреждений. / Л.С. </w:t>
      </w:r>
      <w:proofErr w:type="spellStart"/>
      <w:r>
        <w:rPr>
          <w:rFonts w:ascii="Times New Roman" w:hAnsi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/>
          <w:sz w:val="24"/>
          <w:szCs w:val="24"/>
        </w:rPr>
        <w:t xml:space="preserve">, В.Ф. Бутузов, С.Б. Кадомцев,  </w:t>
      </w:r>
      <w:proofErr w:type="spellStart"/>
      <w:r>
        <w:rPr>
          <w:rFonts w:ascii="Times New Roman" w:hAnsi="Times New Roman"/>
          <w:sz w:val="24"/>
          <w:szCs w:val="24"/>
        </w:rPr>
        <w:t>Э.Г.Позняк</w:t>
      </w:r>
      <w:proofErr w:type="spellEnd"/>
      <w:r>
        <w:rPr>
          <w:rFonts w:ascii="Times New Roman" w:hAnsi="Times New Roman"/>
          <w:sz w:val="24"/>
          <w:szCs w:val="24"/>
        </w:rPr>
        <w:t xml:space="preserve">, И.И. Юдина. / М.: Просвещение, 2019.  </w:t>
      </w:r>
    </w:p>
    <w:p w:rsidR="009F7769" w:rsidRDefault="009F7769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рабочая программа полностью отражает базовый уровень подготовки школьников по разделам программы. В процессе обучения учащиеся овладевают умениями </w:t>
      </w:r>
      <w:proofErr w:type="spellStart"/>
      <w:r>
        <w:rPr>
          <w:rFonts w:ascii="Times New Roman" w:hAnsi="Times New Roman"/>
          <w:sz w:val="24"/>
          <w:szCs w:val="24"/>
        </w:rPr>
        <w:t>общеучебного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характера, разнообразными способами деятельности, приобретают опыт: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исследовательской деятельности, развития идей, проведения экспериментов, обобщения,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постановки и формулирования новых задач;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ясного, точного, грамотного изложения своих мыслей в устной и письменной речи, 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использования различных языков математики (словесного, символического, графического),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свободного перехода с одного языка на другой для иллюстрации, интерпретации, аргументации и доказательства;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проведения доказательных рассуждений, аргументации, выдвижения гипотез и их обоснования;</w:t>
      </w:r>
    </w:p>
    <w:p w:rsidR="009F7769" w:rsidRDefault="00C22797">
      <w:pPr>
        <w:pStyle w:val="af4"/>
        <w:numPr>
          <w:ilvl w:val="0"/>
          <w:numId w:val="12"/>
        </w:numPr>
        <w:spacing w:after="0" w:line="276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9F7769" w:rsidRDefault="009F7769">
      <w:pPr>
        <w:spacing w:after="0" w:line="276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9F7769" w:rsidRDefault="009F7769">
      <w:pPr>
        <w:spacing w:after="0" w:line="276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9F7769" w:rsidRDefault="00C22797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Цели и задачи обучения</w:t>
      </w:r>
    </w:p>
    <w:p w:rsidR="009F7769" w:rsidRDefault="009F7769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ходе обучения модуля «Геометрии» по данной программе с использованием учебника и методического пособия для учителя, решаются </w:t>
      </w:r>
      <w:r>
        <w:rPr>
          <w:rFonts w:ascii="Times New Roman" w:hAnsi="Times New Roman"/>
          <w:b/>
          <w:bCs/>
          <w:sz w:val="24"/>
          <w:szCs w:val="24"/>
        </w:rPr>
        <w:t>следующие задачи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9F7769" w:rsidRDefault="009F7769">
      <w:pPr>
        <w:spacing w:after="0" w:line="276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9F7769" w:rsidRDefault="00C22797">
      <w:pPr>
        <w:pStyle w:val="af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систематическое изучение свойств геометрических фигур на плоскости;</w:t>
      </w:r>
    </w:p>
    <w:p w:rsidR="009F7769" w:rsidRDefault="00C22797">
      <w:pPr>
        <w:pStyle w:val="af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формирование пространственных представлений; развитие логического мышления и подготовка аппарата для изучения смежных дисциплин (физика, черчение и др.) и курса стереометрии в старших классах;</w:t>
      </w:r>
    </w:p>
    <w:p w:rsidR="009F7769" w:rsidRDefault="00C22797">
      <w:pPr>
        <w:pStyle w:val="af4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овладение конкретными знаниями необходимыми для применения в практической деятельности.</w:t>
      </w:r>
    </w:p>
    <w:p w:rsidR="009F7769" w:rsidRDefault="009F776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F7769" w:rsidRDefault="00C22797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Цели обучения:</w:t>
      </w:r>
    </w:p>
    <w:p w:rsidR="009F7769" w:rsidRDefault="009F7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769" w:rsidRDefault="00C2279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 направлении личностного развития:</w:t>
      </w:r>
    </w:p>
    <w:p w:rsidR="009F7769" w:rsidRDefault="00C22797">
      <w:pPr>
        <w:pStyle w:val="1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эксперименту;</w:t>
      </w:r>
    </w:p>
    <w:p w:rsidR="009F7769" w:rsidRDefault="00C22797">
      <w:pPr>
        <w:pStyle w:val="1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9F7769" w:rsidRDefault="00C22797">
      <w:pPr>
        <w:pStyle w:val="1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9F7769" w:rsidRDefault="00C22797">
      <w:pPr>
        <w:pStyle w:val="1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9F7769" w:rsidRDefault="00C22797">
      <w:pPr>
        <w:pStyle w:val="1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9F7769" w:rsidRDefault="00C2279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метапредметном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направлении:</w:t>
      </w:r>
    </w:p>
    <w:p w:rsidR="009F7769" w:rsidRDefault="00C22797">
      <w:pPr>
        <w:pStyle w:val="1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9F7769" w:rsidRDefault="00C22797">
      <w:pPr>
        <w:pStyle w:val="1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F7769" w:rsidRDefault="00C22797">
      <w:pPr>
        <w:pStyle w:val="1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9F7769" w:rsidRDefault="00C22797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В предметном направлении:</w:t>
      </w:r>
    </w:p>
    <w:p w:rsidR="009F7769" w:rsidRDefault="00C22797">
      <w:pPr>
        <w:pStyle w:val="1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F7769" w:rsidRDefault="00C22797">
      <w:pPr>
        <w:pStyle w:val="1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F7769" w:rsidRDefault="009F776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7769" w:rsidRDefault="00C227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9F7769" w:rsidRDefault="009F776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F7769" w:rsidRDefault="00C2279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Геометрия</w:t>
      </w:r>
      <w:r>
        <w:rPr>
          <w:rFonts w:ascii="Times New Roman" w:hAnsi="Times New Roman"/>
          <w:sz w:val="24"/>
          <w:szCs w:val="24"/>
        </w:rPr>
        <w:t xml:space="preserve"> 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ходе освоения содержания курса учащиеся получают возможность:</w:t>
      </w:r>
    </w:p>
    <w:p w:rsidR="009F7769" w:rsidRDefault="00C22797">
      <w:pPr>
        <w:pStyle w:val="af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9F7769" w:rsidRDefault="00C22797">
      <w:pPr>
        <w:pStyle w:val="af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9F7769" w:rsidRDefault="00C22797">
      <w:pPr>
        <w:pStyle w:val="af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>
        <w:rPr>
          <w:rFonts w:ascii="Times New Roman" w:hAnsi="Times New Roman"/>
          <w:sz w:val="24"/>
          <w:szCs w:val="24"/>
        </w:rPr>
        <w:t>контрпримеры</w:t>
      </w:r>
      <w:proofErr w:type="spellEnd"/>
      <w:r>
        <w:rPr>
          <w:rFonts w:ascii="Times New Roman" w:hAnsi="Times New Roman"/>
          <w:sz w:val="24"/>
          <w:szCs w:val="24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9F7769" w:rsidRDefault="00C22797">
      <w:pPr>
        <w:pStyle w:val="af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9F7769" w:rsidRDefault="009F776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F7769" w:rsidRDefault="00C2279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освоения курса геометрии учащиеся получают представление об основных фигурах на плоскости и их свойствах; приобретают навыки геометрических построений, необходимые для выполнения часто встречающихся графических работ, а также навыки измерения и вычисления длин, углов, применяемые для решения разнообразных геометрических и практических задач.</w:t>
      </w:r>
    </w:p>
    <w:p w:rsidR="009F7769" w:rsidRDefault="009F77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769" w:rsidRDefault="00C2279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Место предмета в учебном плане</w:t>
      </w:r>
    </w:p>
    <w:p w:rsidR="009F7769" w:rsidRDefault="009F776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F7769" w:rsidRDefault="00C22797">
      <w:pPr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</w:t>
      </w:r>
      <w:r>
        <w:rPr>
          <w:rFonts w:ascii="Times New Roman" w:hAnsi="Times New Roman"/>
          <w:color w:val="000000"/>
          <w:sz w:val="24"/>
          <w:szCs w:val="24"/>
        </w:rPr>
        <w:t xml:space="preserve">программа рассчитана на </w:t>
      </w:r>
      <w:r>
        <w:rPr>
          <w:rFonts w:ascii="Times New Roman" w:hAnsi="Times New Roman"/>
          <w:b/>
          <w:color w:val="000000"/>
          <w:sz w:val="24"/>
          <w:szCs w:val="24"/>
        </w:rPr>
        <w:t>68 часов  (2часа в неделю)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9F7769" w:rsidRDefault="00C22797">
      <w:pPr>
        <w:pStyle w:val="af4"/>
        <w:widowControl w:val="0"/>
        <w:spacing w:after="0" w:line="240" w:lineRule="auto"/>
        <w:ind w:left="0" w:firstLine="1134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Контрольных работ – 7 часов, которые распределены по разделам следующим образом: «Векторы» 1 час, «Метод координат» 1 час, «Соотношение между сторонами и углами треугольника» 1 час, «Длина окружности и площадь круга» 1 час, «Движения» 1 час и 2 часа на </w:t>
      </w:r>
      <w:r>
        <w:rPr>
          <w:rFonts w:ascii="Times New Roman" w:hAnsi="Times New Roman"/>
          <w:bCs/>
          <w:iCs/>
          <w:sz w:val="24"/>
          <w:szCs w:val="24"/>
        </w:rPr>
        <w:t>итоговые административные контрольные работы.</w:t>
      </w:r>
    </w:p>
    <w:p w:rsidR="009F7769" w:rsidRDefault="00C22797">
      <w:pPr>
        <w:pStyle w:val="af4"/>
        <w:widowControl w:val="0"/>
        <w:spacing w:after="0" w:line="240" w:lineRule="auto"/>
        <w:ind w:left="0"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 Уровень обучения – базовый.</w:t>
      </w:r>
    </w:p>
    <w:p w:rsidR="009F7769" w:rsidRDefault="009F7769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7769" w:rsidRDefault="00C22797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освоения учебного предмета</w:t>
      </w:r>
    </w:p>
    <w:p w:rsidR="009F7769" w:rsidRDefault="00C227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Личностные: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использование приобретенных знаний и умений в практической деятельности и повседневной жизни для моделирования практических ситуаций и исследования построенных моделей с использованием аппарата геометрии;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способности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контрпримеры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креативность мышления, инициативу, находчивость, активность при решении геометрических задач;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9F7769" w:rsidRDefault="00C22797">
      <w:pPr>
        <w:pStyle w:val="af4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рассуждений.</w:t>
      </w:r>
    </w:p>
    <w:p w:rsidR="009F7769" w:rsidRDefault="009F7769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9F7769" w:rsidRDefault="009F77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9 классе на уроках геометрии, как и на всех предметах, будет продолжена работа по развитию </w:t>
      </w:r>
      <w:r>
        <w:rPr>
          <w:rFonts w:ascii="Times New Roman" w:hAnsi="Times New Roman"/>
          <w:bCs/>
          <w:sz w:val="24"/>
          <w:szCs w:val="24"/>
          <w:lang w:eastAsia="ru-RU"/>
        </w:rPr>
        <w:t>основ читательской компетенции</w:t>
      </w:r>
      <w:r>
        <w:rPr>
          <w:rFonts w:ascii="Times New Roman" w:hAnsi="Times New Roman"/>
          <w:sz w:val="24"/>
          <w:szCs w:val="24"/>
          <w:lang w:eastAsia="ru-RU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чтения.</w:t>
      </w:r>
    </w:p>
    <w:p w:rsidR="009F7769" w:rsidRDefault="00C2279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 изучении геометрии обучающиеся усовершенствуют приобретенные </w:t>
      </w:r>
      <w:r>
        <w:rPr>
          <w:rFonts w:ascii="Times New Roman" w:hAnsi="Times New Roman"/>
          <w:bCs/>
          <w:sz w:val="24"/>
          <w:szCs w:val="24"/>
          <w:lang w:eastAsia="ru-RU"/>
        </w:rPr>
        <w:t>навыки работы с информацией</w:t>
      </w:r>
      <w:r>
        <w:rPr>
          <w:rFonts w:ascii="Times New Roman" w:hAnsi="Times New Roman"/>
          <w:sz w:val="24"/>
          <w:szCs w:val="24"/>
          <w:lang w:eastAsia="ru-RU"/>
        </w:rPr>
        <w:t> 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9F7769" w:rsidRDefault="00C22797">
      <w:pPr>
        <w:pStyle w:val="af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9F7769" w:rsidRDefault="00C22797">
      <w:pPr>
        <w:pStyle w:val="af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9F7769" w:rsidRDefault="00C22797">
      <w:pPr>
        <w:pStyle w:val="af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заполнять и дополнять таблицы, схемы, диаграммы, тексты.</w:t>
      </w:r>
    </w:p>
    <w:p w:rsidR="009F7769" w:rsidRDefault="009F7769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ходе изучения геометрии обучающиеся 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усовершенствуют опыт проектной деятельности, </w:t>
      </w:r>
      <w:r>
        <w:rPr>
          <w:rFonts w:ascii="Times New Roman" w:hAnsi="Times New Roman"/>
          <w:sz w:val="24"/>
          <w:szCs w:val="24"/>
          <w:lang w:eastAsia="ru-RU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9F7769" w:rsidRDefault="009F776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Регулятивные:</w:t>
      </w:r>
    </w:p>
    <w:p w:rsidR="009F7769" w:rsidRDefault="00C22797">
      <w:pPr>
        <w:pStyle w:val="af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ascii="Times New Roman" w:hAnsi="Times New Roman"/>
          <w:sz w:val="24"/>
          <w:szCs w:val="24"/>
          <w:lang w:eastAsia="ru-RU"/>
        </w:rPr>
        <w:t> цель деятельности на уроке с помощью учителя и самостоятельно;</w:t>
      </w:r>
    </w:p>
    <w:p w:rsidR="009F7769" w:rsidRDefault="00C22797">
      <w:pPr>
        <w:pStyle w:val="af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учиться совместно с учителем обнаруживать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формулировать учебную проблему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9F7769" w:rsidRDefault="00C22797">
      <w:pPr>
        <w:pStyle w:val="af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учиться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планировать</w:t>
      </w:r>
      <w:r>
        <w:rPr>
          <w:rFonts w:ascii="Times New Roman" w:hAnsi="Times New Roman"/>
          <w:sz w:val="24"/>
          <w:szCs w:val="24"/>
          <w:lang w:eastAsia="ru-RU"/>
        </w:rPr>
        <w:t> учебную деятельность на уроке;</w:t>
      </w:r>
    </w:p>
    <w:p w:rsidR="009F7769" w:rsidRDefault="00C22797">
      <w:pPr>
        <w:pStyle w:val="af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высказывать</w:t>
      </w:r>
      <w:r>
        <w:rPr>
          <w:rFonts w:ascii="Times New Roman" w:hAnsi="Times New Roman"/>
          <w:sz w:val="24"/>
          <w:szCs w:val="24"/>
          <w:lang w:eastAsia="ru-RU"/>
        </w:rPr>
        <w:t> свою версию, пытаться предлагать способ её проверки (на основе продуктивных заданий в учебнике);</w:t>
      </w:r>
    </w:p>
    <w:p w:rsidR="009F7769" w:rsidRDefault="00C22797">
      <w:pPr>
        <w:pStyle w:val="af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работая по предложенному плану,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использовать</w:t>
      </w:r>
      <w:r>
        <w:rPr>
          <w:rFonts w:ascii="Times New Roman" w:hAnsi="Times New Roman"/>
          <w:sz w:val="24"/>
          <w:szCs w:val="24"/>
          <w:lang w:eastAsia="ru-RU"/>
        </w:rPr>
        <w:t> необходимые средства (учебник, компьютер и инструменты);</w:t>
      </w:r>
    </w:p>
    <w:p w:rsidR="009F7769" w:rsidRDefault="00C22797">
      <w:pPr>
        <w:pStyle w:val="af4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определять</w:t>
      </w:r>
      <w:r>
        <w:rPr>
          <w:rFonts w:ascii="Times New Roman" w:hAnsi="Times New Roman"/>
          <w:sz w:val="24"/>
          <w:szCs w:val="24"/>
          <w:lang w:eastAsia="ru-RU"/>
        </w:rPr>
        <w:t> успешность выполнения своего задания в диалоге с учителем.</w:t>
      </w:r>
    </w:p>
    <w:p w:rsidR="009F7769" w:rsidRDefault="009F7769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Средством формирования регулятивных действий служат технология проблемного  диалога на этапе изучения нового материала и технология оценивания образовательных достижений (учебных успехов).</w:t>
      </w:r>
    </w:p>
    <w:p w:rsidR="009F7769" w:rsidRDefault="009F7769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Познавательные</w:t>
      </w:r>
      <w:r>
        <w:rPr>
          <w:rFonts w:ascii="Times New Roman" w:hAnsi="Times New Roman"/>
          <w:bCs/>
          <w:sz w:val="24"/>
          <w:szCs w:val="24"/>
          <w:lang w:eastAsia="ru-RU"/>
        </w:rPr>
        <w:t>:</w:t>
      </w:r>
    </w:p>
    <w:p w:rsidR="009F7769" w:rsidRDefault="00C22797">
      <w:pPr>
        <w:pStyle w:val="af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ориентироваться в своей системе знаний: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понимать,</w:t>
      </w:r>
      <w:r>
        <w:rPr>
          <w:rFonts w:ascii="Times New Roman" w:hAnsi="Times New Roman"/>
          <w:sz w:val="24"/>
          <w:szCs w:val="24"/>
          <w:lang w:eastAsia="ru-RU"/>
        </w:rPr>
        <w:t> что нужна дополнительная информация (знания) для решения учебной задачи в один шаг;</w:t>
      </w:r>
    </w:p>
    <w:p w:rsidR="009F7769" w:rsidRDefault="00C22797">
      <w:pPr>
        <w:pStyle w:val="af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делать</w:t>
      </w:r>
      <w:r>
        <w:rPr>
          <w:rFonts w:ascii="Times New Roman" w:hAnsi="Times New Roman"/>
          <w:sz w:val="24"/>
          <w:szCs w:val="24"/>
          <w:lang w:eastAsia="ru-RU"/>
        </w:rPr>
        <w:t> предварительный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отбор</w:t>
      </w:r>
      <w:r>
        <w:rPr>
          <w:rFonts w:ascii="Times New Roman" w:hAnsi="Times New Roman"/>
          <w:sz w:val="24"/>
          <w:szCs w:val="24"/>
          <w:lang w:eastAsia="ru-RU"/>
        </w:rPr>
        <w:t> источников информации для решения учебной задачи;</w:t>
      </w:r>
    </w:p>
    <w:p w:rsidR="009F7769" w:rsidRDefault="00C22797">
      <w:pPr>
        <w:pStyle w:val="af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добывать новые знания: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находить </w:t>
      </w:r>
      <w:r>
        <w:rPr>
          <w:rFonts w:ascii="Times New Roman" w:hAnsi="Times New Roman"/>
          <w:sz w:val="24"/>
          <w:szCs w:val="24"/>
          <w:lang w:eastAsia="ru-RU"/>
        </w:rPr>
        <w:t>необходимую информацию, как в учебнике, так и в предложенных учителем словарях, справочниках и интерне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т-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ресурсах;</w:t>
      </w:r>
    </w:p>
    <w:p w:rsidR="009F7769" w:rsidRDefault="00C22797">
      <w:pPr>
        <w:pStyle w:val="af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добывать новые знания: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извлекать</w:t>
      </w:r>
      <w:r>
        <w:rPr>
          <w:rFonts w:ascii="Times New Roman" w:hAnsi="Times New Roman"/>
          <w:sz w:val="24"/>
          <w:szCs w:val="24"/>
          <w:lang w:eastAsia="ru-RU"/>
        </w:rPr>
        <w:t> информацию, представленную в разных формах (текст, таблица, схема, иллюстрация и др.);</w:t>
      </w:r>
    </w:p>
    <w:p w:rsidR="009F7769" w:rsidRDefault="00C22797">
      <w:pPr>
        <w:pStyle w:val="af4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перерабатывать полученную информацию</w:t>
      </w:r>
      <w:r>
        <w:rPr>
          <w:rFonts w:ascii="Times New Roman" w:hAnsi="Times New Roman"/>
          <w:iCs/>
          <w:sz w:val="24"/>
          <w:szCs w:val="24"/>
          <w:lang w:eastAsia="ru-RU"/>
        </w:rPr>
        <w:t>: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наблюдать и делать</w:t>
      </w:r>
      <w:r>
        <w:rPr>
          <w:rFonts w:ascii="Times New Roman" w:hAnsi="Times New Roman"/>
          <w:sz w:val="24"/>
          <w:szCs w:val="24"/>
          <w:lang w:eastAsia="ru-RU"/>
        </w:rPr>
        <w:t xml:space="preserve"> самостоятельные 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выводы.</w:t>
      </w:r>
      <w:r>
        <w:rPr>
          <w:rFonts w:ascii="Times New Roman" w:hAnsi="Times New Roman"/>
          <w:sz w:val="24"/>
          <w:szCs w:val="24"/>
          <w:lang w:eastAsia="ru-RU"/>
        </w:rPr>
        <w:t> </w:t>
      </w:r>
    </w:p>
    <w:p w:rsidR="009F7769" w:rsidRDefault="009F7769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Средством формирования познавательных действий служит учебный материал и задания учебника, обеспечивающие первую линию развития – умение объяснять мир.</w:t>
      </w:r>
    </w:p>
    <w:p w:rsidR="009F7769" w:rsidRDefault="009F776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Коммуникативные:</w:t>
      </w:r>
    </w:p>
    <w:p w:rsidR="009F7769" w:rsidRDefault="00C22797">
      <w:pPr>
        <w:pStyle w:val="af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доносить свою позицию до других: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оформлять</w:t>
      </w:r>
      <w:r>
        <w:rPr>
          <w:rFonts w:ascii="Times New Roman" w:hAnsi="Times New Roman"/>
          <w:sz w:val="24"/>
          <w:szCs w:val="24"/>
          <w:lang w:eastAsia="ru-RU"/>
        </w:rPr>
        <w:t> свою мысль в устной и письменной речи (на уровне предложения или небольшого текста);</w:t>
      </w:r>
    </w:p>
    <w:p w:rsidR="009F7769" w:rsidRDefault="00C22797">
      <w:pPr>
        <w:pStyle w:val="af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слушать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и</w:t>
      </w:r>
      <w:r>
        <w:rPr>
          <w:rFonts w:ascii="Times New Roman" w:hAnsi="Times New Roman"/>
          <w:sz w:val="24"/>
          <w:szCs w:val="24"/>
          <w:lang w:eastAsia="ru-RU"/>
        </w:rPr>
        <w:t> понимать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речь других;</w:t>
      </w:r>
    </w:p>
    <w:p w:rsidR="009F7769" w:rsidRDefault="00C22797">
      <w:pPr>
        <w:pStyle w:val="af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выразительно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читать</w:t>
      </w:r>
      <w:r>
        <w:rPr>
          <w:rFonts w:ascii="Times New Roman" w:hAnsi="Times New Roman"/>
          <w:sz w:val="24"/>
          <w:szCs w:val="24"/>
          <w:lang w:eastAsia="ru-RU"/>
        </w:rPr>
        <w:t> и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пересказывать</w:t>
      </w:r>
      <w:r>
        <w:rPr>
          <w:rFonts w:ascii="Times New Roman" w:hAnsi="Times New Roman"/>
          <w:sz w:val="24"/>
          <w:szCs w:val="24"/>
          <w:lang w:eastAsia="ru-RU"/>
        </w:rPr>
        <w:t> текст;</w:t>
      </w:r>
    </w:p>
    <w:p w:rsidR="009F7769" w:rsidRDefault="00C22797">
      <w:pPr>
        <w:pStyle w:val="af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iCs/>
          <w:sz w:val="24"/>
          <w:szCs w:val="24"/>
          <w:lang w:eastAsia="ru-RU"/>
        </w:rPr>
        <w:t>вступать</w:t>
      </w:r>
      <w:r>
        <w:rPr>
          <w:rFonts w:ascii="Times New Roman" w:hAnsi="Times New Roman"/>
          <w:sz w:val="24"/>
          <w:szCs w:val="24"/>
          <w:lang w:eastAsia="ru-RU"/>
        </w:rPr>
        <w:t> в беседу на уроке и в жизни;</w:t>
      </w:r>
    </w:p>
    <w:p w:rsidR="009F7769" w:rsidRDefault="00C22797">
      <w:pPr>
        <w:pStyle w:val="af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совместно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договариваться</w:t>
      </w:r>
      <w:r>
        <w:rPr>
          <w:rFonts w:ascii="Times New Roman" w:hAnsi="Times New Roman"/>
          <w:sz w:val="24"/>
          <w:szCs w:val="24"/>
          <w:lang w:eastAsia="ru-RU"/>
        </w:rPr>
        <w:t> о правилах общения и поведения в школе и следовать им;</w:t>
      </w:r>
    </w:p>
    <w:p w:rsidR="009F7769" w:rsidRDefault="00C22797">
      <w:pPr>
        <w:pStyle w:val="af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учиться</w:t>
      </w:r>
      <w:r>
        <w:rPr>
          <w:rFonts w:ascii="Times New Roman" w:hAnsi="Times New Roman"/>
          <w:i/>
          <w:iCs/>
          <w:sz w:val="24"/>
          <w:szCs w:val="24"/>
          <w:lang w:eastAsia="ru-RU"/>
        </w:rPr>
        <w:t> выполнять</w:t>
      </w:r>
      <w:r>
        <w:rPr>
          <w:rFonts w:ascii="Times New Roman" w:hAnsi="Times New Roman"/>
          <w:sz w:val="24"/>
          <w:szCs w:val="24"/>
          <w:lang w:eastAsia="ru-RU"/>
        </w:rPr>
        <w:t> различные роли в группе (лидера, исполнителя, критика).</w:t>
      </w:r>
    </w:p>
    <w:p w:rsidR="009F7769" w:rsidRDefault="009F7769">
      <w:pPr>
        <w:pStyle w:val="af4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Средством формирования коммуникативных действий служат технология проблемного диалога (побуждающий и подводящий диалог), технология продуктивного чтения и организация работы в малых группах.</w:t>
      </w:r>
    </w:p>
    <w:p w:rsidR="009F7769" w:rsidRDefault="009F7769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F7769" w:rsidRDefault="00C22797">
      <w:pPr>
        <w:shd w:val="clear" w:color="auto" w:fill="FFFFFF"/>
        <w:spacing w:after="0" w:line="230" w:lineRule="exact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Предметные:</w:t>
      </w:r>
    </w:p>
    <w:p w:rsidR="009F7769" w:rsidRDefault="009F7769">
      <w:pPr>
        <w:shd w:val="clear" w:color="auto" w:fill="FFFFFF"/>
        <w:spacing w:after="0" w:line="230" w:lineRule="exact"/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689"/>
        <w:gridCol w:w="2965"/>
      </w:tblGrid>
      <w:tr w:rsidR="009F7769">
        <w:tc>
          <w:tcPr>
            <w:tcW w:w="2093" w:type="dxa"/>
          </w:tcPr>
          <w:p w:rsidR="009F7769" w:rsidRDefault="00C22797">
            <w:pPr>
              <w:pStyle w:val="Default"/>
            </w:pPr>
            <w:r>
              <w:rPr>
                <w:b/>
                <w:bCs/>
                <w:iCs/>
              </w:rPr>
              <w:t xml:space="preserve">Тема </w:t>
            </w:r>
          </w:p>
        </w:tc>
        <w:tc>
          <w:tcPr>
            <w:tcW w:w="4689" w:type="dxa"/>
          </w:tcPr>
          <w:p w:rsidR="009F7769" w:rsidRDefault="00C227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Учащиеся научатся</w:t>
            </w:r>
          </w:p>
        </w:tc>
        <w:tc>
          <w:tcPr>
            <w:tcW w:w="2965" w:type="dxa"/>
          </w:tcPr>
          <w:p w:rsidR="009F7769" w:rsidRDefault="00C22797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Учащиеся получат возможность </w:t>
            </w:r>
          </w:p>
        </w:tc>
      </w:tr>
      <w:tr w:rsidR="009F7769">
        <w:trPr>
          <w:trHeight w:val="834"/>
        </w:trPr>
        <w:tc>
          <w:tcPr>
            <w:tcW w:w="2093" w:type="dxa"/>
          </w:tcPr>
          <w:p w:rsidR="009F7769" w:rsidRDefault="00C22797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Векторы</w:t>
            </w:r>
          </w:p>
        </w:tc>
        <w:tc>
          <w:tcPr>
            <w:tcW w:w="4689" w:type="dxa"/>
          </w:tcPr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>обозначать и изображать векторы,</w:t>
            </w:r>
          </w:p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 xml:space="preserve">изображать вектор, равный </w:t>
            </w:r>
            <w:proofErr w:type="gramStart"/>
            <w:r>
              <w:rPr>
                <w:i/>
              </w:rPr>
              <w:t>данному</w:t>
            </w:r>
            <w:proofErr w:type="gramEnd"/>
            <w:r>
              <w:rPr>
                <w:i/>
              </w:rPr>
              <w:t>,</w:t>
            </w:r>
          </w:p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>строить вектор, равный сумме двух векторов, используя правила треугольника, параллелограмма, формулировать законы сложения,</w:t>
            </w:r>
          </w:p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>строить сумму  нескольких векторов, используя правило многоугольника,</w:t>
            </w:r>
          </w:p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>строить вектор, равный разности двух векторов, двумя способами.</w:t>
            </w:r>
          </w:p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>решать геометрические задачи использование  алгоритма выражения через данные векторы, используя правила сложения, вычитания и умножения вектора на число.</w:t>
            </w:r>
          </w:p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>решать простейшие геометрические задачи, опираясь на изученные свойства векторов;</w:t>
            </w:r>
          </w:p>
          <w:p w:rsidR="009F7769" w:rsidRDefault="00C22797">
            <w:pPr>
              <w:pStyle w:val="Default"/>
              <w:numPr>
                <w:ilvl w:val="0"/>
                <w:numId w:val="24"/>
              </w:numPr>
              <w:ind w:left="317" w:hanging="317"/>
              <w:jc w:val="both"/>
              <w:rPr>
                <w:b/>
                <w:i/>
              </w:rPr>
            </w:pPr>
            <w:r>
              <w:rPr>
                <w:i/>
              </w:rPr>
              <w:t>находить среднюю линию трапеции по заданным основаниям.</w:t>
            </w:r>
          </w:p>
          <w:p w:rsidR="009F7769" w:rsidRDefault="00C22797">
            <w:pPr>
              <w:pStyle w:val="Defaul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 повседневной жизни и при изучении других предметов:</w:t>
            </w:r>
          </w:p>
          <w:p w:rsidR="009F7769" w:rsidRDefault="00C22797">
            <w:pPr>
              <w:pStyle w:val="Default"/>
              <w:numPr>
                <w:ilvl w:val="0"/>
                <w:numId w:val="25"/>
              </w:numPr>
              <w:ind w:left="317"/>
              <w:jc w:val="both"/>
              <w:rPr>
                <w:b/>
                <w:i/>
              </w:rPr>
            </w:pPr>
            <w:r>
              <w:rPr>
                <w:i/>
              </w:rPr>
              <w:t>использовать векторы для решения простейших задач на определение скорости относительного движения.</w:t>
            </w:r>
          </w:p>
        </w:tc>
        <w:tc>
          <w:tcPr>
            <w:tcW w:w="2965" w:type="dxa"/>
          </w:tcPr>
          <w:p w:rsidR="009F7769" w:rsidRDefault="00C22797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i/>
              </w:rPr>
            </w:pPr>
            <w:r>
              <w:rPr>
                <w:i/>
              </w:rPr>
              <w:t>овладеть векторным методом для решения задач на вычисление и доказательство;</w:t>
            </w:r>
          </w:p>
          <w:p w:rsidR="009F7769" w:rsidRDefault="009F7769">
            <w:pPr>
              <w:pStyle w:val="Default"/>
              <w:ind w:left="306" w:hanging="306"/>
              <w:jc w:val="both"/>
              <w:rPr>
                <w:i/>
              </w:rPr>
            </w:pPr>
          </w:p>
          <w:p w:rsidR="009F7769" w:rsidRDefault="00C22797">
            <w:pPr>
              <w:pStyle w:val="Default"/>
              <w:numPr>
                <w:ilvl w:val="0"/>
                <w:numId w:val="23"/>
              </w:numPr>
              <w:ind w:left="306" w:hanging="306"/>
              <w:jc w:val="both"/>
              <w:rPr>
                <w:b/>
                <w:i/>
              </w:rPr>
            </w:pPr>
            <w:r>
              <w:rPr>
                <w:i/>
              </w:rPr>
              <w:t>прибрести опыт выполнения проектов.</w:t>
            </w:r>
          </w:p>
        </w:tc>
      </w:tr>
      <w:tr w:rsidR="009F7769">
        <w:trPr>
          <w:trHeight w:val="1826"/>
        </w:trPr>
        <w:tc>
          <w:tcPr>
            <w:tcW w:w="2093" w:type="dxa"/>
          </w:tcPr>
          <w:p w:rsidR="009F7769" w:rsidRDefault="00C22797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Метод координат</w:t>
            </w:r>
          </w:p>
          <w:p w:rsidR="009F7769" w:rsidRDefault="009F776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9F7769" w:rsidRDefault="00C22797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оперировать на базовом уровне понятиями:  координаты вектора, координаты суммы и разности векторов, произведения вектора на число;</w:t>
            </w:r>
          </w:p>
          <w:p w:rsidR="009F7769" w:rsidRDefault="00C22797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координаты вектора, координаты суммы и  разности векторов, координаты произведения вектора на число;</w:t>
            </w:r>
          </w:p>
          <w:p w:rsidR="009F7769" w:rsidRDefault="00C22797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вычислять  угол между векторами, </w:t>
            </w:r>
          </w:p>
          <w:p w:rsidR="009F7769" w:rsidRDefault="00C22797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скалярное произведение векторов;</w:t>
            </w:r>
          </w:p>
          <w:p w:rsidR="009F7769" w:rsidRDefault="00C22797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расстояние между  точками по известным координатам,</w:t>
            </w:r>
          </w:p>
          <w:p w:rsidR="009F7769" w:rsidRDefault="00C22797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координаты середины отрезка;</w:t>
            </w:r>
          </w:p>
          <w:p w:rsidR="009F7769" w:rsidRDefault="00C22797">
            <w:pPr>
              <w:pStyle w:val="Default"/>
              <w:numPr>
                <w:ilvl w:val="0"/>
                <w:numId w:val="2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составлять уравнение окружности, зная координаты центра и точки окружности, составлять уравнение прямой по координатам двух ее точек;</w:t>
            </w:r>
          </w:p>
          <w:p w:rsidR="009F7769" w:rsidRDefault="00C22797">
            <w:pPr>
              <w:pStyle w:val="Default"/>
              <w:numPr>
                <w:ilvl w:val="0"/>
                <w:numId w:val="27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решать простейшие задачи методом координат</w:t>
            </w:r>
          </w:p>
        </w:tc>
        <w:tc>
          <w:tcPr>
            <w:tcW w:w="2965" w:type="dxa"/>
          </w:tcPr>
          <w:p w:rsidR="009F7769" w:rsidRDefault="00C22797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>
              <w:rPr>
                <w:i/>
              </w:rPr>
              <w:t>овладеть координатным методом решения задач на вычисление и доказательство;</w:t>
            </w:r>
          </w:p>
          <w:p w:rsidR="009F7769" w:rsidRDefault="00C22797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>
              <w:rPr>
                <w:i/>
              </w:rPr>
              <w:t>приобрести опыт использования компьютерных программ для анализа частных случаев взаимного расположения окружностей и прямых;</w:t>
            </w:r>
          </w:p>
          <w:p w:rsidR="009F7769" w:rsidRDefault="00C22797">
            <w:pPr>
              <w:pStyle w:val="Default"/>
              <w:numPr>
                <w:ilvl w:val="0"/>
                <w:numId w:val="28"/>
              </w:numPr>
              <w:ind w:left="306"/>
              <w:jc w:val="both"/>
              <w:rPr>
                <w:i/>
              </w:rPr>
            </w:pPr>
            <w:r>
              <w:rPr>
                <w:i/>
              </w:rPr>
              <w:t>приобрести опыт выполнения проектов</w:t>
            </w:r>
          </w:p>
        </w:tc>
      </w:tr>
      <w:tr w:rsidR="009F7769">
        <w:trPr>
          <w:trHeight w:val="1401"/>
        </w:trPr>
        <w:tc>
          <w:tcPr>
            <w:tcW w:w="2093" w:type="dxa"/>
          </w:tcPr>
          <w:p w:rsidR="009F7769" w:rsidRDefault="00C22797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Соотношения между сторонами и углами треугольника. Скалярное произведение векторов</w:t>
            </w:r>
          </w:p>
          <w:p w:rsidR="009F7769" w:rsidRDefault="009F776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9F7769" w:rsidRDefault="00C22797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оперировать на базовом уровне понятиями: синуса, косинуса и тангенса углов, </w:t>
            </w:r>
          </w:p>
          <w:p w:rsidR="009F7769" w:rsidRDefault="00C22797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применять основное тригонометрическое тождество при решении задач на нахождение одной тригонометрической функции через другую,</w:t>
            </w:r>
          </w:p>
          <w:p w:rsidR="009F7769" w:rsidRDefault="00C22797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изображать угол между векторами, вычислять  скалярное произведение векторов,</w:t>
            </w:r>
          </w:p>
          <w:p w:rsidR="009F7769" w:rsidRDefault="00C22797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находить углы между векторами, используя формулу скалярного произведения в координатах,</w:t>
            </w:r>
          </w:p>
          <w:p w:rsidR="009F7769" w:rsidRDefault="00C22797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применять теорему синусов, теорему косинусов,</w:t>
            </w:r>
          </w:p>
          <w:p w:rsidR="009F7769" w:rsidRDefault="00C22797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применять формулу площади треугольника,</w:t>
            </w:r>
          </w:p>
          <w:p w:rsidR="009F7769" w:rsidRDefault="00C22797">
            <w:pPr>
              <w:numPr>
                <w:ilvl w:val="0"/>
                <w:numId w:val="30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решать простейшие задачи на нахождение сторон и углов произвольного  треугольника </w:t>
            </w:r>
          </w:p>
          <w:p w:rsidR="009F7769" w:rsidRDefault="00C22797">
            <w:pPr>
              <w:pStyle w:val="Defaul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 повседневной жизни и при изучении других предметов:</w:t>
            </w:r>
          </w:p>
          <w:p w:rsidR="009F7769" w:rsidRDefault="00C22797">
            <w:pPr>
              <w:pStyle w:val="afa"/>
              <w:numPr>
                <w:ilvl w:val="0"/>
                <w:numId w:val="33"/>
              </w:numPr>
              <w:spacing w:before="0" w:beforeAutospacing="0" w:after="0" w:afterAutospacing="0"/>
              <w:ind w:left="317"/>
              <w:jc w:val="both"/>
              <w:rPr>
                <w:b/>
                <w:i/>
              </w:rPr>
            </w:pPr>
            <w:r>
              <w:rPr>
                <w:i/>
              </w:rPr>
              <w:t>использовать векторы для решения задач на движение и действие сил</w:t>
            </w:r>
          </w:p>
        </w:tc>
        <w:tc>
          <w:tcPr>
            <w:tcW w:w="2965" w:type="dxa"/>
          </w:tcPr>
          <w:p w:rsidR="009F7769" w:rsidRDefault="00C22797">
            <w:pPr>
              <w:pStyle w:val="af4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вычислять площади фигур, составленных из двух и более прямоугольников, параллелограммов, треугольников, круга и сектора;</w:t>
            </w:r>
          </w:p>
          <w:p w:rsidR="009F7769" w:rsidRDefault="00C22797">
            <w:pPr>
              <w:pStyle w:val="af4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вычислять площади многоугольников, используя отношения равновеликости и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равносоставленности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9F7769" w:rsidRDefault="00C22797">
            <w:pPr>
              <w:pStyle w:val="af4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применять алгебраический и тригонометрический материал при решении задач на вычисление площадей многоугольников;</w:t>
            </w:r>
          </w:p>
          <w:p w:rsidR="009F7769" w:rsidRDefault="00C22797">
            <w:pPr>
              <w:pStyle w:val="af4"/>
              <w:numPr>
                <w:ilvl w:val="0"/>
                <w:numId w:val="29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приобрести опыт применения алгебраического и тригонометрического аппарата при решении геометрических задач</w:t>
            </w:r>
          </w:p>
        </w:tc>
      </w:tr>
      <w:tr w:rsidR="009F7769">
        <w:trPr>
          <w:trHeight w:val="70"/>
        </w:trPr>
        <w:tc>
          <w:tcPr>
            <w:tcW w:w="2093" w:type="dxa"/>
          </w:tcPr>
          <w:p w:rsidR="009F7769" w:rsidRDefault="00C22797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Длина окружности и площадь круга</w:t>
            </w:r>
          </w:p>
          <w:p w:rsidR="009F7769" w:rsidRDefault="009F7769">
            <w:pPr>
              <w:pStyle w:val="Default"/>
              <w:rPr>
                <w:b/>
                <w:bCs/>
                <w:i/>
                <w:iCs/>
              </w:rPr>
            </w:pPr>
          </w:p>
        </w:tc>
        <w:tc>
          <w:tcPr>
            <w:tcW w:w="4689" w:type="dxa"/>
          </w:tcPr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оперировать на базовом уровне понятиями правильного многоугольника,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применять  формулу для вычисления угла правильного n-угольника. 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применять формулы площади, стороны </w:t>
            </w:r>
            <w:r>
              <w:rPr>
                <w:i/>
              </w:rPr>
              <w:lastRenderedPageBreak/>
              <w:t>правильного многоугольника, радиуса вписанной и описанной окружности,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применять  формулы длины окружности, дуги окружности, площади  круга и кругового сектора. 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использовать свойства измерения длин, углов при решении задач на нахождение длины отрезка, градусной меры угла;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площади треугольников, прямоугольников, трапеций, кругов и секторов;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длину окружности и длину дуги окружности;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длины линейных элементов фигур и их углы, используя изученные формулы.</w:t>
            </w:r>
          </w:p>
          <w:p w:rsidR="009F7769" w:rsidRDefault="00C22797">
            <w:pPr>
              <w:pStyle w:val="afa"/>
              <w:spacing w:before="0" w:beforeAutospacing="0" w:after="0" w:afterAutospacing="0"/>
              <w:ind w:left="-43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 повседневной жизни и при изучении других предметов:</w:t>
            </w:r>
          </w:p>
          <w:p w:rsidR="009F7769" w:rsidRDefault="00C22797">
            <w:pPr>
              <w:pStyle w:val="afa"/>
              <w:numPr>
                <w:ilvl w:val="0"/>
                <w:numId w:val="31"/>
              </w:numPr>
              <w:spacing w:before="0" w:beforeAutospacing="0" w:after="0" w:afterAutospacing="0"/>
              <w:ind w:left="317"/>
              <w:jc w:val="both"/>
              <w:rPr>
                <w:i/>
              </w:rPr>
            </w:pPr>
            <w:r>
              <w:rPr>
                <w:i/>
              </w:rPr>
              <w:t>решать практические задачи, связанные с нахождением геометрических величин.</w:t>
            </w:r>
          </w:p>
        </w:tc>
        <w:tc>
          <w:tcPr>
            <w:tcW w:w="2965" w:type="dxa"/>
          </w:tcPr>
          <w:p w:rsidR="009F7769" w:rsidRDefault="00C22797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>
              <w:rPr>
                <w:i/>
              </w:rPr>
              <w:lastRenderedPageBreak/>
              <w:t>выводить формулу для вычисления угла правильного n-угольника и применять ее в процессе решения задач,</w:t>
            </w:r>
          </w:p>
          <w:p w:rsidR="009F7769" w:rsidRDefault="00C22797">
            <w:pPr>
              <w:pStyle w:val="Default"/>
              <w:numPr>
                <w:ilvl w:val="0"/>
                <w:numId w:val="32"/>
              </w:numPr>
              <w:ind w:left="306"/>
              <w:jc w:val="both"/>
              <w:rPr>
                <w:i/>
              </w:rPr>
            </w:pPr>
            <w:r>
              <w:rPr>
                <w:i/>
              </w:rPr>
              <w:lastRenderedPageBreak/>
              <w:t>проводить доказательства теорем  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      </w:r>
          </w:p>
          <w:p w:rsidR="009F7769" w:rsidRDefault="00C22797">
            <w:pPr>
              <w:numPr>
                <w:ilvl w:val="0"/>
                <w:numId w:val="32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решать задачи на доказательство с использованием формул длины окружности и длины дуги окружности, формул площадей фигур.</w:t>
            </w:r>
          </w:p>
          <w:p w:rsidR="009F7769" w:rsidRDefault="009F7769">
            <w:pPr>
              <w:pStyle w:val="Default"/>
              <w:ind w:left="720"/>
              <w:rPr>
                <w:i/>
              </w:rPr>
            </w:pPr>
          </w:p>
        </w:tc>
      </w:tr>
      <w:tr w:rsidR="009F7769">
        <w:trPr>
          <w:trHeight w:val="70"/>
        </w:trPr>
        <w:tc>
          <w:tcPr>
            <w:tcW w:w="2093" w:type="dxa"/>
          </w:tcPr>
          <w:p w:rsidR="009F7769" w:rsidRDefault="00C22797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Движения </w:t>
            </w:r>
          </w:p>
        </w:tc>
        <w:tc>
          <w:tcPr>
            <w:tcW w:w="4689" w:type="dxa"/>
          </w:tcPr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оперировать на базовом уровне понятиями отображения плоскости на себя и движения,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оперировать на базовом уровне понятиями осевой и центральной симметрии, параллельного переноса, поворота,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распознавать виды движений,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выполнять построение движений с помощью циркуля и линейки, осуществлять преобразование фигур,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 распознавать по чертежам, осуществлять преобразования фигур с помощью осевой  и центральной симметрии, параллельного переноса и поворота.</w:t>
            </w:r>
            <w:r>
              <w:rPr>
                <w:i/>
              </w:rPr>
              <w:tab/>
            </w:r>
          </w:p>
        </w:tc>
        <w:tc>
          <w:tcPr>
            <w:tcW w:w="2965" w:type="dxa"/>
          </w:tcPr>
          <w:p w:rsidR="009F7769" w:rsidRDefault="00C22797">
            <w:pPr>
              <w:pStyle w:val="af4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применять свойства движения при решении задач,</w:t>
            </w:r>
          </w:p>
          <w:p w:rsidR="009F7769" w:rsidRDefault="00C22797">
            <w:pPr>
              <w:pStyle w:val="af4"/>
              <w:numPr>
                <w:ilvl w:val="0"/>
                <w:numId w:val="35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понятия: осевая и центральная симметрия, параллельный перенос  и поворот в решении задач </w:t>
            </w:r>
          </w:p>
          <w:p w:rsidR="009F7769" w:rsidRDefault="009F776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7769">
        <w:trPr>
          <w:trHeight w:val="643"/>
        </w:trPr>
        <w:tc>
          <w:tcPr>
            <w:tcW w:w="2093" w:type="dxa"/>
          </w:tcPr>
          <w:p w:rsidR="009F7769" w:rsidRDefault="00C22797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Начальные сведения из стереометрии </w:t>
            </w:r>
          </w:p>
          <w:p w:rsidR="009F7769" w:rsidRDefault="009F7769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89" w:type="dxa"/>
          </w:tcPr>
          <w:p w:rsidR="009F7769" w:rsidRDefault="00C22797">
            <w:pPr>
              <w:pStyle w:val="af4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распознавать на чертежах, рисунках, моделях и в окружающем мире плоские и пространственные геометрические фигуры;</w:t>
            </w:r>
          </w:p>
          <w:p w:rsidR="009F7769" w:rsidRDefault="00C22797">
            <w:pPr>
              <w:pStyle w:val="af4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распознавать развёртки куба, прямоугольного параллелепипеда, правильной пирамиды, цилиндра и конуса;</w:t>
            </w:r>
          </w:p>
          <w:p w:rsidR="009F7769" w:rsidRDefault="00C22797">
            <w:pPr>
              <w:pStyle w:val="af4"/>
              <w:numPr>
                <w:ilvl w:val="0"/>
                <w:numId w:val="3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определять по линейным размерам развёртки фигуры линейные размеры самой фигуры и наоборот;</w:t>
            </w:r>
          </w:p>
          <w:p w:rsidR="009F7769" w:rsidRDefault="00C22797">
            <w:pPr>
              <w:pStyle w:val="Default"/>
              <w:numPr>
                <w:ilvl w:val="0"/>
                <w:numId w:val="36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вычислять объём прямоугольного параллелепипеда.</w:t>
            </w:r>
          </w:p>
        </w:tc>
        <w:tc>
          <w:tcPr>
            <w:tcW w:w="2965" w:type="dxa"/>
          </w:tcPr>
          <w:p w:rsidR="009F7769" w:rsidRDefault="00C22797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вычислять объёмы пространственных геометрических фигур, составленных из прямоугольных параллелепипедов;</w:t>
            </w:r>
          </w:p>
          <w:p w:rsidR="009F7769" w:rsidRDefault="00C22797">
            <w:pPr>
              <w:pStyle w:val="af4"/>
              <w:numPr>
                <w:ilvl w:val="0"/>
                <w:numId w:val="37"/>
              </w:numPr>
              <w:spacing w:after="0" w:line="240" w:lineRule="auto"/>
              <w:ind w:left="30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углубить и развить представления о пространственных геометрических фигурах;</w:t>
            </w:r>
          </w:p>
          <w:p w:rsidR="009F7769" w:rsidRDefault="00C22797">
            <w:pPr>
              <w:pStyle w:val="af4"/>
              <w:numPr>
                <w:ilvl w:val="0"/>
                <w:numId w:val="37"/>
              </w:numPr>
              <w:ind w:left="30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применять понятие развёртки для выполнения практических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расчётов.</w:t>
            </w:r>
          </w:p>
        </w:tc>
      </w:tr>
      <w:tr w:rsidR="009F7769">
        <w:trPr>
          <w:trHeight w:val="643"/>
        </w:trPr>
        <w:tc>
          <w:tcPr>
            <w:tcW w:w="2093" w:type="dxa"/>
          </w:tcPr>
          <w:p w:rsidR="009F7769" w:rsidRDefault="00C22797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rFonts w:eastAsia="Times New Roman"/>
                <w:b/>
                <w:i/>
                <w:lang w:eastAsia="ru-RU"/>
              </w:rPr>
              <w:lastRenderedPageBreak/>
              <w:t xml:space="preserve">Об аксиомах геометрии </w:t>
            </w:r>
          </w:p>
        </w:tc>
        <w:tc>
          <w:tcPr>
            <w:tcW w:w="4689" w:type="dxa"/>
          </w:tcPr>
          <w:p w:rsidR="009F7769" w:rsidRDefault="009F7769">
            <w:pPr>
              <w:pStyle w:val="Default"/>
              <w:ind w:left="317"/>
              <w:jc w:val="both"/>
              <w:rPr>
                <w:i/>
              </w:rPr>
            </w:pPr>
          </w:p>
        </w:tc>
        <w:tc>
          <w:tcPr>
            <w:tcW w:w="2965" w:type="dxa"/>
          </w:tcPr>
          <w:p w:rsidR="009F7769" w:rsidRDefault="00C22797">
            <w:pPr>
              <w:ind w:left="-5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Получить более глубокое представление о системе аксиом планиметрии и аксиоматическом методе</w:t>
            </w:r>
          </w:p>
        </w:tc>
      </w:tr>
      <w:tr w:rsidR="009F7769">
        <w:trPr>
          <w:trHeight w:val="643"/>
        </w:trPr>
        <w:tc>
          <w:tcPr>
            <w:tcW w:w="2093" w:type="dxa"/>
          </w:tcPr>
          <w:p w:rsidR="009F7769" w:rsidRDefault="00C22797">
            <w:pPr>
              <w:pStyle w:val="Defaul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Повторение курса планиметрии      </w:t>
            </w:r>
          </w:p>
        </w:tc>
        <w:tc>
          <w:tcPr>
            <w:tcW w:w="7654" w:type="dxa"/>
            <w:gridSpan w:val="2"/>
          </w:tcPr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применять при решении задач основные соотношения между сторонами и углами прямоугольного и произвольного треугольника;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применять формулы площади треугольника. 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решать треугольники с помощью теорем синусов и косинусов,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применять признаки равенства треугольников при решении геометрических задач,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применять признаки подобия треугольников при решении геометрических задач,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определять виды четырехугольников и их свойства,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использовать формулы площадей фигур для нахождения  их площади,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выполнять чертеж по условию задачи, решать простейшие задачи по теме  «Четырехугольники»  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использовать свойство сторон четырехугольника, описанного около окружности; свойство углов вписанного четырехугольника при решении задач,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использовать формулы длины окружности и дуги, площади круга и сектора при решении задач,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 аппарат,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>проводить операции над векторами, вычислять длину и координаты вектора, угол между векторами,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распознавать уравнения окружностей и </w:t>
            </w:r>
            <w:proofErr w:type="gramStart"/>
            <w:r>
              <w:rPr>
                <w:i/>
              </w:rPr>
              <w:t>прямой</w:t>
            </w:r>
            <w:proofErr w:type="gramEnd"/>
            <w:r>
              <w:rPr>
                <w:i/>
              </w:rPr>
              <w:t>, уметь их  использовать,</w:t>
            </w:r>
          </w:p>
          <w:p w:rsidR="009F7769" w:rsidRDefault="00C22797">
            <w:pPr>
              <w:pStyle w:val="Default"/>
              <w:numPr>
                <w:ilvl w:val="0"/>
                <w:numId w:val="34"/>
              </w:numPr>
              <w:ind w:left="317"/>
              <w:jc w:val="both"/>
              <w:rPr>
                <w:i/>
              </w:rPr>
            </w:pPr>
            <w:r>
              <w:rPr>
                <w:i/>
              </w:rPr>
              <w:t xml:space="preserve">использовать приобретенные знания и умения в практической деятельности для решения практических задач, связанных с нахождением геометрических величин </w:t>
            </w:r>
          </w:p>
        </w:tc>
      </w:tr>
    </w:tbl>
    <w:p w:rsidR="009F7769" w:rsidRDefault="009F7769">
      <w:pPr>
        <w:shd w:val="clear" w:color="auto" w:fill="FFFFFF"/>
        <w:spacing w:after="0" w:line="240" w:lineRule="auto"/>
        <w:rPr>
          <w:rFonts w:ascii="Times New Roman" w:hAnsi="Times New Roman"/>
          <w:b/>
          <w:sz w:val="21"/>
          <w:szCs w:val="21"/>
          <w:lang w:eastAsia="ru-RU"/>
        </w:rPr>
      </w:pPr>
    </w:p>
    <w:p w:rsidR="009F7769" w:rsidRDefault="00C22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Тематическое планирование по геометрии 9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margin" w:tblpY="20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5637"/>
        <w:gridCol w:w="992"/>
        <w:gridCol w:w="2104"/>
      </w:tblGrid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Кол-во</w:t>
            </w:r>
          </w:p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Количество контрольных работ</w:t>
            </w: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Повторение курса геометрии 8 класса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4" w:type="dxa"/>
          </w:tcPr>
          <w:p w:rsidR="009F7769" w:rsidRDefault="009F77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Векторы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Метод координат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Длина окружности и площадь круга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Движения 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Начальные сведения из стереометрии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4" w:type="dxa"/>
          </w:tcPr>
          <w:p w:rsidR="009F7769" w:rsidRDefault="009F77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 аксиомах геометрии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4" w:type="dxa"/>
          </w:tcPr>
          <w:p w:rsidR="009F7769" w:rsidRDefault="009F776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37" w:type="dxa"/>
          </w:tcPr>
          <w:p w:rsidR="009F7769" w:rsidRDefault="00C2279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9F7769">
        <w:tc>
          <w:tcPr>
            <w:tcW w:w="873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37" w:type="dxa"/>
          </w:tcPr>
          <w:p w:rsidR="009F7769" w:rsidRDefault="009F776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104" w:type="dxa"/>
          </w:tcPr>
          <w:p w:rsidR="009F7769" w:rsidRDefault="00C227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5, +2 админ.</w:t>
            </w:r>
          </w:p>
        </w:tc>
      </w:tr>
    </w:tbl>
    <w:p w:rsidR="009F7769" w:rsidRDefault="009F776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sz w:val="21"/>
          <w:szCs w:val="21"/>
          <w:lang w:eastAsia="ru-RU"/>
        </w:rPr>
      </w:pPr>
    </w:p>
    <w:p w:rsidR="009F7769" w:rsidRDefault="009F7769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Cs/>
          <w:sz w:val="21"/>
          <w:szCs w:val="21"/>
          <w:lang w:eastAsia="ru-RU"/>
        </w:rPr>
      </w:pPr>
    </w:p>
    <w:p w:rsidR="009F7769" w:rsidRDefault="00C22797">
      <w:pPr>
        <w:spacing w:before="120"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 «Геометрия 9»</w:t>
      </w:r>
    </w:p>
    <w:p w:rsidR="009F7769" w:rsidRDefault="00C22797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Векторы и метод координат (19 ч.)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Основная цель —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9F7769" w:rsidRDefault="00C22797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Соотношения между сторонами и углами треугольника. Скалярное произведение векторов</w:t>
      </w:r>
      <w:r>
        <w:rPr>
          <w:rFonts w:ascii="Times New Roman" w:hAnsi="Times New Roman"/>
          <w:b/>
          <w:bCs/>
          <w:sz w:val="24"/>
          <w:szCs w:val="24"/>
        </w:rPr>
        <w:t xml:space="preserve"> (14 ч.)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Основная цель — развить умение учащихся применять тригонометрический аппарат при решении геометрических задач.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Основное   внимание   следует   уделить   выработке   прочных   навыков   в   применении тригонометрического аппарата при решении геометрических задач. </w:t>
      </w:r>
    </w:p>
    <w:p w:rsidR="009F7769" w:rsidRDefault="00C22797">
      <w:pPr>
        <w:spacing w:before="120" w:after="12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Длина окружности и площадь круга (11 ч.)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Основная цель — расширить знание учащихся о многоугольниках; рассмотреть понятия длины окружности и площади круга и формулы для их вычисления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12-угольника, если </w:t>
      </w:r>
      <w:proofErr w:type="gramStart"/>
      <w:r>
        <w:rPr>
          <w:rFonts w:ascii="Times New Roman" w:hAnsi="Times New Roman"/>
          <w:bCs/>
          <w:sz w:val="24"/>
          <w:szCs w:val="24"/>
        </w:rPr>
        <w:t>дан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правильный п-угольник.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 </w:t>
      </w:r>
    </w:p>
    <w:p w:rsidR="009F7769" w:rsidRDefault="00C22797" w:rsidP="00AD44C0">
      <w:pPr>
        <w:spacing w:before="120" w:after="12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Движения (7 ч.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О</w:t>
      </w:r>
      <w:proofErr w:type="gramEnd"/>
      <w:r>
        <w:rPr>
          <w:rFonts w:ascii="Times New Roman" w:hAnsi="Times New Roman"/>
          <w:bCs/>
          <w:sz w:val="24"/>
          <w:szCs w:val="24"/>
        </w:rPr>
        <w:t>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Основная цель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:rsidR="009F7769" w:rsidRDefault="00C22797">
      <w:pPr>
        <w:spacing w:after="0" w:line="276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Движение   плоскости   вводится   как   отображение   плоскости   на   себя, сохраняющее расстояние между точками.  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 </w:t>
      </w:r>
    </w:p>
    <w:p w:rsidR="009F7769" w:rsidRDefault="00C22797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Начальные сведения из стереометрии (4 ч.)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Предмет стереометрия. Многогранник. Призма. Параллелепипед. Цилиндр. Конус. Сфера и шар.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Основная цель – познакомить учащихся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многогранниками; </w:t>
      </w:r>
      <w:r>
        <w:rPr>
          <w:rFonts w:ascii="Times New Roman" w:eastAsia="Times New Roman" w:hAnsi="Times New Roman"/>
          <w:spacing w:val="-5"/>
          <w:sz w:val="24"/>
          <w:szCs w:val="24"/>
          <w:lang w:eastAsia="ru-RU"/>
        </w:rPr>
        <w:t>телами и поверхностями вращения.</w:t>
      </w:r>
    </w:p>
    <w:p w:rsidR="009F7769" w:rsidRDefault="00C227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 аксиомах геометрии (1 ч.)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аксиомах планиметрии.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Некоторые сведения о развитии геометрии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Основная цель —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дать более глубокое представление о системе аксиом планиметрии и аксиоматическом методе</w:t>
      </w:r>
    </w:p>
    <w:p w:rsidR="009F7769" w:rsidRDefault="00C22797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Повторение (10 ч.)</w:t>
      </w:r>
    </w:p>
    <w:p w:rsidR="009F7769" w:rsidRDefault="00C22797">
      <w:pPr>
        <w:spacing w:after="0" w:line="240" w:lineRule="auto"/>
        <w:ind w:firstLine="113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Параллельные прямые. Треугольники. Четырехугольники. Окружность. </w:t>
      </w:r>
    </w:p>
    <w:p w:rsidR="009F7769" w:rsidRDefault="00C22797" w:rsidP="00AD44C0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Основная цель — </w:t>
      </w:r>
      <w:r>
        <w:rPr>
          <w:rFonts w:ascii="Times New Roman" w:hAnsi="Times New Roman"/>
          <w:sz w:val="24"/>
          <w:szCs w:val="24"/>
        </w:rPr>
        <w:t>использовать математические знания для решения различных математических задач.</w:t>
      </w:r>
    </w:p>
    <w:p w:rsidR="009F7769" w:rsidRDefault="00C22797">
      <w:p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контрольных работ</w:t>
      </w:r>
    </w:p>
    <w:p w:rsidR="009F7769" w:rsidRDefault="00C227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1 по теме «Векторы».</w:t>
      </w:r>
    </w:p>
    <w:p w:rsidR="009F7769" w:rsidRDefault="00C227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2 по теме «</w:t>
      </w:r>
      <w:r>
        <w:rPr>
          <w:rFonts w:ascii="Times New Roman" w:hAnsi="Times New Roman"/>
          <w:bCs/>
          <w:sz w:val="24"/>
          <w:szCs w:val="24"/>
        </w:rPr>
        <w:t>Метод координат</w:t>
      </w:r>
      <w:r>
        <w:rPr>
          <w:rFonts w:ascii="Times New Roman" w:hAnsi="Times New Roman"/>
          <w:sz w:val="24"/>
          <w:szCs w:val="24"/>
        </w:rPr>
        <w:t>».</w:t>
      </w:r>
    </w:p>
    <w:p w:rsidR="009F7769" w:rsidRDefault="00C227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3 по теме «</w:t>
      </w:r>
      <w:r>
        <w:rPr>
          <w:rFonts w:ascii="Times New Roman" w:hAnsi="Times New Roman"/>
          <w:bCs/>
          <w:sz w:val="24"/>
          <w:szCs w:val="24"/>
        </w:rPr>
        <w:t>Соотношение между сторонами и углами треугольника</w:t>
      </w:r>
      <w:r>
        <w:rPr>
          <w:rFonts w:ascii="Times New Roman" w:hAnsi="Times New Roman"/>
          <w:sz w:val="24"/>
          <w:szCs w:val="24"/>
        </w:rPr>
        <w:t>».</w:t>
      </w:r>
    </w:p>
    <w:p w:rsidR="009F7769" w:rsidRDefault="00C2279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№ 4 по теме «</w:t>
      </w:r>
      <w:r>
        <w:rPr>
          <w:rFonts w:ascii="Times New Roman" w:hAnsi="Times New Roman"/>
          <w:bCs/>
          <w:sz w:val="24"/>
          <w:szCs w:val="24"/>
        </w:rPr>
        <w:t>Длина окружности и площадь круга</w:t>
      </w:r>
      <w:r>
        <w:rPr>
          <w:rFonts w:ascii="Times New Roman" w:hAnsi="Times New Roman"/>
          <w:sz w:val="24"/>
          <w:szCs w:val="24"/>
        </w:rPr>
        <w:t>».</w:t>
      </w:r>
    </w:p>
    <w:p w:rsidR="009F7769" w:rsidRDefault="00C22797" w:rsidP="00AD44C0">
      <w:pPr>
        <w:spacing w:after="0" w:line="276" w:lineRule="auto"/>
        <w:ind w:hanging="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Контрольная работа № 5 по теме «</w:t>
      </w:r>
      <w:r>
        <w:rPr>
          <w:rFonts w:ascii="Times New Roman" w:hAnsi="Times New Roman"/>
          <w:bCs/>
          <w:sz w:val="24"/>
          <w:szCs w:val="24"/>
        </w:rPr>
        <w:t>Движения</w:t>
      </w:r>
      <w:r>
        <w:rPr>
          <w:rFonts w:ascii="Times New Roman" w:hAnsi="Times New Roman"/>
          <w:sz w:val="24"/>
          <w:szCs w:val="24"/>
        </w:rPr>
        <w:t>».</w:t>
      </w:r>
    </w:p>
    <w:p w:rsidR="00AD44C0" w:rsidRPr="00AD44C0" w:rsidRDefault="00AD44C0" w:rsidP="00AD44C0">
      <w:pPr>
        <w:spacing w:after="200" w:line="276" w:lineRule="auto"/>
        <w:ind w:firstLine="4962"/>
        <w:rPr>
          <w:rFonts w:ascii="Times New Roman" w:eastAsiaTheme="minorHAnsi" w:hAnsi="Times New Roman"/>
          <w:b/>
          <w:sz w:val="24"/>
        </w:rPr>
      </w:pPr>
      <w:r w:rsidRPr="00AD44C0">
        <w:rPr>
          <w:rFonts w:ascii="Times New Roman" w:eastAsiaTheme="minorHAnsi" w:hAnsi="Times New Roman"/>
          <w:b/>
          <w:sz w:val="24"/>
        </w:rPr>
        <w:t>СОГЛАСОВАНО</w:t>
      </w:r>
    </w:p>
    <w:p w:rsidR="009F7769" w:rsidRDefault="00AD44C0" w:rsidP="00F86750">
      <w:pPr>
        <w:spacing w:after="200" w:line="276" w:lineRule="auto"/>
        <w:ind w:firstLine="4962"/>
        <w:rPr>
          <w:rFonts w:ascii="Times New Roman" w:eastAsiaTheme="minorHAnsi" w:hAnsi="Times New Roman"/>
          <w:b/>
          <w:sz w:val="24"/>
        </w:rPr>
        <w:sectPr w:rsidR="009F7769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proofErr w:type="spellStart"/>
      <w:r w:rsidRPr="00AD44C0">
        <w:rPr>
          <w:rFonts w:ascii="Times New Roman" w:eastAsiaTheme="minorHAnsi" w:hAnsi="Times New Roman"/>
          <w:b/>
          <w:sz w:val="24"/>
        </w:rPr>
        <w:t>Зам.директора</w:t>
      </w:r>
      <w:proofErr w:type="spellEnd"/>
      <w:r w:rsidRPr="00AD44C0">
        <w:rPr>
          <w:rFonts w:ascii="Times New Roman" w:eastAsiaTheme="minorHAnsi" w:hAnsi="Times New Roman"/>
          <w:b/>
          <w:sz w:val="24"/>
        </w:rPr>
        <w:t xml:space="preserve"> по УМР (Винниченко А.П)</w:t>
      </w:r>
    </w:p>
    <w:p w:rsidR="009F7769" w:rsidRDefault="009F7769" w:rsidP="00F86750">
      <w:pPr>
        <w:spacing w:after="200" w:line="276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9F7769" w:rsidSect="00F86750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6E" w:rsidRDefault="0032766E">
      <w:pPr>
        <w:spacing w:after="0" w:line="240" w:lineRule="auto"/>
      </w:pPr>
      <w:r>
        <w:separator/>
      </w:r>
    </w:p>
  </w:endnote>
  <w:endnote w:type="continuationSeparator" w:id="0">
    <w:p w:rsidR="0032766E" w:rsidRDefault="0032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6E" w:rsidRDefault="0032766E">
      <w:pPr>
        <w:spacing w:after="0" w:line="240" w:lineRule="auto"/>
      </w:pPr>
      <w:r>
        <w:separator/>
      </w:r>
    </w:p>
  </w:footnote>
  <w:footnote w:type="continuationSeparator" w:id="0">
    <w:p w:rsidR="0032766E" w:rsidRDefault="00327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876"/>
    <w:multiLevelType w:val="hybridMultilevel"/>
    <w:tmpl w:val="8C54D92E"/>
    <w:lvl w:ilvl="0" w:tplc="78189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558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742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7AF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123B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492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AA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AD6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0E69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C1C22"/>
    <w:multiLevelType w:val="hybridMultilevel"/>
    <w:tmpl w:val="1A0A3EBE"/>
    <w:lvl w:ilvl="0" w:tplc="7242DE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22D45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364CE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58E7C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169EC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A06446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BC8F9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72E5F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BDCC1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E54A8"/>
    <w:multiLevelType w:val="hybridMultilevel"/>
    <w:tmpl w:val="DF8693A4"/>
    <w:lvl w:ilvl="0" w:tplc="6E0E9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646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CAB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2D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0F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6E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0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8B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F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F5908"/>
    <w:multiLevelType w:val="hybridMultilevel"/>
    <w:tmpl w:val="B6E63E20"/>
    <w:lvl w:ilvl="0" w:tplc="B3568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C5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25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A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0A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0F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20E7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E43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782D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010CA"/>
    <w:multiLevelType w:val="hybridMultilevel"/>
    <w:tmpl w:val="9154C3E4"/>
    <w:lvl w:ilvl="0" w:tplc="82300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2BD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CA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EC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C8C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A5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89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CA35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64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16560"/>
    <w:multiLevelType w:val="hybridMultilevel"/>
    <w:tmpl w:val="A98A9142"/>
    <w:lvl w:ilvl="0" w:tplc="0E0AF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3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89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6A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40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E7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03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A01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9EE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E3D05"/>
    <w:multiLevelType w:val="hybridMultilevel"/>
    <w:tmpl w:val="3F3A0840"/>
    <w:lvl w:ilvl="0" w:tplc="C65AE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180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00F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A8C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8F8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5CC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EA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4CC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207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62E02"/>
    <w:multiLevelType w:val="hybridMultilevel"/>
    <w:tmpl w:val="7A0E022C"/>
    <w:lvl w:ilvl="0" w:tplc="B59E0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01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2AD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A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5477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904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A2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D66A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287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94B54"/>
    <w:multiLevelType w:val="hybridMultilevel"/>
    <w:tmpl w:val="17FEB52C"/>
    <w:lvl w:ilvl="0" w:tplc="F6E699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F54FFE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A2221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76DE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8485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11277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38A8D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4A231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08A0B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333D8D"/>
    <w:multiLevelType w:val="hybridMultilevel"/>
    <w:tmpl w:val="1EC0336A"/>
    <w:lvl w:ilvl="0" w:tplc="C6009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2F8E0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7A8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879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60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52E5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EE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85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26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98241A"/>
    <w:multiLevelType w:val="hybridMultilevel"/>
    <w:tmpl w:val="63C4F3B6"/>
    <w:lvl w:ilvl="0" w:tplc="496296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4BC947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0E24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51A6D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73A8B9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48DB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9237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A0C9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6AB9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5C13B3"/>
    <w:multiLevelType w:val="hybridMultilevel"/>
    <w:tmpl w:val="E80A4C6C"/>
    <w:lvl w:ilvl="0" w:tplc="5666E19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33A5C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D2E6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A411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7CC1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F8723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3525F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AA60C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87824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012974"/>
    <w:multiLevelType w:val="hybridMultilevel"/>
    <w:tmpl w:val="08B44442"/>
    <w:lvl w:ilvl="0" w:tplc="00145E66">
      <w:start w:val="1"/>
      <w:numFmt w:val="decimal"/>
      <w:lvlText w:val="%1."/>
      <w:lvlJc w:val="left"/>
      <w:pPr>
        <w:ind w:left="720" w:hanging="360"/>
      </w:pPr>
    </w:lvl>
    <w:lvl w:ilvl="1" w:tplc="EDA0D3B4">
      <w:start w:val="1"/>
      <w:numFmt w:val="lowerLetter"/>
      <w:lvlText w:val="%2."/>
      <w:lvlJc w:val="left"/>
      <w:pPr>
        <w:ind w:left="1440" w:hanging="360"/>
      </w:pPr>
    </w:lvl>
    <w:lvl w:ilvl="2" w:tplc="50BC8CF6">
      <w:start w:val="1"/>
      <w:numFmt w:val="lowerRoman"/>
      <w:lvlText w:val="%3."/>
      <w:lvlJc w:val="right"/>
      <w:pPr>
        <w:ind w:left="2160" w:hanging="180"/>
      </w:pPr>
    </w:lvl>
    <w:lvl w:ilvl="3" w:tplc="1EC4CB10">
      <w:start w:val="1"/>
      <w:numFmt w:val="decimal"/>
      <w:lvlText w:val="%4."/>
      <w:lvlJc w:val="left"/>
      <w:pPr>
        <w:ind w:left="2880" w:hanging="360"/>
      </w:pPr>
    </w:lvl>
    <w:lvl w:ilvl="4" w:tplc="D8F275B2">
      <w:start w:val="1"/>
      <w:numFmt w:val="lowerLetter"/>
      <w:lvlText w:val="%5."/>
      <w:lvlJc w:val="left"/>
      <w:pPr>
        <w:ind w:left="3600" w:hanging="360"/>
      </w:pPr>
    </w:lvl>
    <w:lvl w:ilvl="5" w:tplc="952E99CC">
      <w:start w:val="1"/>
      <w:numFmt w:val="lowerRoman"/>
      <w:lvlText w:val="%6."/>
      <w:lvlJc w:val="right"/>
      <w:pPr>
        <w:ind w:left="4320" w:hanging="180"/>
      </w:pPr>
    </w:lvl>
    <w:lvl w:ilvl="6" w:tplc="AFEC7F54">
      <w:start w:val="1"/>
      <w:numFmt w:val="decimal"/>
      <w:lvlText w:val="%7."/>
      <w:lvlJc w:val="left"/>
      <w:pPr>
        <w:ind w:left="5040" w:hanging="360"/>
      </w:pPr>
    </w:lvl>
    <w:lvl w:ilvl="7" w:tplc="29E6D228">
      <w:start w:val="1"/>
      <w:numFmt w:val="lowerLetter"/>
      <w:lvlText w:val="%8."/>
      <w:lvlJc w:val="left"/>
      <w:pPr>
        <w:ind w:left="5760" w:hanging="360"/>
      </w:pPr>
    </w:lvl>
    <w:lvl w:ilvl="8" w:tplc="DF3C910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33708"/>
    <w:multiLevelType w:val="hybridMultilevel"/>
    <w:tmpl w:val="E040AE72"/>
    <w:lvl w:ilvl="0" w:tplc="ED325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A3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44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49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06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69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622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8BA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A2C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05FDA"/>
    <w:multiLevelType w:val="hybridMultilevel"/>
    <w:tmpl w:val="0E46ECCC"/>
    <w:lvl w:ilvl="0" w:tplc="DC680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5CE33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5C9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CCD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26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341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A83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48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66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3A4D97"/>
    <w:multiLevelType w:val="hybridMultilevel"/>
    <w:tmpl w:val="D3029752"/>
    <w:lvl w:ilvl="0" w:tplc="A76ED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7EA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C8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8CE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2A5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8C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706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CD7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0CF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73DBA"/>
    <w:multiLevelType w:val="hybridMultilevel"/>
    <w:tmpl w:val="854084FC"/>
    <w:lvl w:ilvl="0" w:tplc="5D342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0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44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03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AF8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F4C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5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ED7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9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F10958"/>
    <w:multiLevelType w:val="hybridMultilevel"/>
    <w:tmpl w:val="4F725E64"/>
    <w:lvl w:ilvl="0" w:tplc="C1406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FAAC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D20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04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4E4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782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E3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EAB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B01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295953"/>
    <w:multiLevelType w:val="hybridMultilevel"/>
    <w:tmpl w:val="0358AD7A"/>
    <w:lvl w:ilvl="0" w:tplc="A9943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D4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FA3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E1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AD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89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8B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789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21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840FD"/>
    <w:multiLevelType w:val="hybridMultilevel"/>
    <w:tmpl w:val="E71A864E"/>
    <w:lvl w:ilvl="0" w:tplc="DAD6C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D0CD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A44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2B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EDF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23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EC8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84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C6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D6B7F"/>
    <w:multiLevelType w:val="hybridMultilevel"/>
    <w:tmpl w:val="592E979E"/>
    <w:lvl w:ilvl="0" w:tplc="17C8BC40">
      <w:start w:val="1"/>
      <w:numFmt w:val="bullet"/>
      <w:lvlText w:val=""/>
      <w:lvlJc w:val="left"/>
      <w:pPr>
        <w:ind w:left="1358" w:hanging="360"/>
      </w:pPr>
      <w:rPr>
        <w:rFonts w:ascii="Symbol" w:hAnsi="Symbol" w:hint="default"/>
      </w:rPr>
    </w:lvl>
    <w:lvl w:ilvl="1" w:tplc="86DC18C2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1B109B32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78745C66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167CE120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24A2DCF4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1DC8C8D2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C8E6C5E6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7BFE240C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1">
    <w:nsid w:val="48B64161"/>
    <w:multiLevelType w:val="hybridMultilevel"/>
    <w:tmpl w:val="E7BA7E78"/>
    <w:lvl w:ilvl="0" w:tplc="36BAC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E1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81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42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84E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0E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702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C0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B6E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136E0C"/>
    <w:multiLevelType w:val="hybridMultilevel"/>
    <w:tmpl w:val="0D7A45F2"/>
    <w:lvl w:ilvl="0" w:tplc="C50048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EDC4D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622A6F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6CD9D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B26E9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094D2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68AA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3EACD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FCEB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5070F3"/>
    <w:multiLevelType w:val="hybridMultilevel"/>
    <w:tmpl w:val="B26A3392"/>
    <w:lvl w:ilvl="0" w:tplc="EF1225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41CF8F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EE42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582F30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BD2B76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FCC3E3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62253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C87B2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9AC30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7862AF"/>
    <w:multiLevelType w:val="hybridMultilevel"/>
    <w:tmpl w:val="28604108"/>
    <w:lvl w:ilvl="0" w:tplc="507AD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A64DC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D9423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7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6F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EE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C8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0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8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125FA0"/>
    <w:multiLevelType w:val="hybridMultilevel"/>
    <w:tmpl w:val="6D7223F4"/>
    <w:lvl w:ilvl="0" w:tplc="9304AD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0083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821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6C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CB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82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529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A4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86D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600FFF"/>
    <w:multiLevelType w:val="hybridMultilevel"/>
    <w:tmpl w:val="C948596A"/>
    <w:lvl w:ilvl="0" w:tplc="C04EE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5CA5F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30D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84CC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C0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FE5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05F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6A26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282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442CE"/>
    <w:multiLevelType w:val="hybridMultilevel"/>
    <w:tmpl w:val="4A00382C"/>
    <w:lvl w:ilvl="0" w:tplc="8250C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D64D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E8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0F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09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85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E4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2C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0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FE0E43"/>
    <w:multiLevelType w:val="hybridMultilevel"/>
    <w:tmpl w:val="A56226E2"/>
    <w:lvl w:ilvl="0" w:tplc="11EE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4E89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7C4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EA8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A9E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480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2EF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CE2F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883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562E21"/>
    <w:multiLevelType w:val="hybridMultilevel"/>
    <w:tmpl w:val="D2325880"/>
    <w:lvl w:ilvl="0" w:tplc="AFE0CD0E">
      <w:start w:val="1"/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2A184786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4294927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AA0D878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F7602A0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A828ED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14056D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85CA3E8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A6A69F50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65065D8B"/>
    <w:multiLevelType w:val="hybridMultilevel"/>
    <w:tmpl w:val="E7868B22"/>
    <w:lvl w:ilvl="0" w:tplc="16B43E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C486D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EAD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2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63E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FA3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C1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AAD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8E1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875472"/>
    <w:multiLevelType w:val="hybridMultilevel"/>
    <w:tmpl w:val="B5D8BFB8"/>
    <w:lvl w:ilvl="0" w:tplc="99583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B64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6C0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E5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20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723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AA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AEC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C47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5D2C23"/>
    <w:multiLevelType w:val="hybridMultilevel"/>
    <w:tmpl w:val="DAEE5D9E"/>
    <w:lvl w:ilvl="0" w:tplc="D786A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A4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00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A6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61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8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6A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2F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8C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3F45EE"/>
    <w:multiLevelType w:val="hybridMultilevel"/>
    <w:tmpl w:val="1E34252E"/>
    <w:lvl w:ilvl="0" w:tplc="C30645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3E1C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F2F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41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60FD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949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B41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A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2C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35799"/>
    <w:multiLevelType w:val="hybridMultilevel"/>
    <w:tmpl w:val="9976BE04"/>
    <w:lvl w:ilvl="0" w:tplc="197AA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F1A9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FCB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EE1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9C3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82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6C7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D07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82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1C1FA1"/>
    <w:multiLevelType w:val="hybridMultilevel"/>
    <w:tmpl w:val="50321460"/>
    <w:lvl w:ilvl="0" w:tplc="2598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73A8182">
      <w:start w:val="1"/>
      <w:numFmt w:val="lowerLetter"/>
      <w:lvlText w:val="%2."/>
      <w:lvlJc w:val="left"/>
      <w:pPr>
        <w:ind w:left="1440" w:hanging="360"/>
      </w:pPr>
    </w:lvl>
    <w:lvl w:ilvl="2" w:tplc="C61A8A3C">
      <w:start w:val="1"/>
      <w:numFmt w:val="lowerRoman"/>
      <w:lvlText w:val="%3."/>
      <w:lvlJc w:val="right"/>
      <w:pPr>
        <w:ind w:left="2160" w:hanging="180"/>
      </w:pPr>
    </w:lvl>
    <w:lvl w:ilvl="3" w:tplc="A950E624">
      <w:start w:val="1"/>
      <w:numFmt w:val="decimal"/>
      <w:lvlText w:val="%4."/>
      <w:lvlJc w:val="left"/>
      <w:pPr>
        <w:ind w:left="2880" w:hanging="360"/>
      </w:pPr>
    </w:lvl>
    <w:lvl w:ilvl="4" w:tplc="951821C2">
      <w:start w:val="1"/>
      <w:numFmt w:val="lowerLetter"/>
      <w:lvlText w:val="%5."/>
      <w:lvlJc w:val="left"/>
      <w:pPr>
        <w:ind w:left="3600" w:hanging="360"/>
      </w:pPr>
    </w:lvl>
    <w:lvl w:ilvl="5" w:tplc="976230BE">
      <w:start w:val="1"/>
      <w:numFmt w:val="lowerRoman"/>
      <w:lvlText w:val="%6."/>
      <w:lvlJc w:val="right"/>
      <w:pPr>
        <w:ind w:left="4320" w:hanging="180"/>
      </w:pPr>
    </w:lvl>
    <w:lvl w:ilvl="6" w:tplc="713EEECC">
      <w:start w:val="1"/>
      <w:numFmt w:val="decimal"/>
      <w:lvlText w:val="%7."/>
      <w:lvlJc w:val="left"/>
      <w:pPr>
        <w:ind w:left="5040" w:hanging="360"/>
      </w:pPr>
    </w:lvl>
    <w:lvl w:ilvl="7" w:tplc="93C0D698">
      <w:start w:val="1"/>
      <w:numFmt w:val="lowerLetter"/>
      <w:lvlText w:val="%8."/>
      <w:lvlJc w:val="left"/>
      <w:pPr>
        <w:ind w:left="5760" w:hanging="360"/>
      </w:pPr>
    </w:lvl>
    <w:lvl w:ilvl="8" w:tplc="2B6E9B7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01656D"/>
    <w:multiLevelType w:val="hybridMultilevel"/>
    <w:tmpl w:val="C8EC8FB0"/>
    <w:lvl w:ilvl="0" w:tplc="ECF65F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E6C340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AEA8C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0CE02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E4976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15C6A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82458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692F0C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0C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03385"/>
    <w:multiLevelType w:val="hybridMultilevel"/>
    <w:tmpl w:val="855823A8"/>
    <w:lvl w:ilvl="0" w:tplc="31561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20C1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E4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64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CA73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89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40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0AEA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945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3B0EAF"/>
    <w:multiLevelType w:val="hybridMultilevel"/>
    <w:tmpl w:val="16C62B78"/>
    <w:lvl w:ilvl="0" w:tplc="1CE25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20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3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06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A6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E9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4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9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A0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F00D8F"/>
    <w:multiLevelType w:val="hybridMultilevel"/>
    <w:tmpl w:val="9920CAA0"/>
    <w:lvl w:ilvl="0" w:tplc="D3BC7A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52C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3AE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C2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58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83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46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725A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63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8"/>
  </w:num>
  <w:num w:numId="3">
    <w:abstractNumId w:val="7"/>
  </w:num>
  <w:num w:numId="4">
    <w:abstractNumId w:val="13"/>
  </w:num>
  <w:num w:numId="5">
    <w:abstractNumId w:val="3"/>
  </w:num>
  <w:num w:numId="6">
    <w:abstractNumId w:val="16"/>
  </w:num>
  <w:num w:numId="7">
    <w:abstractNumId w:val="5"/>
  </w:num>
  <w:num w:numId="8">
    <w:abstractNumId w:val="18"/>
  </w:num>
  <w:num w:numId="9">
    <w:abstractNumId w:val="21"/>
  </w:num>
  <w:num w:numId="10">
    <w:abstractNumId w:val="32"/>
  </w:num>
  <w:num w:numId="11">
    <w:abstractNumId w:val="24"/>
  </w:num>
  <w:num w:numId="12">
    <w:abstractNumId w:val="39"/>
  </w:num>
  <w:num w:numId="13">
    <w:abstractNumId w:val="33"/>
  </w:num>
  <w:num w:numId="14">
    <w:abstractNumId w:val="30"/>
  </w:num>
  <w:num w:numId="15">
    <w:abstractNumId w:val="25"/>
  </w:num>
  <w:num w:numId="16">
    <w:abstractNumId w:val="31"/>
  </w:num>
  <w:num w:numId="17">
    <w:abstractNumId w:val="26"/>
  </w:num>
  <w:num w:numId="18">
    <w:abstractNumId w:val="0"/>
  </w:num>
  <w:num w:numId="19">
    <w:abstractNumId w:val="19"/>
  </w:num>
  <w:num w:numId="20">
    <w:abstractNumId w:val="4"/>
  </w:num>
  <w:num w:numId="21">
    <w:abstractNumId w:val="15"/>
  </w:num>
  <w:num w:numId="22">
    <w:abstractNumId w:val="14"/>
  </w:num>
  <w:num w:numId="23">
    <w:abstractNumId w:val="34"/>
  </w:num>
  <w:num w:numId="24">
    <w:abstractNumId w:val="8"/>
  </w:num>
  <w:num w:numId="25">
    <w:abstractNumId w:val="20"/>
  </w:num>
  <w:num w:numId="26">
    <w:abstractNumId w:val="22"/>
  </w:num>
  <w:num w:numId="27">
    <w:abstractNumId w:val="23"/>
  </w:num>
  <w:num w:numId="28">
    <w:abstractNumId w:val="10"/>
  </w:num>
  <w:num w:numId="29">
    <w:abstractNumId w:val="11"/>
  </w:num>
  <w:num w:numId="30">
    <w:abstractNumId w:val="27"/>
  </w:num>
  <w:num w:numId="31">
    <w:abstractNumId w:val="9"/>
  </w:num>
  <w:num w:numId="32">
    <w:abstractNumId w:val="2"/>
  </w:num>
  <w:num w:numId="33">
    <w:abstractNumId w:val="36"/>
  </w:num>
  <w:num w:numId="34">
    <w:abstractNumId w:val="17"/>
  </w:num>
  <w:num w:numId="35">
    <w:abstractNumId w:val="1"/>
  </w:num>
  <w:num w:numId="36">
    <w:abstractNumId w:val="37"/>
  </w:num>
  <w:num w:numId="37">
    <w:abstractNumId w:val="28"/>
  </w:num>
  <w:num w:numId="38">
    <w:abstractNumId w:val="6"/>
  </w:num>
  <w:num w:numId="39">
    <w:abstractNumId w:val="1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69"/>
    <w:rsid w:val="00014942"/>
    <w:rsid w:val="001B4FF2"/>
    <w:rsid w:val="001D6A88"/>
    <w:rsid w:val="0032766E"/>
    <w:rsid w:val="00327C5A"/>
    <w:rsid w:val="0062591E"/>
    <w:rsid w:val="00697890"/>
    <w:rsid w:val="006E609F"/>
    <w:rsid w:val="007203E6"/>
    <w:rsid w:val="007622A5"/>
    <w:rsid w:val="00972865"/>
    <w:rsid w:val="00981610"/>
    <w:rsid w:val="009F7769"/>
    <w:rsid w:val="00AD1E7F"/>
    <w:rsid w:val="00AD44C0"/>
    <w:rsid w:val="00BD1342"/>
    <w:rsid w:val="00BE5BA3"/>
    <w:rsid w:val="00C22797"/>
    <w:rsid w:val="00D116F9"/>
    <w:rsid w:val="00D472EF"/>
    <w:rsid w:val="00D968A9"/>
    <w:rsid w:val="00E7329C"/>
    <w:rsid w:val="00F86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7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3">
    <w:name w:val="Знак1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24">
    <w:name w:val="Нет списка2"/>
    <w:next w:val="a2"/>
    <w:uiPriority w:val="99"/>
    <w:semiHidden/>
    <w:unhideWhenUsed/>
  </w:style>
  <w:style w:type="table" w:styleId="-5">
    <w:name w:val="Light List Accent 5"/>
    <w:basedOn w:val="a1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32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eastAsia="Times New Roman" w:cs="Calibri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E7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3">
    <w:name w:val="Знак1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24">
    <w:name w:val="Нет списка2"/>
    <w:next w:val="a2"/>
    <w:uiPriority w:val="99"/>
    <w:semiHidden/>
    <w:unhideWhenUsed/>
  </w:style>
  <w:style w:type="table" w:styleId="-5">
    <w:name w:val="Light List Accent 5"/>
    <w:basedOn w:val="a1"/>
    <w:uiPriority w:val="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32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f5">
    <w:name w:val="Table Grid"/>
    <w:basedOn w:val="a1"/>
    <w:uiPriority w:val="59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pPr>
      <w:spacing w:after="200" w:line="276" w:lineRule="auto"/>
      <w:ind w:left="720"/>
    </w:pPr>
    <w:rPr>
      <w:rFonts w:eastAsia="Times New Roman" w:cs="Calibri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3742</Words>
  <Characters>21335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79282</cp:lastModifiedBy>
  <cp:revision>5</cp:revision>
  <cp:lastPrinted>2022-01-13T16:33:00Z</cp:lastPrinted>
  <dcterms:created xsi:type="dcterms:W3CDTF">2022-01-19T17:00:00Z</dcterms:created>
  <dcterms:modified xsi:type="dcterms:W3CDTF">2022-04-15T08:15:00Z</dcterms:modified>
</cp:coreProperties>
</file>