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147CD202" wp14:editId="139147CF">
            <wp:simplePos x="0" y="0"/>
            <wp:positionH relativeFrom="column">
              <wp:posOffset>-1089025</wp:posOffset>
            </wp:positionH>
            <wp:positionV relativeFrom="paragraph">
              <wp:posOffset>-712470</wp:posOffset>
            </wp:positionV>
            <wp:extent cx="7555865" cy="10683240"/>
            <wp:effectExtent l="0" t="0" r="0" b="0"/>
            <wp:wrapNone/>
            <wp:docPr id="1" name="Рисунок 1" descr="C:\Users\79282\OneDrive\Рабочий стол\Рабочие програмы для министерства 9 класс\Проектная деятельность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82\OneDrive\Рабочий стол\Рабочие програмы для министерства 9 класс\Проектная деятельность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CB6">
        <w:rPr>
          <w:rFonts w:ascii="Times New Roman" w:eastAsia="Times New Roman" w:hAnsi="Times New Roman"/>
          <w:color w:val="000000"/>
          <w:sz w:val="24"/>
          <w:lang w:eastAsia="ru-RU"/>
        </w:rPr>
        <w:t xml:space="preserve">      </w:t>
      </w: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D46CB6" w:rsidRDefault="00920E84" w:rsidP="00D46C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lastRenderedPageBreak/>
        <w:t xml:space="preserve">     </w:t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Рабочая программа «Проектная деятельность» в 8 классе (1 час в неделю/34часа в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год) составлена на основе методического пособия Г.Б Голуб. Е.А Перелыгина. О.В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spellStart"/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Чуракова</w:t>
      </w:r>
      <w:proofErr w:type="spellEnd"/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 xml:space="preserve">. «Метод проектов - технология </w:t>
      </w:r>
      <w:proofErr w:type="spellStart"/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компетентностно</w:t>
      </w:r>
      <w:proofErr w:type="spellEnd"/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-ориентированного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образования: методическое пособие для педагогов - руководителей проектов учащихся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основной школы» / Под ред. проф. Е.Я. Когана. - Самара: Издательство «Учебная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литература», Издательский дом «Федоров». 2008.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Пояснительная записка</w:t>
      </w:r>
      <w:r w:rsidR="00D46CB6" w:rsidRPr="0016633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Проектная деятельность основана, прежде всего, на развитии самостоятельности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учащихся, гибкой организации процесса обучения. Учитываются и индивидуальные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способности и интересы. При решении проекта наряду с научной (познавательной)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стороной содержания всегда присутствует эмоционально - ценностная (личностная),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spellStart"/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деятельностная</w:t>
      </w:r>
      <w:proofErr w:type="spellEnd"/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 xml:space="preserve"> и творческая сторона. Именно эмоционально - ценностный и творческий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компоненты содержания определяют, насколько значим для учащихся проект и насколько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самостоятельно он выполнен.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В работе над проектом в учебном процессе, учащиеся овладевают комплексом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умений (познавательных, практических, оценочных), основами взаимодействия друг с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другом и рефлексией; учатся приобретать новые знания, а так же интегрировать их.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Существенными особенностями этого метода являются субъективность школьника,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диалогичность, креативность, конкретность, технологичность и самостоятельность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учащихся. Кроме того. Работа над проектом воспитывает обязательность, ответственность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и взаимопомощь.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Учебные проекты могут быть выполнены в контексте научно- познавательной,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практико-преобразующей, коммуникативной, художественно эстетической деятельности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человека.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 xml:space="preserve">Проект - </w:t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идеальный образ того, чего нет, но что может или должно быть создано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здесь и сейчас, что фактически изменяет ситуацию обязательно в позитивном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направлении или содержании.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 xml:space="preserve">Метод проекта - </w:t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это система обучения (технология) при котором учащиеся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приобретают знания и умения в процессе жѐсткого планирования педагога и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неукоснительного исполнения учащимися постоянно усложняющего в основном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практических знаний, так называемых проектов.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 xml:space="preserve">Педагогическое проектирование </w:t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- это ценностно-ориентированная, глубоко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мотивированная, высокоорганизованная, целенаправленная профессиональная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деятельность по изменению педагогической деятельности.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Современный урок направлен, прежде всего, на воспитание самостоятельности,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инициативы, активности учащихся. Именно поэтому главной задачей учителя становится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не передача знаний в готовом виде, а организация учебной деятельности учащихся таким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образом, чтобы значительную их часть они приобрели самостоятельно, в ходе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выполнения поисковых заданий, решения проблемных ситуаций, проектной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деятельности. Работа над проектом позволяет ребятам действовать самостоятельно,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позволяет научить учиться. При работе над проектами у учеников формируются навыки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самостоятельной работы, навыки работы в группе, ребята учатся работать с различными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источниками информации.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>Цель:</w:t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развитие исследовательской компетентности учащихся посредством освоения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ими методов научного познания и умений учебно-исследовательской и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проектной деятельности.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>Основные задачи:</w:t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■ развитие познавательной активности, интеллектуальных и творческих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способностей; воспитание сознательного отношения к труду;</w:t>
      </w:r>
      <w:r w:rsidR="00D46CB6" w:rsidRPr="0016633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■ развитие навыков самостоятельной поисковой работы;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■ научить школьников следовать требованиям к представлению и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lastRenderedPageBreak/>
        <w:t>оформлению материалов исследования и в соответствии с ними выполнять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работу;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■ приобретение детьми опыта сотрудничества с различными организациями при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написании работы;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■ пробудить интерес школьников к изучению проблемных вопросов мировой и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отечественной науки;</w:t>
      </w:r>
      <w:proofErr w:type="gramEnd"/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■ научить культуре работы с архивными публицистическими материалами.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Програ</w:t>
      </w:r>
      <w:r w:rsidR="00D46CB6">
        <w:rPr>
          <w:rFonts w:ascii="Times New Roman" w:eastAsia="Times New Roman" w:hAnsi="Times New Roman"/>
          <w:color w:val="000000"/>
          <w:sz w:val="24"/>
          <w:lang w:eastAsia="ru-RU"/>
        </w:rPr>
        <w:t>мма предназначена для учащихся 8</w:t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 xml:space="preserve"> класса общеобразовательной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школы.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Содержание программы</w:t>
      </w:r>
      <w:r w:rsidR="00D46CB6" w:rsidRPr="0016633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1. Введение (1ч). </w:t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Цели и задачи программы. План работы. Научная деятельность.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Образование как ценность. Роль науки в развитии общества. Особенности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научного познания.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2. Реферат как научная работа (</w:t>
      </w:r>
      <w:proofErr w:type="spellStart"/>
      <w:r w:rsidR="00D46CB6" w:rsidRPr="00166332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Зч</w:t>
      </w:r>
      <w:proofErr w:type="spellEnd"/>
      <w:r w:rsidR="00D46CB6" w:rsidRPr="00166332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). </w:t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 xml:space="preserve">Реферирование. </w:t>
      </w:r>
      <w:proofErr w:type="gramStart"/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Реферат, его виды: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библиографические рефераты (информативные, индикативные, монографические,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обзорные, общие, специализированные), реферативный журнал (библиографическое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описание, ключевые слова, реферативная часть), научно-популярные рефераты, учебный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реферат.</w:t>
      </w:r>
      <w:proofErr w:type="gramEnd"/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 xml:space="preserve"> Структура учебного реферата. Этапы работы. Критерии оценки. Тема, цель,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задачи реферата, актуальность темы. Проблема, предмет и объект.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 xml:space="preserve">Практическая работа № 1. </w:t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Формулирование темы реферата, определение актуальности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темы, проблемы.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3. Способы получения и переработки информации (2 ч). </w:t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Виды источников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информации. Использование каталогов и поисковых программ. Библиография и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аннотация, виды аннотаций: справочные, рекомендательные, общие,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специализированные, аналитические. Составление плана информационного текста.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Формулирование пунктов плана. Тезисы, виды тезисов, последовательность написания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тезисов. Конспект, правила конспектирования. Цитирование: общие требования к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цитируемому материалу; правила оформления цитат. Рецензия, отзыв.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 xml:space="preserve">Практическая работа № 2. </w:t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Использование каталогов и поисковых программ.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4. Проект (12</w:t>
      </w:r>
      <w:r w:rsidR="00D46CB6" w:rsidRPr="00166332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 ч). </w:t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Особенности и структура проекта, критерии оценки. Этапы проекта.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Ресурсное обеспечение. Виды проектов: практико-ориентированный, исследовательский,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информационный, творческий, ролевой. Знакомство с примерами детских проектов.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Планирование проекта. Формы продуктов проектной деятельности и презентация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 xml:space="preserve">проекта. </w:t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 xml:space="preserve">Практическая работа № 3 </w:t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. Работа над проектом.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5. Исследовательская работа (14</w:t>
      </w:r>
      <w:r w:rsidR="00D46CB6" w:rsidRPr="00166332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 ч). </w:t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Структура исследовательской работы, критерии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оценки. Этапы исследовательской работы. Работа над введением научного исследования: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выбор темы, обоснование ее актуальности (практическое задание на дом: выбрать тему и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обосновать ее актуальность, выделить проблему, сформулировать гипотезу);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формулировка цели и конкретных задач предпринимаемого исследования (практическое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задание на дом: сформулировать цель и определить задачи своего исследования, выбрать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объект и предмет исследования). Работа над основной частью исследования: составление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индивидуального рабочего плана, поиск источников и литературы, отбор фактического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 xml:space="preserve">материала. </w:t>
      </w:r>
      <w:proofErr w:type="gramStart"/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Методы исследования: методы эмпирического исследования (наблюдение,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сравнение, измерение, эксперимент); методы, используемые как на эмпирическом, так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и на теоретическом уровне исследования (абстрагирование, анализ и синтез, индукция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и дедукция, моделирование и др.); методы теоретического исследования (восхождение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от абстрактного к конкретному и др.).</w:t>
      </w:r>
      <w:proofErr w:type="gramEnd"/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proofErr w:type="gramStart"/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Результаты опытно-экспериментальной работы: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таблицы, графики, диаграммы, рисунки, иллюстрации; анализ, выводы, заключение.</w:t>
      </w:r>
      <w:proofErr w:type="gramEnd"/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 xml:space="preserve">Тезисы и компьютерная презентация. Отзыв. Рецензия. </w:t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>Практическая работа № 4.</w:t>
      </w:r>
      <w:r w:rsidR="00D46CB6" w:rsidRPr="0016633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 xml:space="preserve">Работа над введением научного исследования. </w:t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 xml:space="preserve">Практическая работа № 5. </w:t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Работа над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основной частью исследования. Создание компьютерной презентации.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6. Публичное выступление (2ч). </w:t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Как знаменитые люди готовились к выступлениям.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lastRenderedPageBreak/>
        <w:t>Публичное выступление на трибуне и личность. Главные предпосылки успеха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публичного выступления. Как сделать ясным смысл вашего выступления. Большой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секрет искусства обхождения с людьми. Как заканчивать выступление.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 xml:space="preserve">Практическая работа №6. </w:t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Публичное выступление.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Тематическое планирование</w:t>
      </w:r>
      <w:r w:rsidR="00D46CB6" w:rsidRPr="0016633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Требования к уровню подготовки учащихся.</w:t>
      </w:r>
      <w:r w:rsidR="00D46CB6" w:rsidRPr="0016633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>Учащиеся должны знать:</w:t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• основы методологии исследовательской и проектной деятельности;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• структуру и правила оформления исследовательской и проектной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работы.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>Учащиеся должны уметь:</w:t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• формулировать тему исследовательской и проектной работы,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доказывать ее актуальность;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• составлять индивидуальный план исследовательской и проектной работы;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• выделять объект и предмет исследовательской и проектной работы;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• определять цель и задачи исследовательской и проектной работы;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• работать с различными источниками, в том числе с первоисточниками,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грамотно их цитировать, оформлять библиографические ссылки, составлять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библиографический список по проблеме;</w:t>
      </w:r>
      <w:proofErr w:type="gramEnd"/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 xml:space="preserve">• </w:t>
      </w:r>
      <w:proofErr w:type="gramStart"/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выбирать и применять на практике методы исследовательской деятельности,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адекватные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задачам исследования;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• оформлять теоретические и экспериментальные результаты исследовательской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и проектной работы;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• рецензировать чужую исследовательскую или проектную работу;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• наблюдать за биологическими, экологическими и социальными явлениями;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• описывать результаты наблюдений, обсуждать полученные факты;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• проводить опыты в соответствии с задачами, объяснять результаты;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• проводить измерения с помощью различных поборов;</w:t>
      </w:r>
      <w:proofErr w:type="gramEnd"/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• выполнять инструкции по технике безопасности;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 xml:space="preserve">• оформлять результаты исследования. </w:t>
      </w:r>
      <w:proofErr w:type="gramStart"/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>Учащиеся должны владеть</w:t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ru-RU"/>
        </w:rPr>
        <w:t>понятиями:</w:t>
      </w:r>
      <w:r w:rsidR="00D46CB6" w:rsidRPr="0016633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анализ, апробация, библиография, гипотеза исследования, закон, концепция,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моделирование, наблюдение, наука, обобщение, объект исследования, предмет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46CB6" w:rsidRPr="00166332">
        <w:rPr>
          <w:rFonts w:ascii="Times New Roman" w:eastAsia="Times New Roman" w:hAnsi="Times New Roman"/>
          <w:color w:val="000000"/>
          <w:sz w:val="24"/>
          <w:lang w:eastAsia="ru-RU"/>
        </w:rPr>
        <w:t>исследования, принцип, рецензия, сравнение, теория, факт, эксперимент.</w:t>
      </w:r>
      <w:r w:rsidR="00D46CB6" w:rsidRPr="001663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End"/>
    </w:p>
    <w:p w:rsidR="00D46CB6" w:rsidRPr="008431A0" w:rsidRDefault="00D46CB6" w:rsidP="00D46CB6">
      <w:pPr>
        <w:pStyle w:val="a3"/>
        <w:ind w:left="1069"/>
        <w:rPr>
          <w:b/>
          <w:color w:val="000000"/>
          <w:sz w:val="20"/>
          <w:szCs w:val="20"/>
        </w:rPr>
      </w:pPr>
      <w:r w:rsidRPr="008431A0">
        <w:rPr>
          <w:b/>
          <w:color w:val="000000"/>
          <w:sz w:val="20"/>
          <w:szCs w:val="20"/>
        </w:rPr>
        <w:t>ТЕМАТИЧЕСКОЕ ПЛАНИРОВАНИЕ</w:t>
      </w:r>
    </w:p>
    <w:p w:rsidR="00D46CB6" w:rsidRPr="00166332" w:rsidRDefault="00D46CB6" w:rsidP="00D46C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24"/>
        <w:gridCol w:w="4377"/>
        <w:gridCol w:w="1470"/>
      </w:tblGrid>
      <w:tr w:rsidR="00D46CB6" w:rsidRPr="00166332" w:rsidTr="00AE1183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№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Раздел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Кол-во часов</w:t>
            </w:r>
          </w:p>
        </w:tc>
      </w:tr>
      <w:tr w:rsidR="00D46CB6" w:rsidRPr="00166332" w:rsidTr="00AE1183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Введение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</w:t>
            </w:r>
          </w:p>
        </w:tc>
      </w:tr>
      <w:tr w:rsidR="00D46CB6" w:rsidRPr="00166332" w:rsidTr="00AE1183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Реферат как научная работа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3</w:t>
            </w:r>
          </w:p>
        </w:tc>
      </w:tr>
      <w:tr w:rsidR="00D46CB6" w:rsidRPr="00166332" w:rsidTr="00AE1183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3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Способы получения и переработки информации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2</w:t>
            </w:r>
          </w:p>
        </w:tc>
      </w:tr>
      <w:tr w:rsidR="00D46CB6" w:rsidRPr="00166332" w:rsidTr="00AE1183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4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Проект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12</w:t>
            </w:r>
          </w:p>
        </w:tc>
      </w:tr>
      <w:tr w:rsidR="00D46CB6" w:rsidRPr="00166332" w:rsidTr="00AE1183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5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Исследовательская работа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14</w:t>
            </w:r>
          </w:p>
        </w:tc>
      </w:tr>
      <w:tr w:rsidR="00D46CB6" w:rsidRPr="00166332" w:rsidTr="00AE1183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6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 xml:space="preserve">Публичное выступление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2</w:t>
            </w:r>
          </w:p>
        </w:tc>
      </w:tr>
      <w:tr w:rsidR="00D46CB6" w:rsidRPr="00166332" w:rsidTr="00AE1183"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 xml:space="preserve">ИТОГО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3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46CB6" w:rsidRPr="00166332" w:rsidRDefault="00D46CB6" w:rsidP="00AE1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6CB6" w:rsidRDefault="00D46CB6" w:rsidP="00D46CB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</w:p>
    <w:p w:rsidR="00D46CB6" w:rsidRDefault="00D46CB6" w:rsidP="00D46CB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</w:p>
    <w:p w:rsidR="00D46CB6" w:rsidRDefault="00D46CB6" w:rsidP="00D46CB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</w:p>
    <w:p w:rsidR="00D46CB6" w:rsidRDefault="00D46CB6" w:rsidP="00D46CB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  <w:bookmarkStart w:id="0" w:name="_GoBack"/>
      <w:bookmarkEnd w:id="0"/>
    </w:p>
    <w:p w:rsidR="00920E84" w:rsidRDefault="00920E84" w:rsidP="00D46CB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98024ED" wp14:editId="041579BC">
            <wp:simplePos x="0" y="0"/>
            <wp:positionH relativeFrom="column">
              <wp:posOffset>-1080101</wp:posOffset>
            </wp:positionH>
            <wp:positionV relativeFrom="paragraph">
              <wp:posOffset>-704850</wp:posOffset>
            </wp:positionV>
            <wp:extent cx="7542876" cy="10668000"/>
            <wp:effectExtent l="0" t="0" r="0" b="0"/>
            <wp:wrapNone/>
            <wp:docPr id="2" name="Рисунок 2" descr="C:\Users\79282\OneDrive\Рабочий стол\Рабочие програмы для министерства 9 класс\Проектная деятельность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82\OneDrive\Рабочий стол\Рабочие програмы для министерства 9 класс\Проектная деятельность\Scan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976" cy="1066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0E84" w:rsidSect="007B7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CB6"/>
    <w:rsid w:val="007B73F8"/>
    <w:rsid w:val="00920E84"/>
    <w:rsid w:val="00D4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CB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E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1345</Words>
  <Characters>7673</Characters>
  <Application>Microsoft Office Word</Application>
  <DocSecurity>0</DocSecurity>
  <Lines>63</Lines>
  <Paragraphs>17</Paragraphs>
  <ScaleCrop>false</ScaleCrop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79282</cp:lastModifiedBy>
  <cp:revision>2</cp:revision>
  <dcterms:created xsi:type="dcterms:W3CDTF">2018-10-14T20:35:00Z</dcterms:created>
  <dcterms:modified xsi:type="dcterms:W3CDTF">2022-04-15T09:44:00Z</dcterms:modified>
</cp:coreProperties>
</file>