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0F8" w:rsidRDefault="003E20F8" w:rsidP="00157333">
      <w:pPr>
        <w:spacing w:after="0" w:line="240" w:lineRule="auto"/>
        <w:jc w:val="center"/>
        <w:rPr>
          <w:rFonts w:ascii="Times New Roman" w:hAnsi="Times New Roman" w:cs="Times New Roman"/>
          <w:sz w:val="28"/>
          <w:szCs w:val="28"/>
        </w:rPr>
      </w:pPr>
    </w:p>
    <w:p w:rsidR="00157333" w:rsidRPr="00390C55" w:rsidRDefault="00157333" w:rsidP="00157333">
      <w:pPr>
        <w:spacing w:after="0" w:line="240" w:lineRule="auto"/>
        <w:jc w:val="center"/>
        <w:rPr>
          <w:rFonts w:ascii="Times New Roman" w:hAnsi="Times New Roman" w:cs="Times New Roman"/>
          <w:sz w:val="28"/>
          <w:szCs w:val="28"/>
        </w:rPr>
      </w:pPr>
      <w:r w:rsidRPr="00390C55">
        <w:rPr>
          <w:rFonts w:ascii="Times New Roman" w:hAnsi="Times New Roman" w:cs="Times New Roman"/>
          <w:sz w:val="28"/>
          <w:szCs w:val="28"/>
        </w:rPr>
        <w:t>ПАМЯТКА</w:t>
      </w:r>
    </w:p>
    <w:p w:rsidR="00157333" w:rsidRPr="00390C55" w:rsidRDefault="00157333" w:rsidP="00157333">
      <w:pPr>
        <w:spacing w:after="0" w:line="240" w:lineRule="auto"/>
        <w:jc w:val="center"/>
        <w:rPr>
          <w:rFonts w:ascii="Times New Roman" w:hAnsi="Times New Roman" w:cs="Times New Roman"/>
          <w:sz w:val="28"/>
          <w:szCs w:val="28"/>
        </w:rPr>
      </w:pPr>
      <w:r w:rsidRPr="00390C55">
        <w:rPr>
          <w:rFonts w:ascii="Times New Roman" w:hAnsi="Times New Roman" w:cs="Times New Roman"/>
          <w:sz w:val="28"/>
          <w:szCs w:val="28"/>
        </w:rPr>
        <w:t>по мерам безопасности при неблагоприятных погодных условиях</w:t>
      </w:r>
    </w:p>
    <w:p w:rsidR="00157333" w:rsidRPr="00390C55" w:rsidRDefault="00157333" w:rsidP="00157333">
      <w:pPr>
        <w:spacing w:after="0" w:line="240" w:lineRule="auto"/>
        <w:jc w:val="both"/>
        <w:rPr>
          <w:rFonts w:ascii="Times New Roman" w:hAnsi="Times New Roman" w:cs="Times New Roman"/>
          <w:sz w:val="28"/>
          <w:szCs w:val="28"/>
        </w:rPr>
      </w:pPr>
    </w:p>
    <w:p w:rsidR="00157333" w:rsidRPr="00390C55" w:rsidRDefault="00157333" w:rsidP="00157333">
      <w:pPr>
        <w:spacing w:after="0" w:line="240" w:lineRule="auto"/>
        <w:jc w:val="center"/>
        <w:rPr>
          <w:rFonts w:ascii="Times New Roman" w:hAnsi="Times New Roman" w:cs="Times New Roman"/>
          <w:sz w:val="28"/>
          <w:szCs w:val="28"/>
        </w:rPr>
      </w:pPr>
      <w:r w:rsidRPr="00390C55">
        <w:rPr>
          <w:rFonts w:ascii="Times New Roman" w:hAnsi="Times New Roman" w:cs="Times New Roman"/>
          <w:sz w:val="28"/>
          <w:szCs w:val="28"/>
        </w:rPr>
        <w:t>Шкала цветовых уровней опасности:</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 xml:space="preserve">Зеленый уровень — опасных и неблагоприятных явлений погоды не ожидается. </w:t>
      </w:r>
    </w:p>
    <w:p w:rsidR="00157333" w:rsidRPr="00390C55" w:rsidRDefault="00157333" w:rsidP="00157333">
      <w:pPr>
        <w:spacing w:after="0" w:line="240" w:lineRule="auto"/>
        <w:ind w:firstLine="567"/>
        <w:jc w:val="both"/>
        <w:rPr>
          <w:rFonts w:ascii="Times New Roman" w:hAnsi="Times New Roman" w:cs="Times New Roman"/>
          <w:sz w:val="28"/>
          <w:szCs w:val="28"/>
        </w:rPr>
      </w:pPr>
      <w:proofErr w:type="gramStart"/>
      <w:r w:rsidRPr="00390C55">
        <w:rPr>
          <w:rFonts w:ascii="Times New Roman" w:hAnsi="Times New Roman" w:cs="Times New Roman"/>
          <w:sz w:val="28"/>
          <w:szCs w:val="28"/>
        </w:rPr>
        <w:t>Желтый</w:t>
      </w:r>
      <w:proofErr w:type="gramEnd"/>
      <w:r w:rsidRPr="00390C55">
        <w:rPr>
          <w:rFonts w:ascii="Times New Roman" w:hAnsi="Times New Roman" w:cs="Times New Roman"/>
          <w:sz w:val="28"/>
          <w:szCs w:val="28"/>
        </w:rPr>
        <w:t xml:space="preserve"> — погодные условия потенциально опасны — возможны осадки, грозы, возрастание  порывов ветра, высокие или низкие температуры и др. Эти явления пог</w:t>
      </w:r>
      <w:r w:rsidRPr="00390C55">
        <w:rPr>
          <w:rFonts w:ascii="Times New Roman" w:hAnsi="Times New Roman" w:cs="Times New Roman"/>
          <w:sz w:val="28"/>
          <w:szCs w:val="28"/>
        </w:rPr>
        <w:t>о</w:t>
      </w:r>
      <w:r w:rsidRPr="00390C55">
        <w:rPr>
          <w:rFonts w:ascii="Times New Roman" w:hAnsi="Times New Roman" w:cs="Times New Roman"/>
          <w:sz w:val="28"/>
          <w:szCs w:val="28"/>
        </w:rPr>
        <w:t xml:space="preserve">ды обычны для  территории страны, но временами могут представлять опасность для отдельных видов социально- экономической деятельности. </w:t>
      </w:r>
    </w:p>
    <w:p w:rsidR="00157333" w:rsidRPr="00390C55" w:rsidRDefault="00157333" w:rsidP="00157333">
      <w:pPr>
        <w:spacing w:after="0" w:line="240" w:lineRule="auto"/>
        <w:ind w:firstLine="567"/>
        <w:jc w:val="both"/>
        <w:rPr>
          <w:rFonts w:ascii="Times New Roman" w:hAnsi="Times New Roman" w:cs="Times New Roman"/>
          <w:sz w:val="28"/>
          <w:szCs w:val="28"/>
        </w:rPr>
      </w:pPr>
      <w:proofErr w:type="gramStart"/>
      <w:r w:rsidRPr="00390C55">
        <w:rPr>
          <w:rFonts w:ascii="Times New Roman" w:hAnsi="Times New Roman" w:cs="Times New Roman"/>
          <w:sz w:val="28"/>
          <w:szCs w:val="28"/>
        </w:rPr>
        <w:t>Оранжевый — погодные условия представляют реальную опасность — шквалы, ливни, грозы,  град, жара, морозы, снегопады, метели и пр.</w:t>
      </w:r>
      <w:proofErr w:type="gramEnd"/>
      <w:r w:rsidRPr="00390C55">
        <w:rPr>
          <w:rFonts w:ascii="Times New Roman" w:hAnsi="Times New Roman" w:cs="Times New Roman"/>
          <w:sz w:val="28"/>
          <w:szCs w:val="28"/>
        </w:rPr>
        <w:t xml:space="preserve"> Явления могут негативно повлиять на социально- экономическую деятельность и привести к значительному м</w:t>
      </w:r>
      <w:r w:rsidRPr="00390C55">
        <w:rPr>
          <w:rFonts w:ascii="Times New Roman" w:hAnsi="Times New Roman" w:cs="Times New Roman"/>
          <w:sz w:val="28"/>
          <w:szCs w:val="28"/>
        </w:rPr>
        <w:t>а</w:t>
      </w:r>
      <w:r w:rsidRPr="00390C55">
        <w:rPr>
          <w:rFonts w:ascii="Times New Roman" w:hAnsi="Times New Roman" w:cs="Times New Roman"/>
          <w:sz w:val="28"/>
          <w:szCs w:val="28"/>
        </w:rPr>
        <w:t xml:space="preserve">териальному ущербу, а также  возможны человеческие жертвы. </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Красный уровень — погодные условия очень опасны — ураган, проливные д</w:t>
      </w:r>
      <w:r w:rsidRPr="00390C55">
        <w:rPr>
          <w:rFonts w:ascii="Times New Roman" w:hAnsi="Times New Roman" w:cs="Times New Roman"/>
          <w:sz w:val="28"/>
          <w:szCs w:val="28"/>
        </w:rPr>
        <w:t>о</w:t>
      </w:r>
      <w:r w:rsidRPr="00390C55">
        <w:rPr>
          <w:rFonts w:ascii="Times New Roman" w:hAnsi="Times New Roman" w:cs="Times New Roman"/>
          <w:sz w:val="28"/>
          <w:szCs w:val="28"/>
        </w:rPr>
        <w:t xml:space="preserve">жди, очень сильные снегопады, крупный град, чрезвычайная пожарная опасность и др., которые могут вызвать  серьезный материальный ущерб, человеческие жертвы. </w:t>
      </w:r>
    </w:p>
    <w:p w:rsidR="00157333" w:rsidRPr="00390C55" w:rsidRDefault="00157333" w:rsidP="00157333">
      <w:pPr>
        <w:spacing w:after="0" w:line="240" w:lineRule="auto"/>
        <w:jc w:val="center"/>
        <w:rPr>
          <w:rFonts w:ascii="Times New Roman" w:hAnsi="Times New Roman" w:cs="Times New Roman"/>
          <w:sz w:val="28"/>
          <w:szCs w:val="28"/>
        </w:rPr>
      </w:pPr>
      <w:r w:rsidRPr="00390C55">
        <w:rPr>
          <w:rFonts w:ascii="Times New Roman" w:hAnsi="Times New Roman" w:cs="Times New Roman"/>
          <w:sz w:val="28"/>
          <w:szCs w:val="28"/>
        </w:rPr>
        <w:t>ОБЩИЕ МЕРЫ БЕЗОПАСНОСТИ</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 xml:space="preserve">Постарайтесь не отпускать на улицу детей и по возможности не выходить самим. Если возникла такая необходимость, сообщите родным или соседям, куда вы идете и когда вернетесь. </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Старайтесь не выходить на улицу в одиночку.  Дома плотно закройте окна, двери, чердачные двери  и вентиляционные отверстия, уберите с   подоконников вещи, кот</w:t>
      </w:r>
      <w:r w:rsidRPr="00390C55">
        <w:rPr>
          <w:rFonts w:ascii="Times New Roman" w:hAnsi="Times New Roman" w:cs="Times New Roman"/>
          <w:sz w:val="28"/>
          <w:szCs w:val="28"/>
        </w:rPr>
        <w:t>о</w:t>
      </w:r>
      <w:r w:rsidRPr="00390C55">
        <w:rPr>
          <w:rFonts w:ascii="Times New Roman" w:hAnsi="Times New Roman" w:cs="Times New Roman"/>
          <w:sz w:val="28"/>
          <w:szCs w:val="28"/>
        </w:rPr>
        <w:t xml:space="preserve">рые могут быть захвачены воздушным потоком.  Подготовьте аварийное освещение (фонари, свечи)- электросеть  могут внезапно выключить. </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На улице обходите шаткие строения, избегайте нахождения вблизи деревьев, с</w:t>
      </w:r>
      <w:r w:rsidRPr="00390C55">
        <w:rPr>
          <w:rFonts w:ascii="Times New Roman" w:hAnsi="Times New Roman" w:cs="Times New Roman"/>
          <w:sz w:val="28"/>
          <w:szCs w:val="28"/>
        </w:rPr>
        <w:t>о</w:t>
      </w:r>
      <w:r w:rsidRPr="00390C55">
        <w:rPr>
          <w:rFonts w:ascii="Times New Roman" w:hAnsi="Times New Roman" w:cs="Times New Roman"/>
          <w:sz w:val="28"/>
          <w:szCs w:val="28"/>
        </w:rPr>
        <w:t>оружений повышенного риска - мостов, эстакад,  линий электропередач, рекламных щитов.</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Не оставляйте автомобили возле деревьев, вблизи зданий и сооружений.  Не пользуйтесь на улице средст</w:t>
      </w:r>
      <w:r>
        <w:rPr>
          <w:rFonts w:ascii="Times New Roman" w:hAnsi="Times New Roman" w:cs="Times New Roman"/>
          <w:sz w:val="28"/>
          <w:szCs w:val="28"/>
        </w:rPr>
        <w:t xml:space="preserve">вами мобильной связи без острой </w:t>
      </w:r>
      <w:r w:rsidRPr="00390C55">
        <w:rPr>
          <w:rFonts w:ascii="Times New Roman" w:hAnsi="Times New Roman" w:cs="Times New Roman"/>
          <w:sz w:val="28"/>
          <w:szCs w:val="28"/>
        </w:rPr>
        <w:t xml:space="preserve">необходимости. </w:t>
      </w:r>
    </w:p>
    <w:p w:rsidR="00157333" w:rsidRPr="00390C55" w:rsidRDefault="00157333" w:rsidP="00157333">
      <w:pPr>
        <w:spacing w:after="0" w:line="240" w:lineRule="auto"/>
        <w:jc w:val="center"/>
        <w:rPr>
          <w:rFonts w:ascii="Times New Roman" w:hAnsi="Times New Roman" w:cs="Times New Roman"/>
          <w:sz w:val="28"/>
          <w:szCs w:val="28"/>
        </w:rPr>
      </w:pPr>
      <w:r w:rsidRPr="00390C55">
        <w:rPr>
          <w:rFonts w:ascii="Times New Roman" w:hAnsi="Times New Roman" w:cs="Times New Roman"/>
          <w:sz w:val="28"/>
          <w:szCs w:val="28"/>
        </w:rPr>
        <w:t>ПРАВИЛА ПОВЕДЕНИЯ ПРИ ЛИВНЕВОМ ДОЖДЕ</w:t>
      </w:r>
    </w:p>
    <w:p w:rsidR="00157333" w:rsidRPr="00390C55" w:rsidRDefault="00157333" w:rsidP="00157333">
      <w:pPr>
        <w:spacing w:after="0" w:line="240" w:lineRule="auto"/>
        <w:jc w:val="both"/>
        <w:rPr>
          <w:rFonts w:ascii="Times New Roman" w:hAnsi="Times New Roman" w:cs="Times New Roman"/>
          <w:sz w:val="28"/>
          <w:szCs w:val="28"/>
        </w:rPr>
      </w:pPr>
      <w:r w:rsidRPr="00390C55">
        <w:rPr>
          <w:rFonts w:ascii="Times New Roman" w:hAnsi="Times New Roman" w:cs="Times New Roman"/>
          <w:sz w:val="28"/>
          <w:szCs w:val="28"/>
        </w:rPr>
        <w:t xml:space="preserve"> Уточните прогноз погоды, в случае ее ухудшения, постарайтесь по возможности оставаться  дома или в укрытии.  Используйте средства индивидуальной защиты (зонт, плащ, сапоги)   в случае намокания одежды и обуви при первой возможности снимите их и согрейтесь.  Если вы попали в ливень на природе, постарайтесь быстро разбить лагерь в безопасном месте, надежно закрепите палатки, накройте их непромокаемой тканью, обустройте водосточные канавки вокруг палаток. </w:t>
      </w:r>
    </w:p>
    <w:p w:rsidR="00157333" w:rsidRPr="00390C55" w:rsidRDefault="00157333" w:rsidP="00157333">
      <w:pPr>
        <w:spacing w:after="0" w:line="240" w:lineRule="auto"/>
        <w:jc w:val="center"/>
        <w:rPr>
          <w:rFonts w:ascii="Times New Roman" w:hAnsi="Times New Roman" w:cs="Times New Roman"/>
          <w:sz w:val="28"/>
          <w:szCs w:val="28"/>
        </w:rPr>
      </w:pPr>
      <w:r w:rsidRPr="00390C55">
        <w:rPr>
          <w:rFonts w:ascii="Times New Roman" w:hAnsi="Times New Roman" w:cs="Times New Roman"/>
          <w:sz w:val="28"/>
          <w:szCs w:val="28"/>
        </w:rPr>
        <w:t>ПРАВИЛА ПОВЕДЕНИЯ ВО ВРЕМЯ ГРОЗЫ</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 xml:space="preserve"> Молния опасна, когда вслед за вспышкой следует раскат грома. В этом случае надо закрыть в доме окна и двери, дымоходы и вентиляционные отверстия, а также выключить телевизор и другие  бытовые электроприборы, опасно в это время разгов</w:t>
      </w:r>
      <w:r w:rsidRPr="00390C55">
        <w:rPr>
          <w:rFonts w:ascii="Times New Roman" w:hAnsi="Times New Roman" w:cs="Times New Roman"/>
          <w:sz w:val="28"/>
          <w:szCs w:val="28"/>
        </w:rPr>
        <w:t>а</w:t>
      </w:r>
      <w:r w:rsidRPr="00390C55">
        <w:rPr>
          <w:rFonts w:ascii="Times New Roman" w:hAnsi="Times New Roman" w:cs="Times New Roman"/>
          <w:sz w:val="28"/>
          <w:szCs w:val="28"/>
        </w:rPr>
        <w:t>ривать по стационарному телефону (при наличии проводной связи).  Лучше всего м</w:t>
      </w:r>
      <w:r w:rsidRPr="00390C55">
        <w:rPr>
          <w:rFonts w:ascii="Times New Roman" w:hAnsi="Times New Roman" w:cs="Times New Roman"/>
          <w:sz w:val="28"/>
          <w:szCs w:val="28"/>
        </w:rPr>
        <w:t>о</w:t>
      </w:r>
      <w:r w:rsidRPr="00390C55">
        <w:rPr>
          <w:rFonts w:ascii="Times New Roman" w:hAnsi="Times New Roman" w:cs="Times New Roman"/>
          <w:sz w:val="28"/>
          <w:szCs w:val="28"/>
        </w:rPr>
        <w:t xml:space="preserve">бильный телефон выключить;  опасно подходить к электропроводке, молниеотводу, водостокам с крыш, антеннам, стоять  рядом с окном. Во время грозы нельзя купаться, ловить рыбу. И лучше вообще отойти от берега.  Если вы находитесь на открытой площадке или в лесу, укройтесь на низкорослом участке леса.  Находясь вблизи  </w:t>
      </w:r>
      <w:proofErr w:type="gramStart"/>
      <w:r w:rsidRPr="00390C55">
        <w:rPr>
          <w:rFonts w:ascii="Times New Roman" w:hAnsi="Times New Roman" w:cs="Times New Roman"/>
          <w:sz w:val="28"/>
          <w:szCs w:val="28"/>
        </w:rPr>
        <w:t>вод</w:t>
      </w:r>
      <w:r w:rsidRPr="00390C55">
        <w:rPr>
          <w:rFonts w:ascii="Times New Roman" w:hAnsi="Times New Roman" w:cs="Times New Roman"/>
          <w:sz w:val="28"/>
          <w:szCs w:val="28"/>
        </w:rPr>
        <w:t>о</w:t>
      </w:r>
      <w:r w:rsidRPr="00390C55">
        <w:rPr>
          <w:rFonts w:ascii="Times New Roman" w:hAnsi="Times New Roman" w:cs="Times New Roman"/>
          <w:sz w:val="28"/>
          <w:szCs w:val="28"/>
        </w:rPr>
        <w:t>ема</w:t>
      </w:r>
      <w:proofErr w:type="gramEnd"/>
      <w:r w:rsidRPr="00390C55">
        <w:rPr>
          <w:rFonts w:ascii="Times New Roman" w:hAnsi="Times New Roman" w:cs="Times New Roman"/>
          <w:sz w:val="28"/>
          <w:szCs w:val="28"/>
        </w:rPr>
        <w:t xml:space="preserve"> отойдите подальше от берега, спуститесь с возвышенного места в низину. Держ</w:t>
      </w:r>
      <w:r w:rsidRPr="00390C55">
        <w:rPr>
          <w:rFonts w:ascii="Times New Roman" w:hAnsi="Times New Roman" w:cs="Times New Roman"/>
          <w:sz w:val="28"/>
          <w:szCs w:val="28"/>
        </w:rPr>
        <w:t>и</w:t>
      </w:r>
      <w:r w:rsidRPr="00390C55">
        <w:rPr>
          <w:rFonts w:ascii="Times New Roman" w:hAnsi="Times New Roman" w:cs="Times New Roman"/>
          <w:sz w:val="28"/>
          <w:szCs w:val="28"/>
        </w:rPr>
        <w:lastRenderedPageBreak/>
        <w:t>тесь подальше от больших, одиноко стоящих деревьев. Если гроза застала вас в авт</w:t>
      </w:r>
      <w:r w:rsidRPr="00390C55">
        <w:rPr>
          <w:rFonts w:ascii="Times New Roman" w:hAnsi="Times New Roman" w:cs="Times New Roman"/>
          <w:sz w:val="28"/>
          <w:szCs w:val="28"/>
        </w:rPr>
        <w:t>о</w:t>
      </w:r>
      <w:r w:rsidRPr="00390C55">
        <w:rPr>
          <w:rFonts w:ascii="Times New Roman" w:hAnsi="Times New Roman" w:cs="Times New Roman"/>
          <w:sz w:val="28"/>
          <w:szCs w:val="28"/>
        </w:rPr>
        <w:t xml:space="preserve">мобиле, не покидайте его и если возможно, опустите антенну. </w:t>
      </w:r>
    </w:p>
    <w:p w:rsidR="00157333" w:rsidRPr="00390C55" w:rsidRDefault="00157333" w:rsidP="00157333">
      <w:pPr>
        <w:spacing w:after="0" w:line="240" w:lineRule="auto"/>
        <w:jc w:val="center"/>
        <w:rPr>
          <w:rFonts w:ascii="Times New Roman" w:hAnsi="Times New Roman" w:cs="Times New Roman"/>
          <w:sz w:val="28"/>
          <w:szCs w:val="28"/>
        </w:rPr>
      </w:pPr>
      <w:r w:rsidRPr="00390C55">
        <w:rPr>
          <w:rFonts w:ascii="Times New Roman" w:hAnsi="Times New Roman" w:cs="Times New Roman"/>
          <w:sz w:val="28"/>
          <w:szCs w:val="28"/>
        </w:rPr>
        <w:t>МЕРЫ БЕЗОПАСНОСТИ ПРИ ГРАДЕ</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 xml:space="preserve"> По возможности не выходите из дома, находясь в помещении, держитесь как можно дальше от окон, не пользуйтесь электроприборами, т.к. град обычно сопрово</w:t>
      </w:r>
      <w:r w:rsidRPr="00390C55">
        <w:rPr>
          <w:rFonts w:ascii="Times New Roman" w:hAnsi="Times New Roman" w:cs="Times New Roman"/>
          <w:sz w:val="28"/>
          <w:szCs w:val="28"/>
        </w:rPr>
        <w:t>ж</w:t>
      </w:r>
      <w:r w:rsidRPr="00390C55">
        <w:rPr>
          <w:rFonts w:ascii="Times New Roman" w:hAnsi="Times New Roman" w:cs="Times New Roman"/>
          <w:sz w:val="28"/>
          <w:szCs w:val="28"/>
        </w:rPr>
        <w:t>дается грозовой деятельностью. Находясь на улице, постарайтесь выбрать укрытие. Если это невозможно, защитите голову от ударов градин (прикройте голову руками, сумкой, одеждой).  Не пытайтесь найти укрытие под деревьями, т.к. велик риск не только попадания в них молний, но и того, что крупные градины и сильный ветер м</w:t>
      </w:r>
      <w:r w:rsidRPr="00390C55">
        <w:rPr>
          <w:rFonts w:ascii="Times New Roman" w:hAnsi="Times New Roman" w:cs="Times New Roman"/>
          <w:sz w:val="28"/>
          <w:szCs w:val="28"/>
        </w:rPr>
        <w:t>о</w:t>
      </w:r>
      <w:r w:rsidRPr="00390C55">
        <w:rPr>
          <w:rFonts w:ascii="Times New Roman" w:hAnsi="Times New Roman" w:cs="Times New Roman"/>
          <w:sz w:val="28"/>
          <w:szCs w:val="28"/>
        </w:rPr>
        <w:t>гут ломать ветви деревьев, что может нанести вам дополнительные повреждения.  Е</w:t>
      </w:r>
      <w:r w:rsidRPr="00390C55">
        <w:rPr>
          <w:rFonts w:ascii="Times New Roman" w:hAnsi="Times New Roman" w:cs="Times New Roman"/>
          <w:sz w:val="28"/>
          <w:szCs w:val="28"/>
        </w:rPr>
        <w:t>с</w:t>
      </w:r>
      <w:r w:rsidRPr="00390C55">
        <w:rPr>
          <w:rFonts w:ascii="Times New Roman" w:hAnsi="Times New Roman" w:cs="Times New Roman"/>
          <w:sz w:val="28"/>
          <w:szCs w:val="28"/>
        </w:rPr>
        <w:t>ли во время града вы перемещаетесь на автомобиле, то прекратите движение. Нах</w:t>
      </w:r>
      <w:r w:rsidRPr="00390C55">
        <w:rPr>
          <w:rFonts w:ascii="Times New Roman" w:hAnsi="Times New Roman" w:cs="Times New Roman"/>
          <w:sz w:val="28"/>
          <w:szCs w:val="28"/>
        </w:rPr>
        <w:t>о</w:t>
      </w:r>
      <w:r w:rsidRPr="00390C55">
        <w:rPr>
          <w:rFonts w:ascii="Times New Roman" w:hAnsi="Times New Roman" w:cs="Times New Roman"/>
          <w:sz w:val="28"/>
          <w:szCs w:val="28"/>
        </w:rPr>
        <w:t xml:space="preserve">дясь в автомобиле, держитесь дальше от стекол, ни в коем случае не покидайте его. Помните, что средняя </w:t>
      </w:r>
    </w:p>
    <w:p w:rsidR="00157333" w:rsidRPr="00390C55" w:rsidRDefault="00157333" w:rsidP="00157333">
      <w:pPr>
        <w:spacing w:after="0" w:line="240" w:lineRule="auto"/>
        <w:jc w:val="both"/>
        <w:rPr>
          <w:rFonts w:ascii="Times New Roman" w:hAnsi="Times New Roman" w:cs="Times New Roman"/>
          <w:sz w:val="28"/>
          <w:szCs w:val="28"/>
        </w:rPr>
      </w:pPr>
      <w:r w:rsidRPr="00390C55">
        <w:rPr>
          <w:rFonts w:ascii="Times New Roman" w:hAnsi="Times New Roman" w:cs="Times New Roman"/>
          <w:sz w:val="28"/>
          <w:szCs w:val="28"/>
        </w:rPr>
        <w:t>продолжительность града составляет примерно 6 минут, и очень редко он продолж</w:t>
      </w:r>
      <w:r w:rsidRPr="00390C55">
        <w:rPr>
          <w:rFonts w:ascii="Times New Roman" w:hAnsi="Times New Roman" w:cs="Times New Roman"/>
          <w:sz w:val="28"/>
          <w:szCs w:val="28"/>
        </w:rPr>
        <w:t>а</w:t>
      </w:r>
      <w:r w:rsidRPr="00390C55">
        <w:rPr>
          <w:rFonts w:ascii="Times New Roman" w:hAnsi="Times New Roman" w:cs="Times New Roman"/>
          <w:sz w:val="28"/>
          <w:szCs w:val="28"/>
        </w:rPr>
        <w:t xml:space="preserve">ется дольше 15 минут. </w:t>
      </w:r>
    </w:p>
    <w:p w:rsidR="00157333" w:rsidRPr="00390C55" w:rsidRDefault="00157333" w:rsidP="00157333">
      <w:pPr>
        <w:spacing w:after="0" w:line="240" w:lineRule="auto"/>
        <w:jc w:val="center"/>
        <w:rPr>
          <w:rFonts w:ascii="Times New Roman" w:hAnsi="Times New Roman" w:cs="Times New Roman"/>
          <w:sz w:val="28"/>
          <w:szCs w:val="28"/>
        </w:rPr>
      </w:pPr>
      <w:r w:rsidRPr="00390C55">
        <w:rPr>
          <w:rFonts w:ascii="Times New Roman" w:hAnsi="Times New Roman" w:cs="Times New Roman"/>
          <w:sz w:val="28"/>
          <w:szCs w:val="28"/>
        </w:rPr>
        <w:t>ПРАВИЛА ПОВЕДЕНИЯ ПРИ УСИЛЕНИИ ВЕТРА</w:t>
      </w:r>
    </w:p>
    <w:p w:rsidR="00157333" w:rsidRPr="00390C55" w:rsidRDefault="00157333" w:rsidP="00157333">
      <w:pPr>
        <w:spacing w:after="0" w:line="240" w:lineRule="auto"/>
        <w:ind w:firstLine="567"/>
        <w:jc w:val="both"/>
        <w:rPr>
          <w:rFonts w:ascii="Times New Roman" w:hAnsi="Times New Roman" w:cs="Times New Roman"/>
          <w:sz w:val="28"/>
          <w:szCs w:val="28"/>
        </w:rPr>
      </w:pPr>
      <w:r w:rsidRPr="00390C55">
        <w:rPr>
          <w:rFonts w:ascii="Times New Roman" w:hAnsi="Times New Roman" w:cs="Times New Roman"/>
          <w:sz w:val="28"/>
          <w:szCs w:val="28"/>
        </w:rPr>
        <w:t>При усилении ветра следует ограничить выход из зданий. Если сильный ветер з</w:t>
      </w:r>
      <w:r w:rsidRPr="00390C55">
        <w:rPr>
          <w:rFonts w:ascii="Times New Roman" w:hAnsi="Times New Roman" w:cs="Times New Roman"/>
          <w:sz w:val="28"/>
          <w:szCs w:val="28"/>
        </w:rPr>
        <w:t>а</w:t>
      </w:r>
      <w:r w:rsidRPr="00390C55">
        <w:rPr>
          <w:rFonts w:ascii="Times New Roman" w:hAnsi="Times New Roman" w:cs="Times New Roman"/>
          <w:sz w:val="28"/>
          <w:szCs w:val="28"/>
        </w:rPr>
        <w:t>стал Вас на улице, рекомендуем укрыться в надёжном помещении. Не стоит прятаться от сильного ветра около стен домов, так как с крыш возможно падение шифера и др</w:t>
      </w:r>
      <w:r w:rsidRPr="00390C55">
        <w:rPr>
          <w:rFonts w:ascii="Times New Roman" w:hAnsi="Times New Roman" w:cs="Times New Roman"/>
          <w:sz w:val="28"/>
          <w:szCs w:val="28"/>
        </w:rPr>
        <w:t>у</w:t>
      </w:r>
      <w:r w:rsidRPr="00390C55">
        <w:rPr>
          <w:rFonts w:ascii="Times New Roman" w:hAnsi="Times New Roman" w:cs="Times New Roman"/>
          <w:sz w:val="28"/>
          <w:szCs w:val="28"/>
        </w:rPr>
        <w:t>гих кровельных материалов. Ни в коем случае не пытайтесь прятаться за остановками общественного транспорта, рекламными щитами, недостроенными зданиями, под д</w:t>
      </w:r>
      <w:r w:rsidRPr="00390C55">
        <w:rPr>
          <w:rFonts w:ascii="Times New Roman" w:hAnsi="Times New Roman" w:cs="Times New Roman"/>
          <w:sz w:val="28"/>
          <w:szCs w:val="28"/>
        </w:rPr>
        <w:t>е</w:t>
      </w:r>
      <w:r w:rsidRPr="00390C55">
        <w:rPr>
          <w:rFonts w:ascii="Times New Roman" w:hAnsi="Times New Roman" w:cs="Times New Roman"/>
          <w:sz w:val="28"/>
          <w:szCs w:val="28"/>
        </w:rPr>
        <w:t>ревьями. Смертельно опасно при сильном ветре стоять под линией электропередач и подходить к оборвавшимся электропроводам. В период штормовых ветров следует, прежде всего, проверить состояние электросетей и оборудования, отопительных печей в жилых домах, обеспечить исправность внутреннего и наружного противопожарного водоснабжения, телефонной связи, подготовить противопожарный  инвентарь.  При скачках напряжения электрической сети в квартире немедленно обесточьте все эле</w:t>
      </w:r>
      <w:r w:rsidRPr="00390C55">
        <w:rPr>
          <w:rFonts w:ascii="Times New Roman" w:hAnsi="Times New Roman" w:cs="Times New Roman"/>
          <w:sz w:val="28"/>
          <w:szCs w:val="28"/>
        </w:rPr>
        <w:t>к</w:t>
      </w:r>
      <w:r w:rsidRPr="00390C55">
        <w:rPr>
          <w:rFonts w:ascii="Times New Roman" w:hAnsi="Times New Roman" w:cs="Times New Roman"/>
          <w:sz w:val="28"/>
          <w:szCs w:val="28"/>
        </w:rPr>
        <w:t>тробытовые приборы, выдерните вилки из розеток, чтобы во время Вашего отсутствия при  внезапном включении электричества не произошел пожар.</w:t>
      </w:r>
    </w:p>
    <w:p w:rsidR="004B52DA" w:rsidRDefault="004B52DA" w:rsidP="004B52DA">
      <w:pPr>
        <w:spacing w:after="0" w:line="240" w:lineRule="auto"/>
        <w:jc w:val="center"/>
        <w:outlineLvl w:val="0"/>
        <w:rPr>
          <w:rFonts w:ascii="Times New Roman" w:eastAsia="Times New Roman" w:hAnsi="Times New Roman" w:cs="Times New Roman"/>
          <w:b/>
          <w:bCs/>
          <w:kern w:val="36"/>
          <w:sz w:val="28"/>
          <w:szCs w:val="28"/>
          <w:lang w:eastAsia="ru-RU"/>
        </w:rPr>
      </w:pPr>
    </w:p>
    <w:p w:rsidR="00DE003D" w:rsidRDefault="00DE003D" w:rsidP="004B52DA">
      <w:pPr>
        <w:spacing w:after="0" w:line="240" w:lineRule="auto"/>
        <w:jc w:val="center"/>
        <w:outlineLvl w:val="0"/>
        <w:rPr>
          <w:rFonts w:ascii="Times New Roman" w:eastAsia="Times New Roman" w:hAnsi="Times New Roman" w:cs="Times New Roman"/>
          <w:b/>
          <w:bCs/>
          <w:kern w:val="36"/>
          <w:sz w:val="28"/>
          <w:szCs w:val="28"/>
          <w:lang w:eastAsia="ru-RU"/>
        </w:rPr>
      </w:pPr>
    </w:p>
    <w:p w:rsidR="00DE003D" w:rsidRDefault="00DE003D" w:rsidP="004B52DA">
      <w:pPr>
        <w:spacing w:after="0" w:line="240" w:lineRule="auto"/>
        <w:jc w:val="center"/>
        <w:outlineLvl w:val="0"/>
        <w:rPr>
          <w:rFonts w:ascii="Times New Roman" w:eastAsia="Times New Roman" w:hAnsi="Times New Roman" w:cs="Times New Roman"/>
          <w:b/>
          <w:bCs/>
          <w:kern w:val="36"/>
          <w:sz w:val="28"/>
          <w:szCs w:val="28"/>
          <w:lang w:eastAsia="ru-RU"/>
        </w:rPr>
      </w:pPr>
    </w:p>
    <w:p w:rsidR="00DE003D" w:rsidRDefault="00DE003D" w:rsidP="004B52DA">
      <w:pPr>
        <w:spacing w:after="0" w:line="240" w:lineRule="auto"/>
        <w:jc w:val="center"/>
        <w:outlineLvl w:val="0"/>
        <w:rPr>
          <w:rFonts w:ascii="Times New Roman" w:eastAsia="Times New Roman" w:hAnsi="Times New Roman" w:cs="Times New Roman"/>
          <w:b/>
          <w:bCs/>
          <w:kern w:val="36"/>
          <w:sz w:val="28"/>
          <w:szCs w:val="28"/>
          <w:lang w:eastAsia="ru-RU"/>
        </w:rPr>
      </w:pPr>
    </w:p>
    <w:p w:rsidR="00DE003D" w:rsidRDefault="00DE003D" w:rsidP="004B52DA">
      <w:pPr>
        <w:spacing w:after="0" w:line="240" w:lineRule="auto"/>
        <w:jc w:val="center"/>
        <w:outlineLvl w:val="0"/>
        <w:rPr>
          <w:rFonts w:ascii="Times New Roman" w:eastAsia="Times New Roman" w:hAnsi="Times New Roman" w:cs="Times New Roman"/>
          <w:b/>
          <w:bCs/>
          <w:kern w:val="36"/>
          <w:sz w:val="28"/>
          <w:szCs w:val="28"/>
          <w:lang w:eastAsia="ru-RU"/>
        </w:rPr>
      </w:pPr>
    </w:p>
    <w:p w:rsidR="00DE003D" w:rsidRDefault="00DE003D"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pPr>
    </w:p>
    <w:p w:rsidR="00157333" w:rsidRDefault="00157333" w:rsidP="00DE003D">
      <w:pPr>
        <w:spacing w:after="0" w:line="240" w:lineRule="auto"/>
        <w:jc w:val="center"/>
        <w:outlineLvl w:val="0"/>
        <w:rPr>
          <w:rFonts w:ascii="Times New Roman" w:eastAsia="Times New Roman" w:hAnsi="Times New Roman" w:cs="Times New Roman"/>
          <w:b/>
          <w:bCs/>
          <w:kern w:val="36"/>
          <w:sz w:val="28"/>
          <w:szCs w:val="28"/>
          <w:lang w:eastAsia="ru-RU"/>
        </w:rPr>
        <w:sectPr w:rsidR="00157333" w:rsidSect="008918F0">
          <w:footerReference w:type="default" r:id="rId8"/>
          <w:pgSz w:w="11906" w:h="16838"/>
          <w:pgMar w:top="426" w:right="720" w:bottom="720" w:left="720" w:header="57" w:footer="57" w:gutter="0"/>
          <w:cols w:space="708"/>
          <w:docGrid w:linePitch="360"/>
        </w:sectPr>
      </w:pPr>
      <w:bookmarkStart w:id="0" w:name="_GoBack"/>
      <w:bookmarkEnd w:id="0"/>
    </w:p>
    <w:tbl>
      <w:tblPr>
        <w:tblStyle w:val="a3"/>
        <w:tblW w:w="16443" w:type="dxa"/>
        <w:tblInd w:w="-501" w:type="dxa"/>
        <w:tblLayout w:type="fixed"/>
        <w:tblLook w:val="04A0" w:firstRow="1" w:lastRow="0" w:firstColumn="1" w:lastColumn="0" w:noHBand="0" w:noVBand="1"/>
      </w:tblPr>
      <w:tblGrid>
        <w:gridCol w:w="7938"/>
        <w:gridCol w:w="236"/>
        <w:gridCol w:w="163"/>
        <w:gridCol w:w="236"/>
        <w:gridCol w:w="7870"/>
      </w:tblGrid>
      <w:tr w:rsidR="00157333" w:rsidTr="00157333">
        <w:trPr>
          <w:trHeight w:val="11582"/>
        </w:trPr>
        <w:tc>
          <w:tcPr>
            <w:tcW w:w="7938" w:type="dxa"/>
          </w:tcPr>
          <w:p w:rsidR="00157333" w:rsidRDefault="00157333" w:rsidP="00FC70E3">
            <w:pPr>
              <w:ind w:left="-108" w:right="-183"/>
            </w:pPr>
            <w:r>
              <w:rPr>
                <w:noProof/>
                <w:lang w:eastAsia="ru-RU"/>
              </w:rPr>
              <w:lastRenderedPageBreak/>
              <w:t xml:space="preserve">                                                            </w:t>
            </w:r>
            <w:r>
              <w:rPr>
                <w:noProof/>
                <w:lang w:eastAsia="ru-RU"/>
              </w:rPr>
              <w:drawing>
                <wp:inline distT="0" distB="0" distL="0" distR="0" wp14:anchorId="43DC7224" wp14:editId="7B13A41E">
                  <wp:extent cx="4842162" cy="7034747"/>
                  <wp:effectExtent l="0" t="0" r="0" b="0"/>
                  <wp:docPr id="3" name="Рисунок 3" descr="C:\Users\ee-arabov\Desktop\Новая папка\Листовки А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e-arabov\Desktop\Новая папка\Листовки А5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4851" cy="7038654"/>
                          </a:xfrm>
                          <a:prstGeom prst="rect">
                            <a:avLst/>
                          </a:prstGeom>
                          <a:noFill/>
                          <a:ln>
                            <a:noFill/>
                          </a:ln>
                        </pic:spPr>
                      </pic:pic>
                    </a:graphicData>
                  </a:graphic>
                </wp:inline>
              </w:drawing>
            </w: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p w:rsidR="00157333" w:rsidRDefault="00157333" w:rsidP="00FC70E3">
            <w:pPr>
              <w:ind w:left="-108"/>
            </w:pPr>
          </w:p>
        </w:tc>
        <w:tc>
          <w:tcPr>
            <w:tcW w:w="236" w:type="dxa"/>
          </w:tcPr>
          <w:p w:rsidR="00157333" w:rsidRDefault="00157333" w:rsidP="00FC70E3"/>
        </w:tc>
        <w:tc>
          <w:tcPr>
            <w:tcW w:w="8269" w:type="dxa"/>
            <w:gridSpan w:val="3"/>
          </w:tcPr>
          <w:p w:rsidR="00157333" w:rsidRDefault="00157333" w:rsidP="00FC70E3">
            <w:pPr>
              <w:ind w:left="-83" w:right="-108"/>
              <w:jc w:val="center"/>
            </w:pPr>
            <w:r>
              <w:rPr>
                <w:noProof/>
                <w:lang w:eastAsia="ru-RU"/>
              </w:rPr>
              <w:drawing>
                <wp:inline distT="0" distB="0" distL="0" distR="0" wp14:anchorId="3B8C1952" wp14:editId="08B43363">
                  <wp:extent cx="5103676" cy="7880595"/>
                  <wp:effectExtent l="0" t="0" r="1905" b="6350"/>
                  <wp:docPr id="4" name="Рисунок 4" descr="C:\Users\ee-arabov\Desktop\Новая папка\Листов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e-arabov\Desktop\Новая папка\Листовка А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7603" cy="7902100"/>
                          </a:xfrm>
                          <a:prstGeom prst="rect">
                            <a:avLst/>
                          </a:prstGeom>
                          <a:noFill/>
                          <a:ln>
                            <a:noFill/>
                          </a:ln>
                        </pic:spPr>
                      </pic:pic>
                    </a:graphicData>
                  </a:graphic>
                </wp:inline>
              </w:drawing>
            </w:r>
          </w:p>
        </w:tc>
      </w:tr>
      <w:tr w:rsidR="00157333" w:rsidTr="003E20F8">
        <w:trPr>
          <w:trHeight w:val="10629"/>
        </w:trPr>
        <w:tc>
          <w:tcPr>
            <w:tcW w:w="8337" w:type="dxa"/>
            <w:gridSpan w:val="3"/>
          </w:tcPr>
          <w:p w:rsidR="00157333" w:rsidRDefault="00157333" w:rsidP="00FC70E3">
            <w:pPr>
              <w:ind w:left="-108"/>
            </w:pPr>
            <w:r>
              <w:rPr>
                <w:noProof/>
                <w:lang w:eastAsia="ru-RU"/>
              </w:rPr>
              <w:lastRenderedPageBreak/>
              <w:drawing>
                <wp:inline distT="0" distB="0" distL="0" distR="0" wp14:anchorId="3A391595" wp14:editId="3AFDCA66">
                  <wp:extent cx="5168953" cy="7128005"/>
                  <wp:effectExtent l="0" t="0" r="0" b="0"/>
                  <wp:docPr id="5" name="Рисунок 5" descr="C:\Users\ee-arabov\Desktop\Купания в работе\Листовки-вода  для Типография\Осторожно паво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arabov\Desktop\Купания в работе\Листовки-вода  для Типография\Осторожно павод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9001" cy="7128071"/>
                          </a:xfrm>
                          <a:prstGeom prst="rect">
                            <a:avLst/>
                          </a:prstGeom>
                          <a:noFill/>
                          <a:ln>
                            <a:noFill/>
                          </a:ln>
                        </pic:spPr>
                      </pic:pic>
                    </a:graphicData>
                  </a:graphic>
                </wp:inline>
              </w:drawing>
            </w:r>
          </w:p>
        </w:tc>
        <w:tc>
          <w:tcPr>
            <w:tcW w:w="236" w:type="dxa"/>
          </w:tcPr>
          <w:p w:rsidR="00157333" w:rsidRDefault="00157333" w:rsidP="00FC70E3"/>
        </w:tc>
        <w:tc>
          <w:tcPr>
            <w:tcW w:w="7870" w:type="dxa"/>
          </w:tcPr>
          <w:p w:rsidR="00157333" w:rsidRDefault="00157333" w:rsidP="00FC70E3">
            <w:pPr>
              <w:ind w:left="-116"/>
            </w:pPr>
            <w:r w:rsidRPr="004E3A9B">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563.2pt" o:ole="">
                  <v:imagedata r:id="rId12" o:title=""/>
                </v:shape>
                <o:OLEObject Type="Embed" ProgID="Acrobat.Document.DC" ShapeID="_x0000_i1025" DrawAspect="Content" ObjectID="_1776256044" r:id="rId13"/>
              </w:object>
            </w:r>
          </w:p>
        </w:tc>
      </w:tr>
    </w:tbl>
    <w:p w:rsidR="00DF53DF" w:rsidRPr="006A5FDB" w:rsidRDefault="00DF53DF" w:rsidP="00157333">
      <w:pPr>
        <w:jc w:val="center"/>
        <w:rPr>
          <w:rFonts w:ascii="Times New Roman" w:eastAsia="Times New Roman" w:hAnsi="Times New Roman" w:cs="Times New Roman"/>
          <w:b/>
          <w:bCs/>
          <w:kern w:val="36"/>
          <w:sz w:val="28"/>
          <w:szCs w:val="28"/>
          <w:lang w:eastAsia="ru-RU"/>
        </w:rPr>
      </w:pPr>
    </w:p>
    <w:sectPr w:rsidR="00DF53DF" w:rsidRPr="006A5FDB" w:rsidSect="00157333">
      <w:pgSz w:w="16838" w:h="11906" w:orient="landscape"/>
      <w:pgMar w:top="720" w:right="426"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2CA" w:rsidRDefault="00AF02CA" w:rsidP="001B6975">
      <w:pPr>
        <w:spacing w:after="0" w:line="240" w:lineRule="auto"/>
      </w:pPr>
      <w:r>
        <w:separator/>
      </w:r>
    </w:p>
  </w:endnote>
  <w:endnote w:type="continuationSeparator" w:id="0">
    <w:p w:rsidR="00AF02CA" w:rsidRDefault="00AF02CA" w:rsidP="001B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Mono">
    <w:altName w:val="Courier New"/>
    <w:panose1 w:val="00000000000000000000"/>
    <w:charset w:val="CC"/>
    <w:family w:val="modern"/>
    <w:notTrueType/>
    <w:pitch w:val="fixed"/>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968807"/>
      <w:docPartObj>
        <w:docPartGallery w:val="Page Numbers (Bottom of Page)"/>
        <w:docPartUnique/>
      </w:docPartObj>
    </w:sdtPr>
    <w:sdtEndPr>
      <w:rPr>
        <w:rFonts w:ascii="Times New Roman" w:hAnsi="Times New Roman" w:cs="Times New Roman"/>
        <w:sz w:val="18"/>
        <w:szCs w:val="18"/>
      </w:rPr>
    </w:sdtEndPr>
    <w:sdtContent>
      <w:p w:rsidR="001B6975" w:rsidRPr="001B6975" w:rsidRDefault="001B6975">
        <w:pPr>
          <w:pStyle w:val="a6"/>
          <w:jc w:val="right"/>
          <w:rPr>
            <w:rFonts w:ascii="Times New Roman" w:hAnsi="Times New Roman" w:cs="Times New Roman"/>
            <w:sz w:val="18"/>
            <w:szCs w:val="18"/>
          </w:rPr>
        </w:pPr>
        <w:r w:rsidRPr="001B6975">
          <w:rPr>
            <w:rFonts w:ascii="Times New Roman" w:hAnsi="Times New Roman" w:cs="Times New Roman"/>
            <w:sz w:val="18"/>
            <w:szCs w:val="18"/>
          </w:rPr>
          <w:fldChar w:fldCharType="begin"/>
        </w:r>
        <w:r w:rsidRPr="001B6975">
          <w:rPr>
            <w:rFonts w:ascii="Times New Roman" w:hAnsi="Times New Roman" w:cs="Times New Roman"/>
            <w:sz w:val="18"/>
            <w:szCs w:val="18"/>
          </w:rPr>
          <w:instrText>PAGE   \* MERGEFORMAT</w:instrText>
        </w:r>
        <w:r w:rsidRPr="001B6975">
          <w:rPr>
            <w:rFonts w:ascii="Times New Roman" w:hAnsi="Times New Roman" w:cs="Times New Roman"/>
            <w:sz w:val="18"/>
            <w:szCs w:val="18"/>
          </w:rPr>
          <w:fldChar w:fldCharType="separate"/>
        </w:r>
        <w:r w:rsidR="006F7E21">
          <w:rPr>
            <w:rFonts w:ascii="Times New Roman" w:hAnsi="Times New Roman" w:cs="Times New Roman"/>
            <w:noProof/>
            <w:sz w:val="18"/>
            <w:szCs w:val="18"/>
          </w:rPr>
          <w:t>4</w:t>
        </w:r>
        <w:r w:rsidRPr="001B6975">
          <w:rPr>
            <w:rFonts w:ascii="Times New Roman" w:hAnsi="Times New Roman" w:cs="Times New Roman"/>
            <w:sz w:val="18"/>
            <w:szCs w:val="18"/>
          </w:rPr>
          <w:fldChar w:fldCharType="end"/>
        </w:r>
      </w:p>
    </w:sdtContent>
  </w:sdt>
  <w:p w:rsidR="001B6975" w:rsidRDefault="001B69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2CA" w:rsidRDefault="00AF02CA" w:rsidP="001B6975">
      <w:pPr>
        <w:spacing w:after="0" w:line="240" w:lineRule="auto"/>
      </w:pPr>
      <w:r>
        <w:separator/>
      </w:r>
    </w:p>
  </w:footnote>
  <w:footnote w:type="continuationSeparator" w:id="0">
    <w:p w:rsidR="00AF02CA" w:rsidRDefault="00AF02CA" w:rsidP="001B6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22ED4"/>
    <w:multiLevelType w:val="multilevel"/>
    <w:tmpl w:val="7590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9209F"/>
    <w:multiLevelType w:val="multilevel"/>
    <w:tmpl w:val="6E06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56B6F"/>
    <w:multiLevelType w:val="multilevel"/>
    <w:tmpl w:val="BF70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993026"/>
    <w:multiLevelType w:val="multilevel"/>
    <w:tmpl w:val="CE902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44354CF"/>
    <w:multiLevelType w:val="multilevel"/>
    <w:tmpl w:val="BC9C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F2C86"/>
    <w:multiLevelType w:val="hybridMultilevel"/>
    <w:tmpl w:val="9BBCFD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CB5687C"/>
    <w:multiLevelType w:val="hybridMultilevel"/>
    <w:tmpl w:val="6492B11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EA652A3"/>
    <w:multiLevelType w:val="multilevel"/>
    <w:tmpl w:val="04AEF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0B06A5"/>
    <w:multiLevelType w:val="multilevel"/>
    <w:tmpl w:val="37BA3D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3981654"/>
    <w:multiLevelType w:val="multilevel"/>
    <w:tmpl w:val="B9208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99426C0"/>
    <w:multiLevelType w:val="multilevel"/>
    <w:tmpl w:val="B11A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617D86"/>
    <w:multiLevelType w:val="multilevel"/>
    <w:tmpl w:val="B3BC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BE52E8"/>
    <w:multiLevelType w:val="multilevel"/>
    <w:tmpl w:val="AAC6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2679B6"/>
    <w:multiLevelType w:val="multilevel"/>
    <w:tmpl w:val="1440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603D01"/>
    <w:multiLevelType w:val="multilevel"/>
    <w:tmpl w:val="139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DD61D0"/>
    <w:multiLevelType w:val="multilevel"/>
    <w:tmpl w:val="6274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7D1751"/>
    <w:multiLevelType w:val="multilevel"/>
    <w:tmpl w:val="7E82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851D2B"/>
    <w:multiLevelType w:val="multilevel"/>
    <w:tmpl w:val="523E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CA461A"/>
    <w:multiLevelType w:val="multilevel"/>
    <w:tmpl w:val="1F7E6C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571B796E"/>
    <w:multiLevelType w:val="multilevel"/>
    <w:tmpl w:val="623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784EA9"/>
    <w:multiLevelType w:val="multilevel"/>
    <w:tmpl w:val="DB722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5C173CC"/>
    <w:multiLevelType w:val="multilevel"/>
    <w:tmpl w:val="68225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B3D487F"/>
    <w:multiLevelType w:val="multilevel"/>
    <w:tmpl w:val="F1C8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7663EE"/>
    <w:multiLevelType w:val="multilevel"/>
    <w:tmpl w:val="C16A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361B4E"/>
    <w:multiLevelType w:val="multilevel"/>
    <w:tmpl w:val="4F32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1F6E19"/>
    <w:multiLevelType w:val="multilevel"/>
    <w:tmpl w:val="FAAE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6923BF"/>
    <w:multiLevelType w:val="multilevel"/>
    <w:tmpl w:val="04BCF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4"/>
  </w:num>
  <w:num w:numId="4">
    <w:abstractNumId w:val="14"/>
  </w:num>
  <w:num w:numId="5">
    <w:abstractNumId w:val="17"/>
  </w:num>
  <w:num w:numId="6">
    <w:abstractNumId w:val="12"/>
  </w:num>
  <w:num w:numId="7">
    <w:abstractNumId w:val="11"/>
  </w:num>
  <w:num w:numId="8">
    <w:abstractNumId w:val="0"/>
  </w:num>
  <w:num w:numId="9">
    <w:abstractNumId w:val="4"/>
  </w:num>
  <w:num w:numId="10">
    <w:abstractNumId w:val="13"/>
  </w:num>
  <w:num w:numId="11">
    <w:abstractNumId w:val="18"/>
  </w:num>
  <w:num w:numId="12">
    <w:abstractNumId w:val="2"/>
  </w:num>
  <w:num w:numId="13">
    <w:abstractNumId w:val="25"/>
  </w:num>
  <w:num w:numId="14">
    <w:abstractNumId w:val="15"/>
  </w:num>
  <w:num w:numId="15">
    <w:abstractNumId w:val="24"/>
  </w:num>
  <w:num w:numId="16">
    <w:abstractNumId w:val="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0"/>
  </w:num>
  <w:num w:numId="22">
    <w:abstractNumId w:val="23"/>
  </w:num>
  <w:num w:numId="23">
    <w:abstractNumId w:val="22"/>
  </w:num>
  <w:num w:numId="24">
    <w:abstractNumId w:val="6"/>
  </w:num>
  <w:num w:numId="25">
    <w:abstractNumId w:val="14"/>
  </w:num>
  <w:num w:numId="26">
    <w:abstractNumId w:val="17"/>
  </w:num>
  <w:num w:numId="27">
    <w:abstractNumId w:val="12"/>
  </w:num>
  <w:num w:numId="28">
    <w:abstractNumId w:val="11"/>
  </w:num>
  <w:num w:numId="29">
    <w:abstractNumId w:val="0"/>
  </w:num>
  <w:num w:numId="30">
    <w:abstractNumId w:val="4"/>
  </w:num>
  <w:num w:numId="31">
    <w:abstractNumId w:val="13"/>
  </w:num>
  <w:num w:numId="32">
    <w:abstractNumId w:val="18"/>
  </w:num>
  <w:num w:numId="33">
    <w:abstractNumId w:val="26"/>
  </w:num>
  <w:num w:numId="34">
    <w:abstractNumId w:val="21"/>
  </w:num>
  <w:num w:numId="35">
    <w:abstractNumId w:val="9"/>
  </w:num>
  <w:num w:numId="36">
    <w:abstractNumId w:val="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47E"/>
    <w:rsid w:val="00004E36"/>
    <w:rsid w:val="00006B8A"/>
    <w:rsid w:val="0002102E"/>
    <w:rsid w:val="00032AAE"/>
    <w:rsid w:val="00036BCD"/>
    <w:rsid w:val="00044469"/>
    <w:rsid w:val="00046F72"/>
    <w:rsid w:val="00056274"/>
    <w:rsid w:val="0007410B"/>
    <w:rsid w:val="0007429B"/>
    <w:rsid w:val="00083B5C"/>
    <w:rsid w:val="0008564F"/>
    <w:rsid w:val="0009290C"/>
    <w:rsid w:val="00095506"/>
    <w:rsid w:val="00095B92"/>
    <w:rsid w:val="000A2383"/>
    <w:rsid w:val="000A47B2"/>
    <w:rsid w:val="000A53EA"/>
    <w:rsid w:val="000A6233"/>
    <w:rsid w:val="000B6076"/>
    <w:rsid w:val="000B68E7"/>
    <w:rsid w:val="000B6B12"/>
    <w:rsid w:val="000B77FC"/>
    <w:rsid w:val="000C0B84"/>
    <w:rsid w:val="000C25EF"/>
    <w:rsid w:val="000C33C8"/>
    <w:rsid w:val="000C72B7"/>
    <w:rsid w:val="000C769A"/>
    <w:rsid w:val="000D0BDF"/>
    <w:rsid w:val="000D4FCC"/>
    <w:rsid w:val="000E2CFF"/>
    <w:rsid w:val="000E432C"/>
    <w:rsid w:val="00102F77"/>
    <w:rsid w:val="00113DB3"/>
    <w:rsid w:val="00125673"/>
    <w:rsid w:val="00125BAF"/>
    <w:rsid w:val="00142EF7"/>
    <w:rsid w:val="00147EC2"/>
    <w:rsid w:val="00155CEA"/>
    <w:rsid w:val="00157333"/>
    <w:rsid w:val="001621EF"/>
    <w:rsid w:val="00162706"/>
    <w:rsid w:val="00165A15"/>
    <w:rsid w:val="00173A31"/>
    <w:rsid w:val="00184EBB"/>
    <w:rsid w:val="00186803"/>
    <w:rsid w:val="00187740"/>
    <w:rsid w:val="00190488"/>
    <w:rsid w:val="00191B93"/>
    <w:rsid w:val="00193A6F"/>
    <w:rsid w:val="00194429"/>
    <w:rsid w:val="001A5230"/>
    <w:rsid w:val="001B10F2"/>
    <w:rsid w:val="001B51B6"/>
    <w:rsid w:val="001B6975"/>
    <w:rsid w:val="001B6A24"/>
    <w:rsid w:val="001C381B"/>
    <w:rsid w:val="001D4AC2"/>
    <w:rsid w:val="001E27B9"/>
    <w:rsid w:val="001E5160"/>
    <w:rsid w:val="00205139"/>
    <w:rsid w:val="002059F0"/>
    <w:rsid w:val="00217445"/>
    <w:rsid w:val="002220EF"/>
    <w:rsid w:val="00222959"/>
    <w:rsid w:val="00224677"/>
    <w:rsid w:val="00246EA0"/>
    <w:rsid w:val="00250E19"/>
    <w:rsid w:val="00262494"/>
    <w:rsid w:val="002627B4"/>
    <w:rsid w:val="002713F3"/>
    <w:rsid w:val="00272103"/>
    <w:rsid w:val="0027329A"/>
    <w:rsid w:val="00274887"/>
    <w:rsid w:val="00275F44"/>
    <w:rsid w:val="00290846"/>
    <w:rsid w:val="00297C47"/>
    <w:rsid w:val="002A037D"/>
    <w:rsid w:val="002A1A91"/>
    <w:rsid w:val="002A57F7"/>
    <w:rsid w:val="002B7CD4"/>
    <w:rsid w:val="002C28D7"/>
    <w:rsid w:val="002C617F"/>
    <w:rsid w:val="002E0102"/>
    <w:rsid w:val="002E0768"/>
    <w:rsid w:val="002E1E13"/>
    <w:rsid w:val="002E621B"/>
    <w:rsid w:val="002E764A"/>
    <w:rsid w:val="002F26F4"/>
    <w:rsid w:val="0030173E"/>
    <w:rsid w:val="0030659E"/>
    <w:rsid w:val="00341E35"/>
    <w:rsid w:val="003620C5"/>
    <w:rsid w:val="00362C9A"/>
    <w:rsid w:val="00372741"/>
    <w:rsid w:val="003B04D4"/>
    <w:rsid w:val="003B202E"/>
    <w:rsid w:val="003B382A"/>
    <w:rsid w:val="003D0372"/>
    <w:rsid w:val="003D2370"/>
    <w:rsid w:val="003E20F8"/>
    <w:rsid w:val="003E41A6"/>
    <w:rsid w:val="00410141"/>
    <w:rsid w:val="004118B4"/>
    <w:rsid w:val="00412421"/>
    <w:rsid w:val="00414329"/>
    <w:rsid w:val="004143F9"/>
    <w:rsid w:val="004163DE"/>
    <w:rsid w:val="0042084C"/>
    <w:rsid w:val="00421DF5"/>
    <w:rsid w:val="00427BA4"/>
    <w:rsid w:val="004303F9"/>
    <w:rsid w:val="00431934"/>
    <w:rsid w:val="0044051A"/>
    <w:rsid w:val="00440DB1"/>
    <w:rsid w:val="00444DBF"/>
    <w:rsid w:val="00447BC9"/>
    <w:rsid w:val="00451CE7"/>
    <w:rsid w:val="004611F7"/>
    <w:rsid w:val="00462A58"/>
    <w:rsid w:val="00463C63"/>
    <w:rsid w:val="004641AE"/>
    <w:rsid w:val="00464735"/>
    <w:rsid w:val="00466111"/>
    <w:rsid w:val="00467240"/>
    <w:rsid w:val="004765C1"/>
    <w:rsid w:val="00484EF3"/>
    <w:rsid w:val="004A07CF"/>
    <w:rsid w:val="004A0D1D"/>
    <w:rsid w:val="004A41C6"/>
    <w:rsid w:val="004A6F72"/>
    <w:rsid w:val="004B26E2"/>
    <w:rsid w:val="004B52DA"/>
    <w:rsid w:val="004B5742"/>
    <w:rsid w:val="004C562C"/>
    <w:rsid w:val="004C5852"/>
    <w:rsid w:val="004C6C93"/>
    <w:rsid w:val="004D241C"/>
    <w:rsid w:val="004D5E85"/>
    <w:rsid w:val="004D6C6F"/>
    <w:rsid w:val="004F384F"/>
    <w:rsid w:val="004F4BAF"/>
    <w:rsid w:val="004F5DCE"/>
    <w:rsid w:val="00502A18"/>
    <w:rsid w:val="0050535F"/>
    <w:rsid w:val="005247F7"/>
    <w:rsid w:val="00526F92"/>
    <w:rsid w:val="00527389"/>
    <w:rsid w:val="0053057D"/>
    <w:rsid w:val="005509A9"/>
    <w:rsid w:val="00555BB0"/>
    <w:rsid w:val="00563659"/>
    <w:rsid w:val="00564657"/>
    <w:rsid w:val="005744B8"/>
    <w:rsid w:val="005762E5"/>
    <w:rsid w:val="0058421E"/>
    <w:rsid w:val="00587164"/>
    <w:rsid w:val="005919F1"/>
    <w:rsid w:val="00593C50"/>
    <w:rsid w:val="005A05D7"/>
    <w:rsid w:val="005B1ACD"/>
    <w:rsid w:val="005C0D89"/>
    <w:rsid w:val="005C1D8F"/>
    <w:rsid w:val="005C77C7"/>
    <w:rsid w:val="005E13D8"/>
    <w:rsid w:val="005E5E4D"/>
    <w:rsid w:val="005E64D8"/>
    <w:rsid w:val="005F0EE2"/>
    <w:rsid w:val="005F2BC6"/>
    <w:rsid w:val="005F532F"/>
    <w:rsid w:val="00600198"/>
    <w:rsid w:val="00620F20"/>
    <w:rsid w:val="00625282"/>
    <w:rsid w:val="00626DD1"/>
    <w:rsid w:val="00634FFC"/>
    <w:rsid w:val="00641316"/>
    <w:rsid w:val="00643ABA"/>
    <w:rsid w:val="0064504C"/>
    <w:rsid w:val="00647720"/>
    <w:rsid w:val="00651F25"/>
    <w:rsid w:val="006625B8"/>
    <w:rsid w:val="006634D9"/>
    <w:rsid w:val="00677E5B"/>
    <w:rsid w:val="00685741"/>
    <w:rsid w:val="00690DC0"/>
    <w:rsid w:val="006943CD"/>
    <w:rsid w:val="006A422C"/>
    <w:rsid w:val="006A488A"/>
    <w:rsid w:val="006B13C1"/>
    <w:rsid w:val="006B6487"/>
    <w:rsid w:val="006B6EA7"/>
    <w:rsid w:val="006C296B"/>
    <w:rsid w:val="006D2ED9"/>
    <w:rsid w:val="006D3721"/>
    <w:rsid w:val="006D4258"/>
    <w:rsid w:val="006D5A4E"/>
    <w:rsid w:val="006F5D75"/>
    <w:rsid w:val="006F7E21"/>
    <w:rsid w:val="00711D24"/>
    <w:rsid w:val="0071562D"/>
    <w:rsid w:val="00724AAB"/>
    <w:rsid w:val="0073189C"/>
    <w:rsid w:val="00753C63"/>
    <w:rsid w:val="0076139A"/>
    <w:rsid w:val="0076439A"/>
    <w:rsid w:val="00770438"/>
    <w:rsid w:val="00776F2B"/>
    <w:rsid w:val="007777A2"/>
    <w:rsid w:val="00780EF2"/>
    <w:rsid w:val="0078128F"/>
    <w:rsid w:val="007816D3"/>
    <w:rsid w:val="00783069"/>
    <w:rsid w:val="007900E7"/>
    <w:rsid w:val="00792552"/>
    <w:rsid w:val="007A0C33"/>
    <w:rsid w:val="007B0AD4"/>
    <w:rsid w:val="007B2D98"/>
    <w:rsid w:val="007B5F73"/>
    <w:rsid w:val="007C2C65"/>
    <w:rsid w:val="007C69F6"/>
    <w:rsid w:val="007D3A95"/>
    <w:rsid w:val="007D6E78"/>
    <w:rsid w:val="007D79B7"/>
    <w:rsid w:val="007F3458"/>
    <w:rsid w:val="007F45BF"/>
    <w:rsid w:val="007F48FF"/>
    <w:rsid w:val="0080155F"/>
    <w:rsid w:val="00813F2A"/>
    <w:rsid w:val="00816B2C"/>
    <w:rsid w:val="00823DBC"/>
    <w:rsid w:val="00826560"/>
    <w:rsid w:val="00826E62"/>
    <w:rsid w:val="008319CC"/>
    <w:rsid w:val="00834965"/>
    <w:rsid w:val="00861319"/>
    <w:rsid w:val="0086752F"/>
    <w:rsid w:val="00875869"/>
    <w:rsid w:val="0087755A"/>
    <w:rsid w:val="00884110"/>
    <w:rsid w:val="00887701"/>
    <w:rsid w:val="008918F0"/>
    <w:rsid w:val="00891E13"/>
    <w:rsid w:val="00896CF3"/>
    <w:rsid w:val="008A5C16"/>
    <w:rsid w:val="008B4E82"/>
    <w:rsid w:val="008C59CE"/>
    <w:rsid w:val="008D036C"/>
    <w:rsid w:val="008D3555"/>
    <w:rsid w:val="008D4BD6"/>
    <w:rsid w:val="008E3391"/>
    <w:rsid w:val="008E4AB6"/>
    <w:rsid w:val="008F1D39"/>
    <w:rsid w:val="008F397A"/>
    <w:rsid w:val="0090308B"/>
    <w:rsid w:val="009040B0"/>
    <w:rsid w:val="00905285"/>
    <w:rsid w:val="00926800"/>
    <w:rsid w:val="0093074E"/>
    <w:rsid w:val="009365BA"/>
    <w:rsid w:val="00937272"/>
    <w:rsid w:val="009376F8"/>
    <w:rsid w:val="0095003D"/>
    <w:rsid w:val="00960EDB"/>
    <w:rsid w:val="00972D76"/>
    <w:rsid w:val="00973E5E"/>
    <w:rsid w:val="00975244"/>
    <w:rsid w:val="00982B85"/>
    <w:rsid w:val="00985E9A"/>
    <w:rsid w:val="009917F8"/>
    <w:rsid w:val="00994563"/>
    <w:rsid w:val="00994E3E"/>
    <w:rsid w:val="009B0818"/>
    <w:rsid w:val="009B0BE1"/>
    <w:rsid w:val="009B450C"/>
    <w:rsid w:val="009B75F5"/>
    <w:rsid w:val="009B7A32"/>
    <w:rsid w:val="009C317D"/>
    <w:rsid w:val="009C31E1"/>
    <w:rsid w:val="009C682D"/>
    <w:rsid w:val="009C6E57"/>
    <w:rsid w:val="009E179B"/>
    <w:rsid w:val="009E742A"/>
    <w:rsid w:val="00A01341"/>
    <w:rsid w:val="00A059E9"/>
    <w:rsid w:val="00A15A16"/>
    <w:rsid w:val="00A208BD"/>
    <w:rsid w:val="00A26CC1"/>
    <w:rsid w:val="00A2742E"/>
    <w:rsid w:val="00A274D2"/>
    <w:rsid w:val="00A45E94"/>
    <w:rsid w:val="00A4747E"/>
    <w:rsid w:val="00A53C97"/>
    <w:rsid w:val="00A649FC"/>
    <w:rsid w:val="00A65BD7"/>
    <w:rsid w:val="00A66401"/>
    <w:rsid w:val="00A71A0C"/>
    <w:rsid w:val="00A73D9C"/>
    <w:rsid w:val="00A77063"/>
    <w:rsid w:val="00A831F0"/>
    <w:rsid w:val="00A965D7"/>
    <w:rsid w:val="00AA0C51"/>
    <w:rsid w:val="00AA27D5"/>
    <w:rsid w:val="00AA4183"/>
    <w:rsid w:val="00AA4ADC"/>
    <w:rsid w:val="00AA68CD"/>
    <w:rsid w:val="00AA6B24"/>
    <w:rsid w:val="00AB05F8"/>
    <w:rsid w:val="00AB1CDC"/>
    <w:rsid w:val="00AB5607"/>
    <w:rsid w:val="00AC036C"/>
    <w:rsid w:val="00AC0437"/>
    <w:rsid w:val="00AC3361"/>
    <w:rsid w:val="00AC4D44"/>
    <w:rsid w:val="00AC59D2"/>
    <w:rsid w:val="00AC6724"/>
    <w:rsid w:val="00AD053A"/>
    <w:rsid w:val="00AD54E5"/>
    <w:rsid w:val="00AE1AC7"/>
    <w:rsid w:val="00AF02CA"/>
    <w:rsid w:val="00AF0AE2"/>
    <w:rsid w:val="00AF2977"/>
    <w:rsid w:val="00B005C8"/>
    <w:rsid w:val="00B0148F"/>
    <w:rsid w:val="00B0528F"/>
    <w:rsid w:val="00B23B0B"/>
    <w:rsid w:val="00B265A3"/>
    <w:rsid w:val="00B26E7F"/>
    <w:rsid w:val="00B3361D"/>
    <w:rsid w:val="00B65D14"/>
    <w:rsid w:val="00B76CE4"/>
    <w:rsid w:val="00B9360B"/>
    <w:rsid w:val="00B97C8A"/>
    <w:rsid w:val="00BA3286"/>
    <w:rsid w:val="00BA36C0"/>
    <w:rsid w:val="00BA5AEA"/>
    <w:rsid w:val="00BB6881"/>
    <w:rsid w:val="00BC1F2F"/>
    <w:rsid w:val="00BC2674"/>
    <w:rsid w:val="00BC2A52"/>
    <w:rsid w:val="00BD3DEF"/>
    <w:rsid w:val="00BE1766"/>
    <w:rsid w:val="00BE4C8B"/>
    <w:rsid w:val="00BE518D"/>
    <w:rsid w:val="00BE55B5"/>
    <w:rsid w:val="00BE6166"/>
    <w:rsid w:val="00C042AD"/>
    <w:rsid w:val="00C0535B"/>
    <w:rsid w:val="00C178AE"/>
    <w:rsid w:val="00C17AE3"/>
    <w:rsid w:val="00C17D30"/>
    <w:rsid w:val="00C27011"/>
    <w:rsid w:val="00C35D03"/>
    <w:rsid w:val="00C36B99"/>
    <w:rsid w:val="00C40A51"/>
    <w:rsid w:val="00C43199"/>
    <w:rsid w:val="00C524F8"/>
    <w:rsid w:val="00C66634"/>
    <w:rsid w:val="00C774D6"/>
    <w:rsid w:val="00C83344"/>
    <w:rsid w:val="00C8411B"/>
    <w:rsid w:val="00C94569"/>
    <w:rsid w:val="00C965E3"/>
    <w:rsid w:val="00C971B3"/>
    <w:rsid w:val="00CA695B"/>
    <w:rsid w:val="00CB50AA"/>
    <w:rsid w:val="00CB7179"/>
    <w:rsid w:val="00CE7A79"/>
    <w:rsid w:val="00CF160B"/>
    <w:rsid w:val="00CF411C"/>
    <w:rsid w:val="00CF4AA8"/>
    <w:rsid w:val="00D016AB"/>
    <w:rsid w:val="00D0372D"/>
    <w:rsid w:val="00D03CF0"/>
    <w:rsid w:val="00D11723"/>
    <w:rsid w:val="00D22CB3"/>
    <w:rsid w:val="00D245FA"/>
    <w:rsid w:val="00D24DF1"/>
    <w:rsid w:val="00D33A4E"/>
    <w:rsid w:val="00D40A01"/>
    <w:rsid w:val="00D46372"/>
    <w:rsid w:val="00D46988"/>
    <w:rsid w:val="00D575D9"/>
    <w:rsid w:val="00D5792A"/>
    <w:rsid w:val="00D76E5B"/>
    <w:rsid w:val="00D847E5"/>
    <w:rsid w:val="00D84877"/>
    <w:rsid w:val="00DA3993"/>
    <w:rsid w:val="00DA53BF"/>
    <w:rsid w:val="00DA6A0A"/>
    <w:rsid w:val="00DB4F02"/>
    <w:rsid w:val="00DB593A"/>
    <w:rsid w:val="00DB7124"/>
    <w:rsid w:val="00DC3CDD"/>
    <w:rsid w:val="00DC4553"/>
    <w:rsid w:val="00DD09E5"/>
    <w:rsid w:val="00DD1759"/>
    <w:rsid w:val="00DD6E6B"/>
    <w:rsid w:val="00DD7E58"/>
    <w:rsid w:val="00DE003D"/>
    <w:rsid w:val="00DE4C8B"/>
    <w:rsid w:val="00DE53A0"/>
    <w:rsid w:val="00DF2C79"/>
    <w:rsid w:val="00DF4558"/>
    <w:rsid w:val="00DF53DF"/>
    <w:rsid w:val="00E07FF8"/>
    <w:rsid w:val="00E162F7"/>
    <w:rsid w:val="00E256AE"/>
    <w:rsid w:val="00E262BA"/>
    <w:rsid w:val="00E2746F"/>
    <w:rsid w:val="00E27A83"/>
    <w:rsid w:val="00E33A1D"/>
    <w:rsid w:val="00E37430"/>
    <w:rsid w:val="00E60C08"/>
    <w:rsid w:val="00E67A7D"/>
    <w:rsid w:val="00E725E0"/>
    <w:rsid w:val="00E731F2"/>
    <w:rsid w:val="00E75A59"/>
    <w:rsid w:val="00EA35A4"/>
    <w:rsid w:val="00EA40DA"/>
    <w:rsid w:val="00EA4158"/>
    <w:rsid w:val="00EB0918"/>
    <w:rsid w:val="00ED4D27"/>
    <w:rsid w:val="00F03692"/>
    <w:rsid w:val="00F04127"/>
    <w:rsid w:val="00F06E02"/>
    <w:rsid w:val="00F0789E"/>
    <w:rsid w:val="00F13A06"/>
    <w:rsid w:val="00F174B1"/>
    <w:rsid w:val="00F2108B"/>
    <w:rsid w:val="00F247B6"/>
    <w:rsid w:val="00F25382"/>
    <w:rsid w:val="00F317CA"/>
    <w:rsid w:val="00F35C6A"/>
    <w:rsid w:val="00F61559"/>
    <w:rsid w:val="00F63886"/>
    <w:rsid w:val="00F6601B"/>
    <w:rsid w:val="00F70533"/>
    <w:rsid w:val="00F824AA"/>
    <w:rsid w:val="00F863FE"/>
    <w:rsid w:val="00F926FA"/>
    <w:rsid w:val="00F93ED4"/>
    <w:rsid w:val="00F94FA7"/>
    <w:rsid w:val="00F96C17"/>
    <w:rsid w:val="00FA33FE"/>
    <w:rsid w:val="00FA4249"/>
    <w:rsid w:val="00FA44D5"/>
    <w:rsid w:val="00FB153C"/>
    <w:rsid w:val="00FB45A7"/>
    <w:rsid w:val="00FB6E89"/>
    <w:rsid w:val="00FC257C"/>
    <w:rsid w:val="00FC51C0"/>
    <w:rsid w:val="00FC552B"/>
    <w:rsid w:val="00FC6F55"/>
    <w:rsid w:val="00FC7819"/>
    <w:rsid w:val="00FD39C9"/>
    <w:rsid w:val="00FF20C1"/>
    <w:rsid w:val="00FF7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1A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B69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6975"/>
  </w:style>
  <w:style w:type="paragraph" w:styleId="a6">
    <w:name w:val="footer"/>
    <w:basedOn w:val="a"/>
    <w:link w:val="a7"/>
    <w:uiPriority w:val="99"/>
    <w:unhideWhenUsed/>
    <w:rsid w:val="001B69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6975"/>
  </w:style>
  <w:style w:type="paragraph" w:styleId="a8">
    <w:name w:val="Balloon Text"/>
    <w:basedOn w:val="a"/>
    <w:link w:val="a9"/>
    <w:uiPriority w:val="99"/>
    <w:semiHidden/>
    <w:unhideWhenUsed/>
    <w:rsid w:val="004F5D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5DCE"/>
    <w:rPr>
      <w:rFonts w:ascii="Tahoma" w:hAnsi="Tahoma" w:cs="Tahoma"/>
      <w:sz w:val="16"/>
      <w:szCs w:val="16"/>
    </w:rPr>
  </w:style>
  <w:style w:type="paragraph" w:customStyle="1" w:styleId="PreformattedText">
    <w:name w:val="Preformatted Text"/>
    <w:basedOn w:val="a"/>
    <w:rsid w:val="004F5DCE"/>
    <w:pPr>
      <w:widowControl w:val="0"/>
      <w:suppressAutoHyphens/>
      <w:spacing w:after="0" w:line="240" w:lineRule="auto"/>
    </w:pPr>
    <w:rPr>
      <w:rFonts w:ascii="Liberation Mono" w:eastAsia="Calibri" w:hAnsi="Liberation Mono" w:cs="Liberation Mono"/>
      <w:sz w:val="20"/>
      <w:szCs w:val="20"/>
      <w:lang w:val="en-US" w:eastAsia="zh-CN" w:bidi="hi-IN"/>
    </w:rPr>
  </w:style>
  <w:style w:type="paragraph" w:styleId="aa">
    <w:name w:val="List Paragraph"/>
    <w:basedOn w:val="a"/>
    <w:uiPriority w:val="34"/>
    <w:qFormat/>
    <w:rsid w:val="004143F9"/>
    <w:pPr>
      <w:ind w:left="720"/>
      <w:contextualSpacing/>
    </w:pPr>
  </w:style>
  <w:style w:type="paragraph" w:styleId="ab">
    <w:name w:val="No Spacing"/>
    <w:uiPriority w:val="1"/>
    <w:qFormat/>
    <w:rsid w:val="00142EF7"/>
    <w:pPr>
      <w:spacing w:after="0" w:line="240" w:lineRule="auto"/>
    </w:pPr>
  </w:style>
  <w:style w:type="character" w:styleId="ac">
    <w:name w:val="Hyperlink"/>
    <w:basedOn w:val="a0"/>
    <w:uiPriority w:val="99"/>
    <w:unhideWhenUsed/>
    <w:rsid w:val="00D575D9"/>
    <w:rPr>
      <w:color w:val="0000FF" w:themeColor="hyperlink"/>
      <w:u w:val="single"/>
    </w:rPr>
  </w:style>
  <w:style w:type="paragraph" w:styleId="ad">
    <w:name w:val="Normal (Web)"/>
    <w:basedOn w:val="a"/>
    <w:uiPriority w:val="99"/>
    <w:unhideWhenUsed/>
    <w:rsid w:val="00C270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4163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163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972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FC6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D2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D2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4D24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9752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59"/>
    <w:rsid w:val="009752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CB50AA"/>
    <w:rPr>
      <w:b/>
      <w:bCs/>
    </w:rPr>
  </w:style>
  <w:style w:type="table" w:customStyle="1" w:styleId="13">
    <w:name w:val="Сетка таблицы13"/>
    <w:basedOn w:val="a1"/>
    <w:next w:val="a3"/>
    <w:uiPriority w:val="59"/>
    <w:rsid w:val="00D40A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021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rsid w:val="00875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rsid w:val="00875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basedOn w:val="a"/>
    <w:rsid w:val="00DC3C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7"/>
    <w:basedOn w:val="a1"/>
    <w:next w:val="a3"/>
    <w:uiPriority w:val="59"/>
    <w:rsid w:val="00DC3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AC33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rsid w:val="00AB05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3"/>
    <w:uiPriority w:val="59"/>
    <w:rsid w:val="00AB05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0"/>
    <w:basedOn w:val="a1"/>
    <w:next w:val="a3"/>
    <w:uiPriority w:val="59"/>
    <w:rsid w:val="004B52D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DE00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E00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1A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B69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6975"/>
  </w:style>
  <w:style w:type="paragraph" w:styleId="a6">
    <w:name w:val="footer"/>
    <w:basedOn w:val="a"/>
    <w:link w:val="a7"/>
    <w:uiPriority w:val="99"/>
    <w:unhideWhenUsed/>
    <w:rsid w:val="001B69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6975"/>
  </w:style>
  <w:style w:type="paragraph" w:styleId="a8">
    <w:name w:val="Balloon Text"/>
    <w:basedOn w:val="a"/>
    <w:link w:val="a9"/>
    <w:uiPriority w:val="99"/>
    <w:semiHidden/>
    <w:unhideWhenUsed/>
    <w:rsid w:val="004F5D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5DCE"/>
    <w:rPr>
      <w:rFonts w:ascii="Tahoma" w:hAnsi="Tahoma" w:cs="Tahoma"/>
      <w:sz w:val="16"/>
      <w:szCs w:val="16"/>
    </w:rPr>
  </w:style>
  <w:style w:type="paragraph" w:customStyle="1" w:styleId="PreformattedText">
    <w:name w:val="Preformatted Text"/>
    <w:basedOn w:val="a"/>
    <w:rsid w:val="004F5DCE"/>
    <w:pPr>
      <w:widowControl w:val="0"/>
      <w:suppressAutoHyphens/>
      <w:spacing w:after="0" w:line="240" w:lineRule="auto"/>
    </w:pPr>
    <w:rPr>
      <w:rFonts w:ascii="Liberation Mono" w:eastAsia="Calibri" w:hAnsi="Liberation Mono" w:cs="Liberation Mono"/>
      <w:sz w:val="20"/>
      <w:szCs w:val="20"/>
      <w:lang w:val="en-US" w:eastAsia="zh-CN" w:bidi="hi-IN"/>
    </w:rPr>
  </w:style>
  <w:style w:type="paragraph" w:styleId="aa">
    <w:name w:val="List Paragraph"/>
    <w:basedOn w:val="a"/>
    <w:uiPriority w:val="34"/>
    <w:qFormat/>
    <w:rsid w:val="004143F9"/>
    <w:pPr>
      <w:ind w:left="720"/>
      <w:contextualSpacing/>
    </w:pPr>
  </w:style>
  <w:style w:type="paragraph" w:styleId="ab">
    <w:name w:val="No Spacing"/>
    <w:uiPriority w:val="1"/>
    <w:qFormat/>
    <w:rsid w:val="00142EF7"/>
    <w:pPr>
      <w:spacing w:after="0" w:line="240" w:lineRule="auto"/>
    </w:pPr>
  </w:style>
  <w:style w:type="character" w:styleId="ac">
    <w:name w:val="Hyperlink"/>
    <w:basedOn w:val="a0"/>
    <w:uiPriority w:val="99"/>
    <w:unhideWhenUsed/>
    <w:rsid w:val="00D575D9"/>
    <w:rPr>
      <w:color w:val="0000FF" w:themeColor="hyperlink"/>
      <w:u w:val="single"/>
    </w:rPr>
  </w:style>
  <w:style w:type="paragraph" w:styleId="ad">
    <w:name w:val="Normal (Web)"/>
    <w:basedOn w:val="a"/>
    <w:uiPriority w:val="99"/>
    <w:unhideWhenUsed/>
    <w:rsid w:val="00C270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4163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163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972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FC6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D2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4D2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4D24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59"/>
    <w:rsid w:val="00DF2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9752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59"/>
    <w:rsid w:val="009752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CB50AA"/>
    <w:rPr>
      <w:b/>
      <w:bCs/>
    </w:rPr>
  </w:style>
  <w:style w:type="table" w:customStyle="1" w:styleId="13">
    <w:name w:val="Сетка таблицы13"/>
    <w:basedOn w:val="a1"/>
    <w:next w:val="a3"/>
    <w:uiPriority w:val="59"/>
    <w:rsid w:val="00D40A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rsid w:val="00021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rsid w:val="00875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rsid w:val="00875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basedOn w:val="a"/>
    <w:rsid w:val="00DC3C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7"/>
    <w:basedOn w:val="a1"/>
    <w:next w:val="a3"/>
    <w:uiPriority w:val="59"/>
    <w:rsid w:val="00DC3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AC33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rsid w:val="00AB05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3"/>
    <w:uiPriority w:val="59"/>
    <w:rsid w:val="00AB05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0"/>
    <w:basedOn w:val="a1"/>
    <w:next w:val="a3"/>
    <w:uiPriority w:val="59"/>
    <w:rsid w:val="004B52D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DE00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E0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1526">
      <w:bodyDiv w:val="1"/>
      <w:marLeft w:val="0"/>
      <w:marRight w:val="0"/>
      <w:marTop w:val="0"/>
      <w:marBottom w:val="0"/>
      <w:divBdr>
        <w:top w:val="none" w:sz="0" w:space="0" w:color="auto"/>
        <w:left w:val="none" w:sz="0" w:space="0" w:color="auto"/>
        <w:bottom w:val="none" w:sz="0" w:space="0" w:color="auto"/>
        <w:right w:val="none" w:sz="0" w:space="0" w:color="auto"/>
      </w:divBdr>
    </w:div>
    <w:div w:id="74474845">
      <w:bodyDiv w:val="1"/>
      <w:marLeft w:val="0"/>
      <w:marRight w:val="0"/>
      <w:marTop w:val="0"/>
      <w:marBottom w:val="0"/>
      <w:divBdr>
        <w:top w:val="none" w:sz="0" w:space="0" w:color="auto"/>
        <w:left w:val="none" w:sz="0" w:space="0" w:color="auto"/>
        <w:bottom w:val="none" w:sz="0" w:space="0" w:color="auto"/>
        <w:right w:val="none" w:sz="0" w:space="0" w:color="auto"/>
      </w:divBdr>
    </w:div>
    <w:div w:id="340280151">
      <w:bodyDiv w:val="1"/>
      <w:marLeft w:val="0"/>
      <w:marRight w:val="0"/>
      <w:marTop w:val="0"/>
      <w:marBottom w:val="0"/>
      <w:divBdr>
        <w:top w:val="none" w:sz="0" w:space="0" w:color="auto"/>
        <w:left w:val="none" w:sz="0" w:space="0" w:color="auto"/>
        <w:bottom w:val="none" w:sz="0" w:space="0" w:color="auto"/>
        <w:right w:val="none" w:sz="0" w:space="0" w:color="auto"/>
      </w:divBdr>
    </w:div>
    <w:div w:id="632174864">
      <w:bodyDiv w:val="1"/>
      <w:marLeft w:val="0"/>
      <w:marRight w:val="0"/>
      <w:marTop w:val="0"/>
      <w:marBottom w:val="0"/>
      <w:divBdr>
        <w:top w:val="none" w:sz="0" w:space="0" w:color="auto"/>
        <w:left w:val="none" w:sz="0" w:space="0" w:color="auto"/>
        <w:bottom w:val="none" w:sz="0" w:space="0" w:color="auto"/>
        <w:right w:val="none" w:sz="0" w:space="0" w:color="auto"/>
      </w:divBdr>
    </w:div>
    <w:div w:id="648100435">
      <w:bodyDiv w:val="1"/>
      <w:marLeft w:val="0"/>
      <w:marRight w:val="0"/>
      <w:marTop w:val="0"/>
      <w:marBottom w:val="0"/>
      <w:divBdr>
        <w:top w:val="none" w:sz="0" w:space="0" w:color="auto"/>
        <w:left w:val="none" w:sz="0" w:space="0" w:color="auto"/>
        <w:bottom w:val="none" w:sz="0" w:space="0" w:color="auto"/>
        <w:right w:val="none" w:sz="0" w:space="0" w:color="auto"/>
      </w:divBdr>
    </w:div>
    <w:div w:id="819887152">
      <w:bodyDiv w:val="1"/>
      <w:marLeft w:val="0"/>
      <w:marRight w:val="0"/>
      <w:marTop w:val="0"/>
      <w:marBottom w:val="0"/>
      <w:divBdr>
        <w:top w:val="none" w:sz="0" w:space="0" w:color="auto"/>
        <w:left w:val="none" w:sz="0" w:space="0" w:color="auto"/>
        <w:bottom w:val="none" w:sz="0" w:space="0" w:color="auto"/>
        <w:right w:val="none" w:sz="0" w:space="0" w:color="auto"/>
      </w:divBdr>
    </w:div>
    <w:div w:id="1066227413">
      <w:bodyDiv w:val="1"/>
      <w:marLeft w:val="0"/>
      <w:marRight w:val="0"/>
      <w:marTop w:val="0"/>
      <w:marBottom w:val="0"/>
      <w:divBdr>
        <w:top w:val="none" w:sz="0" w:space="0" w:color="auto"/>
        <w:left w:val="none" w:sz="0" w:space="0" w:color="auto"/>
        <w:bottom w:val="none" w:sz="0" w:space="0" w:color="auto"/>
        <w:right w:val="none" w:sz="0" w:space="0" w:color="auto"/>
      </w:divBdr>
    </w:div>
    <w:div w:id="1092822444">
      <w:bodyDiv w:val="1"/>
      <w:marLeft w:val="0"/>
      <w:marRight w:val="0"/>
      <w:marTop w:val="0"/>
      <w:marBottom w:val="0"/>
      <w:divBdr>
        <w:top w:val="none" w:sz="0" w:space="0" w:color="auto"/>
        <w:left w:val="none" w:sz="0" w:space="0" w:color="auto"/>
        <w:bottom w:val="none" w:sz="0" w:space="0" w:color="auto"/>
        <w:right w:val="none" w:sz="0" w:space="0" w:color="auto"/>
      </w:divBdr>
    </w:div>
    <w:div w:id="1226842478">
      <w:bodyDiv w:val="1"/>
      <w:marLeft w:val="0"/>
      <w:marRight w:val="0"/>
      <w:marTop w:val="0"/>
      <w:marBottom w:val="0"/>
      <w:divBdr>
        <w:top w:val="none" w:sz="0" w:space="0" w:color="auto"/>
        <w:left w:val="none" w:sz="0" w:space="0" w:color="auto"/>
        <w:bottom w:val="none" w:sz="0" w:space="0" w:color="auto"/>
        <w:right w:val="none" w:sz="0" w:space="0" w:color="auto"/>
      </w:divBdr>
    </w:div>
    <w:div w:id="1296257587">
      <w:bodyDiv w:val="1"/>
      <w:marLeft w:val="0"/>
      <w:marRight w:val="0"/>
      <w:marTop w:val="0"/>
      <w:marBottom w:val="0"/>
      <w:divBdr>
        <w:top w:val="none" w:sz="0" w:space="0" w:color="auto"/>
        <w:left w:val="none" w:sz="0" w:space="0" w:color="auto"/>
        <w:bottom w:val="none" w:sz="0" w:space="0" w:color="auto"/>
        <w:right w:val="none" w:sz="0" w:space="0" w:color="auto"/>
      </w:divBdr>
    </w:div>
    <w:div w:id="1614362159">
      <w:bodyDiv w:val="1"/>
      <w:marLeft w:val="0"/>
      <w:marRight w:val="0"/>
      <w:marTop w:val="0"/>
      <w:marBottom w:val="0"/>
      <w:divBdr>
        <w:top w:val="none" w:sz="0" w:space="0" w:color="auto"/>
        <w:left w:val="none" w:sz="0" w:space="0" w:color="auto"/>
        <w:bottom w:val="none" w:sz="0" w:space="0" w:color="auto"/>
        <w:right w:val="none" w:sz="0" w:space="0" w:color="auto"/>
      </w:divBdr>
    </w:div>
    <w:div w:id="1647318540">
      <w:bodyDiv w:val="1"/>
      <w:marLeft w:val="0"/>
      <w:marRight w:val="0"/>
      <w:marTop w:val="0"/>
      <w:marBottom w:val="0"/>
      <w:divBdr>
        <w:top w:val="none" w:sz="0" w:space="0" w:color="auto"/>
        <w:left w:val="none" w:sz="0" w:space="0" w:color="auto"/>
        <w:bottom w:val="none" w:sz="0" w:space="0" w:color="auto"/>
        <w:right w:val="none" w:sz="0" w:space="0" w:color="auto"/>
      </w:divBdr>
    </w:div>
    <w:div w:id="1877346427">
      <w:bodyDiv w:val="1"/>
      <w:marLeft w:val="0"/>
      <w:marRight w:val="0"/>
      <w:marTop w:val="0"/>
      <w:marBottom w:val="0"/>
      <w:divBdr>
        <w:top w:val="none" w:sz="0" w:space="0" w:color="auto"/>
        <w:left w:val="none" w:sz="0" w:space="0" w:color="auto"/>
        <w:bottom w:val="none" w:sz="0" w:space="0" w:color="auto"/>
        <w:right w:val="none" w:sz="0" w:space="0" w:color="auto"/>
      </w:divBdr>
    </w:div>
    <w:div w:id="1964268283">
      <w:bodyDiv w:val="1"/>
      <w:marLeft w:val="0"/>
      <w:marRight w:val="0"/>
      <w:marTop w:val="0"/>
      <w:marBottom w:val="0"/>
      <w:divBdr>
        <w:top w:val="none" w:sz="0" w:space="0" w:color="auto"/>
        <w:left w:val="none" w:sz="0" w:space="0" w:color="auto"/>
        <w:bottom w:val="none" w:sz="0" w:space="0" w:color="auto"/>
        <w:right w:val="none" w:sz="0" w:space="0" w:color="auto"/>
      </w:divBdr>
    </w:div>
    <w:div w:id="2056420753">
      <w:bodyDiv w:val="1"/>
      <w:marLeft w:val="0"/>
      <w:marRight w:val="0"/>
      <w:marTop w:val="0"/>
      <w:marBottom w:val="0"/>
      <w:divBdr>
        <w:top w:val="none" w:sz="0" w:space="0" w:color="auto"/>
        <w:left w:val="none" w:sz="0" w:space="0" w:color="auto"/>
        <w:bottom w:val="none" w:sz="0" w:space="0" w:color="auto"/>
        <w:right w:val="none" w:sz="0" w:space="0" w:color="auto"/>
      </w:divBdr>
    </w:div>
    <w:div w:id="213860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782</Words>
  <Characters>4464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KGZN</Company>
  <LinksUpToDate>false</LinksUpToDate>
  <CharactersWithSpaces>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 Е. А.</dc:creator>
  <cp:lastModifiedBy>1</cp:lastModifiedBy>
  <cp:revision>3</cp:revision>
  <cp:lastPrinted>2023-02-07T12:48:00Z</cp:lastPrinted>
  <dcterms:created xsi:type="dcterms:W3CDTF">2024-05-03T12:40:00Z</dcterms:created>
  <dcterms:modified xsi:type="dcterms:W3CDTF">2024-05-03T12:41:00Z</dcterms:modified>
</cp:coreProperties>
</file>