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16E" w:rsidRDefault="00062F5B">
      <w:pPr>
        <w:rPr>
          <w:rFonts w:ascii="Times New Roman" w:hAnsi="Times New Roman" w:cs="Times New Roman"/>
          <w:sz w:val="32"/>
        </w:rPr>
      </w:pPr>
      <w:r w:rsidRPr="00062F5B">
        <w:rPr>
          <w:rFonts w:ascii="Times New Roman" w:hAnsi="Times New Roman" w:cs="Times New Roman"/>
          <w:sz w:val="32"/>
        </w:rPr>
        <w:t xml:space="preserve">Тема: </w:t>
      </w:r>
      <w:r w:rsidRPr="00062F5B">
        <w:rPr>
          <w:rFonts w:ascii="Times New Roman" w:hAnsi="Times New Roman" w:cs="Times New Roman"/>
          <w:sz w:val="32"/>
        </w:rPr>
        <w:t>Практикум (тренинг) «Нравственные ценности и цели человека. Внешние воздействия, которые влияют на принятие решений»</w:t>
      </w:r>
    </w:p>
    <w:p w:rsidR="00062F5B" w:rsidRPr="00062F5B" w:rsidRDefault="00062F5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Просмотр видео </w:t>
      </w:r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https://www.youtube.com/watch?v=bBKpK69empw&amp;feature=share</w:t>
        </w:r>
      </w:hyperlink>
      <w:bookmarkStart w:id="0" w:name="_GoBack"/>
      <w:bookmarkEnd w:id="0"/>
    </w:p>
    <w:sectPr w:rsidR="00062F5B" w:rsidRPr="0006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4B"/>
    <w:rsid w:val="00062F5B"/>
    <w:rsid w:val="00505043"/>
    <w:rsid w:val="00D4316E"/>
    <w:rsid w:val="00E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7C5C"/>
  <w15:chartTrackingRefBased/>
  <w15:docId w15:val="{2FD0865A-FD5A-4FC7-9174-B1755F38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BKpK69empw&amp;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2020-11-23T18:10:00Z</dcterms:created>
  <dcterms:modified xsi:type="dcterms:W3CDTF">2020-11-23T18:32:00Z</dcterms:modified>
</cp:coreProperties>
</file>