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76" w:rsidRDefault="002B3B76" w:rsidP="002B3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2B3B76" w:rsidRDefault="00620EEB" w:rsidP="002B3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14.05</w:t>
      </w:r>
      <w:r w:rsidR="002B3B76">
        <w:rPr>
          <w:rFonts w:ascii="Times New Roman" w:hAnsi="Times New Roman" w:cs="Times New Roman"/>
          <w:b/>
          <w:sz w:val="28"/>
          <w:szCs w:val="28"/>
        </w:rPr>
        <w:t xml:space="preserve">.20 до 17 часов. По почте или </w:t>
      </w:r>
      <w:proofErr w:type="spellStart"/>
      <w:r w:rsidR="002B3B76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2B3B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3B76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2B3B76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26-27   «Общая характеристика и способы получения неметаллов». «Свойства неметаллов».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121-128  </w:t>
      </w:r>
    </w:p>
    <w:p w:rsid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 ответы на вопросы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127    1,2,3,5</w:t>
      </w:r>
    </w:p>
    <w:p w:rsidR="002B3B76" w:rsidRDefault="002B3B76" w:rsidP="002B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химические свойства неметаллов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125-127</w:t>
      </w:r>
    </w:p>
    <w:sectPr w:rsidR="002B3B76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76"/>
    <w:rsid w:val="00152B0B"/>
    <w:rsid w:val="002B3B76"/>
    <w:rsid w:val="00620EEB"/>
    <w:rsid w:val="008A6629"/>
    <w:rsid w:val="00A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2020-05-06T11:53:00Z</dcterms:created>
  <dcterms:modified xsi:type="dcterms:W3CDTF">2020-05-07T05:55:00Z</dcterms:modified>
</cp:coreProperties>
</file>