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5923" w14:textId="255AB874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40803E6" w14:textId="49A48E03" w:rsidR="006210D6" w:rsidRPr="002F6DA4" w:rsidRDefault="0084369F" w:rsidP="00621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>Тема урока: </w:t>
      </w:r>
      <w:r w:rsidR="006210D6" w:rsidRPr="002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повязок первой защиты при пожаре</w:t>
      </w:r>
      <w:r w:rsidR="006210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BE5CB" w14:textId="08F34135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64B74B6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Продолжительность учебного занятия</w:t>
      </w:r>
      <w:r>
        <w:rPr>
          <w:rFonts w:ascii="Arial" w:hAnsi="Arial" w:cs="Arial"/>
          <w:color w:val="000000"/>
          <w:sz w:val="21"/>
          <w:szCs w:val="21"/>
        </w:rPr>
        <w:t>: 40 минут</w:t>
      </w:r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07C94D6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 </w:t>
      </w:r>
      <w:r>
        <w:rPr>
          <w:rFonts w:ascii="Arial" w:hAnsi="Arial" w:cs="Arial"/>
          <w:color w:val="000000"/>
          <w:sz w:val="21"/>
          <w:szCs w:val="21"/>
        </w:rPr>
        <w:t>урока</w:t>
      </w:r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14:paraId="50AB0F61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Образовательные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</w:t>
      </w:r>
      <w:r>
        <w:rPr>
          <w:rFonts w:ascii="Arial" w:hAnsi="Arial" w:cs="Arial"/>
          <w:color w:val="000000"/>
          <w:sz w:val="21"/>
          <w:szCs w:val="21"/>
        </w:rPr>
        <w:t> Способствовать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формированию представления о повязках;</w:t>
      </w:r>
    </w:p>
    <w:p w14:paraId="4D79E776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Научить изготовлять завязки из основной ткани;</w:t>
      </w:r>
    </w:p>
    <w:p w14:paraId="58B170EF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Развивающая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Способствовать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развитию двигательной сферы (овладении моторики мелких мышц рук, развивать двигательную сноровку, соразмерность движений)</w:t>
      </w:r>
    </w:p>
    <w:p w14:paraId="2A465D36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Воспитательная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Способствовать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воспитанию трудолюбия, аккуратности и культуры труда.</w:t>
      </w:r>
    </w:p>
    <w:p w14:paraId="0B4FAAC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учебного занятия:</w:t>
      </w:r>
    </w:p>
    <w:p w14:paraId="0A5738B6" w14:textId="77777777" w:rsidR="0084369F" w:rsidRDefault="0084369F" w:rsidP="008436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этап</w:t>
      </w:r>
    </w:p>
    <w:p w14:paraId="4F275C3B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Приветствие, проверка явки учащихся, проверка готовности учащихся к уроку.</w:t>
      </w:r>
    </w:p>
    <w:p w14:paraId="340A338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Учитель: «К уроку все готовы? А девиз у нас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какой ?</w:t>
      </w:r>
      <w:proofErr w:type="gramEnd"/>
      <w:r>
        <w:rPr>
          <w:rFonts w:ascii="Arial" w:hAnsi="Arial" w:cs="Arial"/>
          <w:color w:val="000000"/>
          <w:sz w:val="21"/>
          <w:szCs w:val="21"/>
        </w:rPr>
        <w:t>»</w:t>
      </w:r>
    </w:p>
    <w:p w14:paraId="066791B2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Ученики: «Все что нужно под рукой!» (хором)</w:t>
      </w:r>
    </w:p>
    <w:p w14:paraId="3CBC8D9C" w14:textId="0E06FE5D" w:rsidR="0084369F" w:rsidRDefault="0084369F" w:rsidP="006210D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Актуализация знаний</w:t>
      </w:r>
    </w:p>
    <w:p w14:paraId="289161FB" w14:textId="636063A8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Прежде чем приступить к работе давайте вспомним все, что мы знаем о</w:t>
      </w:r>
      <w:r w:rsidR="006210D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6210D6">
        <w:rPr>
          <w:rFonts w:ascii="Arial" w:hAnsi="Arial" w:cs="Arial"/>
          <w:color w:val="000000"/>
          <w:sz w:val="21"/>
          <w:szCs w:val="21"/>
        </w:rPr>
        <w:t>повязках</w:t>
      </w:r>
      <w:r>
        <w:rPr>
          <w:rFonts w:ascii="Arial" w:hAnsi="Arial" w:cs="Arial"/>
          <w:color w:val="000000"/>
          <w:sz w:val="21"/>
          <w:szCs w:val="21"/>
        </w:rPr>
        <w:t xml:space="preserve">  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ответим на ряд вопросов.</w:t>
      </w:r>
    </w:p>
    <w:p w14:paraId="6C689886" w14:textId="77777777" w:rsidR="0084369F" w:rsidRDefault="0084369F" w:rsidP="008436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Какую форму имеет повязка? (Повязка имеет прямоугольную форму).</w:t>
      </w:r>
    </w:p>
    <w:p w14:paraId="187A85CA" w14:textId="6EB9CCD6" w:rsidR="0084369F" w:rsidRPr="006210D6" w:rsidRDefault="0084369F" w:rsidP="006210D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 какой ткани изготавливают основные детали повязки? (Основные детали повязки изготавливают из гладкоокрашенной ткани)</w:t>
      </w:r>
    </w:p>
    <w:p w14:paraId="2F6B552D" w14:textId="77777777" w:rsidR="0084369F" w:rsidRDefault="0084369F" w:rsidP="008436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Сколько надо основных деталей кроя и деталей завязок для работы? (Надо 2 детали кроя и 2 детали завязок)</w:t>
      </w:r>
    </w:p>
    <w:p w14:paraId="43AF5B11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9456C19" w14:textId="77777777" w:rsidR="0084369F" w:rsidRDefault="0084369F" w:rsidP="008436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Обобщение и систематизация знаний.</w:t>
      </w:r>
    </w:p>
    <w:p w14:paraId="3750DB84" w14:textId="68F420E8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Посмотрим в словаре значение слова «повязка». «Повязка – кусок ткани, повязываемый на что-нибудь».</w:t>
      </w:r>
    </w:p>
    <w:p w14:paraId="3402280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Давайте окунемся в историю появления повязок</w:t>
      </w:r>
      <w:r>
        <w:rPr>
          <w:rFonts w:ascii="Arial" w:hAnsi="Arial" w:cs="Arial"/>
          <w:color w:val="000000"/>
          <w:sz w:val="21"/>
          <w:szCs w:val="21"/>
        </w:rPr>
        <w:t>. Об этом нам расскажет Кристина.</w:t>
      </w:r>
    </w:p>
    <w:p w14:paraId="51C65C8C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Советский Союз - первое в мире общенародное социалистическое государство, занимавшее около 1/6 части обитаемой суши. Сегодня узнать о тех далеких временах мы можем из многочисленных источников или рассказов наших бабушек на тему: «Как хорошо тогда мы жили». Советской атрибутикой были: значки, галстуки, пилотки, и конечно, почетные повязки на руку. Носили их представители одной из самых значимых общественных организаций - добровольной народной дружины. Немного истории: организация была создана после войны. Первая дружина появилась в 1958 году. В дальнейшем патрули милиции и рабочих, у каждого из которых на руке была повязка «ДРУЖИННИК» или «ДНД», появились на улицах всех крупных городов.</w:t>
      </w:r>
    </w:p>
    <w:p w14:paraId="6585AAEC" w14:textId="6885280C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Вспомним последовательность изготовления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повязки .</w:t>
      </w:r>
      <w:proofErr w:type="gramEnd"/>
    </w:p>
    <w:p w14:paraId="53FB1FA3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Обработать завязки</w:t>
      </w:r>
    </w:p>
    <w:p w14:paraId="63F98C60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Вышить букву на одной детали</w:t>
      </w:r>
    </w:p>
    <w:p w14:paraId="778B28BF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Приметать завязки</w:t>
      </w:r>
    </w:p>
    <w:p w14:paraId="30A71A7A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Обтачать основные детали</w:t>
      </w:r>
    </w:p>
    <w:p w14:paraId="15AF942A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Вывернуть изделие на лицевую сторону</w:t>
      </w:r>
    </w:p>
    <w:p w14:paraId="0BD3BA92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Обработать отверстие</w:t>
      </w:r>
    </w:p>
    <w:p w14:paraId="54A92610" w14:textId="77777777" w:rsidR="0084369F" w:rsidRDefault="0084369F" w:rsidP="008436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Отутюжить готовое изделие.</w:t>
      </w:r>
    </w:p>
    <w:p w14:paraId="78262866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(Восстановить последовательность составление плана изготовления повязки на доске)</w:t>
      </w:r>
    </w:p>
    <w:p w14:paraId="6AE8C32B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E943B08" w14:textId="77777777" w:rsidR="0084369F" w:rsidRDefault="0084369F" w:rsidP="008436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Физкультминутка</w:t>
      </w:r>
    </w:p>
    <w:p w14:paraId="17A9B033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Слайд 8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Выполнение упражнений для снятия напряжения.</w:t>
      </w:r>
    </w:p>
    <w:p w14:paraId="63D9459B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дует нам в лицо,</w:t>
      </w:r>
    </w:p>
    <w:p w14:paraId="2150242D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Закачалось деревцо</w:t>
      </w:r>
    </w:p>
    <w:p w14:paraId="1A889629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тише, тише, тише</w:t>
      </w:r>
    </w:p>
    <w:p w14:paraId="04F56523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Деревцо все выше, выше</w:t>
      </w:r>
    </w:p>
    <w:p w14:paraId="553592B5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349FCEE" w14:textId="77777777" w:rsidR="0084369F" w:rsidRDefault="0084369F" w:rsidP="008436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Закрепление знаний.</w:t>
      </w:r>
    </w:p>
    <w:p w14:paraId="4878DB6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lastRenderedPageBreak/>
        <w:t>Слайд 9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Давайте разберем последовательность обработки завязок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6A5E8FB" wp14:editId="35E7D25B">
            <wp:extent cx="2952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5C6F3" w14:textId="77777777" w:rsidR="0084369F" w:rsidRDefault="0084369F" w:rsidP="008436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Определить середину кроя путем сложения</w:t>
      </w:r>
    </w:p>
    <w:p w14:paraId="2A2E4287" w14:textId="77777777" w:rsidR="0084369F" w:rsidRDefault="0084369F" w:rsidP="008436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Перегнуть долевые срезы на изнаночную сторону к середине детали, заметать по сгибу</w:t>
      </w:r>
    </w:p>
    <w:p w14:paraId="4BBAFE3F" w14:textId="77777777" w:rsidR="0084369F" w:rsidRDefault="0084369F" w:rsidP="008436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Сложить детали вдоль пополам, заметать</w:t>
      </w:r>
    </w:p>
    <w:p w14:paraId="5FB8A27B" w14:textId="77777777" w:rsidR="0084369F" w:rsidRDefault="0084369F" w:rsidP="008436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Проложить машинную строчку на расстоянии 2 мм от подогнутых краев</w:t>
      </w:r>
    </w:p>
    <w:p w14:paraId="493E4297" w14:textId="77777777" w:rsidR="0084369F" w:rsidRDefault="0084369F" w:rsidP="008436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Удалить нитки строчек временного назначения,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приутюжить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завязку</w:t>
      </w:r>
    </w:p>
    <w:p w14:paraId="748D88FF" w14:textId="203E7AA3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Слайд 10</w:t>
      </w:r>
      <w:r>
        <w:rPr>
          <w:rFonts w:ascii="Arial" w:hAnsi="Arial" w:cs="Arial"/>
          <w:color w:val="000000"/>
          <w:sz w:val="21"/>
          <w:szCs w:val="21"/>
        </w:rPr>
        <w:t xml:space="preserve"> Перед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приступить к выполнению практической работы, повторим технику безопасности при работе с иглой, ножницами</w:t>
      </w:r>
      <w:r w:rsidR="006210D6">
        <w:rPr>
          <w:rFonts w:ascii="Arial" w:hAnsi="Arial" w:cs="Arial"/>
          <w:color w:val="000000"/>
          <w:sz w:val="21"/>
          <w:szCs w:val="21"/>
        </w:rPr>
        <w:t>.</w:t>
      </w:r>
    </w:p>
    <w:p w14:paraId="74CD9F49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F64AF14" w14:textId="77777777" w:rsidR="0084369F" w:rsidRDefault="0084369F" w:rsidP="008436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Практическая работа</w:t>
      </w:r>
    </w:p>
    <w:p w14:paraId="249D59F9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Вводный инструктаж</w:t>
      </w:r>
    </w:p>
    <w:p w14:paraId="439178C7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 выполнение обработки завязок</w:t>
      </w:r>
    </w:p>
    <w:p w14:paraId="3ED34388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Текущий инструктаж</w:t>
      </w:r>
    </w:p>
    <w:p w14:paraId="49D29F0F" w14:textId="77777777" w:rsidR="0084369F" w:rsidRDefault="0084369F" w:rsidP="008436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проверка организации рабочих мест учащихся и соблюдение ими правил техники безопасности</w:t>
      </w:r>
    </w:p>
    <w:p w14:paraId="302CD672" w14:textId="77777777" w:rsidR="0084369F" w:rsidRDefault="0084369F" w:rsidP="0084369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целевые обходы (инструктирование учащихся по выполнению задания)</w:t>
      </w:r>
    </w:p>
    <w:p w14:paraId="432B9EA4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Заключительный инструктаж</w:t>
      </w:r>
    </w:p>
    <w:p w14:paraId="7B71E180" w14:textId="77777777" w:rsidR="0084369F" w:rsidRDefault="0084369F" w:rsidP="0084369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анализ выполнения самостоятельной работы учащихся;</w:t>
      </w:r>
    </w:p>
    <w:p w14:paraId="5AE4E93A" w14:textId="77777777" w:rsidR="0084369F" w:rsidRDefault="0084369F" w:rsidP="0084369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разбор типичных ошибок учащихся;</w:t>
      </w:r>
    </w:p>
    <w:p w14:paraId="1AD44E7C" w14:textId="77777777" w:rsidR="0084369F" w:rsidRDefault="0084369F" w:rsidP="0084369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вскрытие причин допущенных учащимися ошибок;</w:t>
      </w:r>
    </w:p>
    <w:p w14:paraId="5DD39A8D" w14:textId="77777777" w:rsidR="0084369F" w:rsidRDefault="0084369F" w:rsidP="0084369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повторное объяснение учителем способов устранения ошибок.</w:t>
      </w:r>
    </w:p>
    <w:p w14:paraId="19DCF335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C6B05E1" w14:textId="77777777" w:rsidR="0084369F" w:rsidRDefault="0084369F" w:rsidP="0084369F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14:paraId="40CD6979" w14:textId="63EE6A0A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Подведение итогов учителем</w:t>
      </w:r>
    </w:p>
    <w:p w14:paraId="23540D8B" w14:textId="77777777" w:rsidR="0084369F" w:rsidRDefault="0084369F" w:rsidP="008436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сообщение о достижении целей урока;</w:t>
      </w:r>
    </w:p>
    <w:p w14:paraId="67C9ED64" w14:textId="77777777" w:rsidR="00A47C9C" w:rsidRDefault="00A47C9C"/>
    <w:sectPr w:rsidR="00A4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2A72"/>
    <w:multiLevelType w:val="multilevel"/>
    <w:tmpl w:val="161474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D3A91"/>
    <w:multiLevelType w:val="multilevel"/>
    <w:tmpl w:val="0DD27D1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77EB7"/>
    <w:multiLevelType w:val="multilevel"/>
    <w:tmpl w:val="336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4365"/>
    <w:multiLevelType w:val="multilevel"/>
    <w:tmpl w:val="7C8C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73E82"/>
    <w:multiLevelType w:val="multilevel"/>
    <w:tmpl w:val="5F84E03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325A5"/>
    <w:multiLevelType w:val="multilevel"/>
    <w:tmpl w:val="A742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8197A"/>
    <w:multiLevelType w:val="hybridMultilevel"/>
    <w:tmpl w:val="63D422BC"/>
    <w:lvl w:ilvl="0" w:tplc="A77E27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055"/>
    <w:multiLevelType w:val="multilevel"/>
    <w:tmpl w:val="7F6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33D2D"/>
    <w:multiLevelType w:val="multilevel"/>
    <w:tmpl w:val="5546E19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B2497"/>
    <w:multiLevelType w:val="multilevel"/>
    <w:tmpl w:val="F8EADC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64AAB"/>
    <w:multiLevelType w:val="multilevel"/>
    <w:tmpl w:val="8DCE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03E1B"/>
    <w:multiLevelType w:val="multilevel"/>
    <w:tmpl w:val="A3E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D92952"/>
    <w:multiLevelType w:val="multilevel"/>
    <w:tmpl w:val="E0BC183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62EB3"/>
    <w:multiLevelType w:val="multilevel"/>
    <w:tmpl w:val="775694A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B664E"/>
    <w:multiLevelType w:val="multilevel"/>
    <w:tmpl w:val="0BFAF43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D1B60"/>
    <w:multiLevelType w:val="multilevel"/>
    <w:tmpl w:val="B106C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4"/>
  </w:num>
  <w:num w:numId="8">
    <w:abstractNumId w:val="15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9C"/>
    <w:rsid w:val="006210D6"/>
    <w:rsid w:val="0084369F"/>
    <w:rsid w:val="00A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581E"/>
  <w15:chartTrackingRefBased/>
  <w15:docId w15:val="{5799A9A1-1F1B-453A-84F1-BA0DC6F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2020-11-21T13:08:00Z</dcterms:created>
  <dcterms:modified xsi:type="dcterms:W3CDTF">2020-11-29T15:56:00Z</dcterms:modified>
</cp:coreProperties>
</file>