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6A1" w:rsidRDefault="006376A1" w:rsidP="006376A1">
      <w:pPr>
        <w:spacing w:before="90" w:after="9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212529"/>
          <w:sz w:val="24"/>
          <w:szCs w:val="24"/>
          <w:lang w:eastAsia="ru-RU"/>
        </w:rPr>
        <w:t>Тема:</w:t>
      </w:r>
      <w:r w:rsidRPr="006376A1">
        <w:rPr>
          <w:rFonts w:ascii="Times New Roman" w:eastAsia="Times New Roman" w:hAnsi="Times New Roman" w:cs="Times New Roman"/>
          <w:sz w:val="24"/>
          <w:szCs w:val="24"/>
          <w:lang w:eastAsia="ru-RU"/>
        </w:rPr>
        <w:t xml:space="preserve"> </w:t>
      </w:r>
      <w:r w:rsidRPr="00E50844">
        <w:rPr>
          <w:rFonts w:ascii="Times New Roman" w:eastAsia="Times New Roman" w:hAnsi="Times New Roman" w:cs="Times New Roman"/>
          <w:sz w:val="24"/>
          <w:szCs w:val="24"/>
          <w:lang w:eastAsia="ru-RU"/>
        </w:rPr>
        <w:t>Соблюдение правил движения велосипедистами. Причины дорожно-транспортного травматизма.</w:t>
      </w:r>
    </w:p>
    <w:p w:rsidR="006376A1" w:rsidRPr="006376A1" w:rsidRDefault="006376A1" w:rsidP="006376A1">
      <w:pPr>
        <w:spacing w:before="90" w:after="90" w:line="240" w:lineRule="auto"/>
        <w:rPr>
          <w:rFonts w:ascii="Times New Roman" w:eastAsia="Times New Roman" w:hAnsi="Times New Roman" w:cs="Times New Roman"/>
          <w:color w:val="212529"/>
          <w:sz w:val="24"/>
          <w:szCs w:val="24"/>
          <w:lang w:eastAsia="ru-RU"/>
        </w:rPr>
      </w:pPr>
      <w:bookmarkStart w:id="0" w:name="_GoBack"/>
      <w:bookmarkEnd w:id="0"/>
      <w:r w:rsidRPr="006376A1">
        <w:rPr>
          <w:rFonts w:ascii="Times New Roman" w:eastAsia="Times New Roman" w:hAnsi="Times New Roman" w:cs="Times New Roman"/>
          <w:color w:val="212529"/>
          <w:sz w:val="24"/>
          <w:szCs w:val="24"/>
          <w:lang w:eastAsia="ru-RU"/>
        </w:rPr>
        <w:t>Цель:        познакомить учащихся с тем, что должен      иметь при себе велосипедист, с какого возраста можно выезжать на велосипеде на дорогу, какие правила соблюдать во время движения, расширять кругозор, пополнять словарный запас, развивать речь. Воспитывать ответственность.</w:t>
      </w:r>
    </w:p>
    <w:p w:rsidR="006376A1" w:rsidRPr="006376A1" w:rsidRDefault="006376A1" w:rsidP="006376A1">
      <w:pPr>
        <w:spacing w:before="90" w:after="90" w:line="240" w:lineRule="auto"/>
        <w:rPr>
          <w:rFonts w:ascii="Times New Roman" w:eastAsia="Times New Roman" w:hAnsi="Times New Roman" w:cs="Times New Roman"/>
          <w:color w:val="212529"/>
          <w:sz w:val="24"/>
          <w:szCs w:val="24"/>
          <w:lang w:eastAsia="ru-RU"/>
        </w:rPr>
      </w:pPr>
      <w:r w:rsidRPr="006376A1">
        <w:rPr>
          <w:rFonts w:ascii="Times New Roman" w:eastAsia="Times New Roman" w:hAnsi="Times New Roman" w:cs="Times New Roman"/>
          <w:color w:val="212529"/>
          <w:sz w:val="24"/>
          <w:szCs w:val="24"/>
          <w:lang w:eastAsia="ru-RU"/>
        </w:rPr>
        <w:t>Словарь:        </w:t>
      </w:r>
      <w:proofErr w:type="gramStart"/>
      <w:r w:rsidRPr="006376A1">
        <w:rPr>
          <w:rFonts w:ascii="Times New Roman" w:eastAsia="Times New Roman" w:hAnsi="Times New Roman" w:cs="Times New Roman"/>
          <w:color w:val="212529"/>
          <w:sz w:val="24"/>
          <w:szCs w:val="24"/>
          <w:lang w:eastAsia="ru-RU"/>
        </w:rPr>
        <w:t>Равноправным - таким же, соблюдая - выполняя; габариты – размер; перекрёсток – пересечение дорог; габарит – размер; обочина – край дороги.</w:t>
      </w:r>
      <w:proofErr w:type="gramEnd"/>
    </w:p>
    <w:p w:rsidR="006376A1" w:rsidRPr="006376A1" w:rsidRDefault="006376A1" w:rsidP="006376A1">
      <w:pPr>
        <w:spacing w:before="90" w:after="90" w:line="240" w:lineRule="auto"/>
        <w:rPr>
          <w:rFonts w:ascii="Times New Roman" w:eastAsia="Times New Roman" w:hAnsi="Times New Roman" w:cs="Times New Roman"/>
          <w:color w:val="212529"/>
          <w:sz w:val="24"/>
          <w:szCs w:val="24"/>
          <w:lang w:eastAsia="ru-RU"/>
        </w:rPr>
      </w:pPr>
      <w:r w:rsidRPr="006376A1">
        <w:rPr>
          <w:rFonts w:ascii="Times New Roman" w:eastAsia="Times New Roman" w:hAnsi="Times New Roman" w:cs="Times New Roman"/>
          <w:color w:val="212529"/>
          <w:sz w:val="24"/>
          <w:szCs w:val="24"/>
          <w:lang w:eastAsia="ru-RU"/>
        </w:rPr>
        <w:t>Оборудование: иллюстрации, карточки.</w:t>
      </w:r>
    </w:p>
    <w:p w:rsidR="006376A1" w:rsidRPr="006376A1" w:rsidRDefault="006376A1" w:rsidP="006376A1">
      <w:pPr>
        <w:spacing w:before="90" w:after="90" w:line="240" w:lineRule="auto"/>
        <w:rPr>
          <w:rFonts w:ascii="Times New Roman" w:eastAsia="Times New Roman" w:hAnsi="Times New Roman" w:cs="Times New Roman"/>
          <w:color w:val="212529"/>
          <w:sz w:val="24"/>
          <w:szCs w:val="24"/>
          <w:lang w:eastAsia="ru-RU"/>
        </w:rPr>
      </w:pPr>
      <w:r w:rsidRPr="006376A1">
        <w:rPr>
          <w:rFonts w:ascii="Times New Roman" w:eastAsia="Times New Roman" w:hAnsi="Times New Roman" w:cs="Times New Roman"/>
          <w:color w:val="212529"/>
          <w:sz w:val="24"/>
          <w:szCs w:val="24"/>
          <w:lang w:eastAsia="ru-RU"/>
        </w:rPr>
        <w:t>                ХОД  МЕРОПРИЯТИЯ:</w:t>
      </w:r>
    </w:p>
    <w:p w:rsidR="006376A1" w:rsidRPr="006376A1" w:rsidRDefault="006376A1" w:rsidP="006376A1">
      <w:pPr>
        <w:numPr>
          <w:ilvl w:val="0"/>
          <w:numId w:val="1"/>
        </w:numPr>
        <w:spacing w:before="100" w:beforeAutospacing="1" w:after="100" w:afterAutospacing="1" w:line="240" w:lineRule="auto"/>
        <w:ind w:left="600"/>
        <w:rPr>
          <w:rFonts w:ascii="Times New Roman" w:eastAsia="Times New Roman" w:hAnsi="Times New Roman" w:cs="Times New Roman"/>
          <w:color w:val="212529"/>
          <w:sz w:val="24"/>
          <w:szCs w:val="24"/>
          <w:lang w:eastAsia="ru-RU"/>
        </w:rPr>
      </w:pPr>
      <w:r w:rsidRPr="006376A1">
        <w:rPr>
          <w:rFonts w:ascii="Times New Roman" w:eastAsia="Times New Roman" w:hAnsi="Times New Roman" w:cs="Times New Roman"/>
          <w:color w:val="212529"/>
          <w:sz w:val="24"/>
          <w:szCs w:val="24"/>
          <w:lang w:eastAsia="ru-RU"/>
        </w:rPr>
        <w:t>Организационный момент.</w:t>
      </w:r>
    </w:p>
    <w:p w:rsidR="006376A1" w:rsidRPr="006376A1" w:rsidRDefault="006376A1" w:rsidP="006376A1">
      <w:pPr>
        <w:numPr>
          <w:ilvl w:val="0"/>
          <w:numId w:val="1"/>
        </w:numPr>
        <w:spacing w:before="100" w:beforeAutospacing="1" w:after="100" w:afterAutospacing="1" w:line="240" w:lineRule="auto"/>
        <w:ind w:left="600"/>
        <w:rPr>
          <w:rFonts w:ascii="Times New Roman" w:eastAsia="Times New Roman" w:hAnsi="Times New Roman" w:cs="Times New Roman"/>
          <w:color w:val="212529"/>
          <w:sz w:val="24"/>
          <w:szCs w:val="24"/>
          <w:lang w:eastAsia="ru-RU"/>
        </w:rPr>
      </w:pPr>
      <w:r w:rsidRPr="006376A1">
        <w:rPr>
          <w:rFonts w:ascii="Times New Roman" w:eastAsia="Times New Roman" w:hAnsi="Times New Roman" w:cs="Times New Roman"/>
          <w:color w:val="212529"/>
          <w:sz w:val="24"/>
          <w:szCs w:val="24"/>
          <w:lang w:eastAsia="ru-RU"/>
        </w:rPr>
        <w:t>Работа над дежурным звуком.</w:t>
      </w:r>
    </w:p>
    <w:p w:rsidR="006376A1" w:rsidRPr="006376A1" w:rsidRDefault="006376A1" w:rsidP="006376A1">
      <w:pPr>
        <w:numPr>
          <w:ilvl w:val="0"/>
          <w:numId w:val="1"/>
        </w:numPr>
        <w:spacing w:before="100" w:beforeAutospacing="1" w:after="100" w:afterAutospacing="1" w:line="240" w:lineRule="auto"/>
        <w:ind w:left="600"/>
        <w:rPr>
          <w:rFonts w:ascii="Times New Roman" w:eastAsia="Times New Roman" w:hAnsi="Times New Roman" w:cs="Times New Roman"/>
          <w:color w:val="212529"/>
          <w:sz w:val="24"/>
          <w:szCs w:val="24"/>
          <w:lang w:eastAsia="ru-RU"/>
        </w:rPr>
      </w:pPr>
      <w:r w:rsidRPr="006376A1">
        <w:rPr>
          <w:rFonts w:ascii="Times New Roman" w:eastAsia="Times New Roman" w:hAnsi="Times New Roman" w:cs="Times New Roman"/>
          <w:color w:val="212529"/>
          <w:sz w:val="24"/>
          <w:szCs w:val="24"/>
          <w:lang w:eastAsia="ru-RU"/>
        </w:rPr>
        <w:t>Словарная работа.</w:t>
      </w:r>
    </w:p>
    <w:p w:rsidR="006376A1" w:rsidRPr="006376A1" w:rsidRDefault="006376A1" w:rsidP="006376A1">
      <w:pPr>
        <w:numPr>
          <w:ilvl w:val="0"/>
          <w:numId w:val="1"/>
        </w:numPr>
        <w:spacing w:before="100" w:beforeAutospacing="1" w:after="100" w:afterAutospacing="1" w:line="240" w:lineRule="auto"/>
        <w:ind w:left="600"/>
        <w:rPr>
          <w:rFonts w:ascii="Times New Roman" w:eastAsia="Times New Roman" w:hAnsi="Times New Roman" w:cs="Times New Roman"/>
          <w:color w:val="212529"/>
          <w:sz w:val="24"/>
          <w:szCs w:val="24"/>
          <w:lang w:eastAsia="ru-RU"/>
        </w:rPr>
      </w:pPr>
      <w:r w:rsidRPr="006376A1">
        <w:rPr>
          <w:rFonts w:ascii="Times New Roman" w:eastAsia="Times New Roman" w:hAnsi="Times New Roman" w:cs="Times New Roman"/>
          <w:color w:val="212529"/>
          <w:sz w:val="24"/>
          <w:szCs w:val="24"/>
          <w:lang w:eastAsia="ru-RU"/>
        </w:rPr>
        <w:t>Объяснение материала.</w:t>
      </w:r>
    </w:p>
    <w:p w:rsidR="006376A1" w:rsidRPr="006376A1" w:rsidRDefault="006376A1" w:rsidP="006376A1">
      <w:pPr>
        <w:numPr>
          <w:ilvl w:val="0"/>
          <w:numId w:val="1"/>
        </w:numPr>
        <w:spacing w:before="100" w:beforeAutospacing="1" w:after="100" w:afterAutospacing="1" w:line="240" w:lineRule="auto"/>
        <w:ind w:left="600"/>
        <w:rPr>
          <w:rFonts w:ascii="Times New Roman" w:eastAsia="Times New Roman" w:hAnsi="Times New Roman" w:cs="Times New Roman"/>
          <w:color w:val="212529"/>
          <w:sz w:val="24"/>
          <w:szCs w:val="24"/>
          <w:lang w:eastAsia="ru-RU"/>
        </w:rPr>
      </w:pPr>
      <w:r w:rsidRPr="006376A1">
        <w:rPr>
          <w:rFonts w:ascii="Times New Roman" w:eastAsia="Times New Roman" w:hAnsi="Times New Roman" w:cs="Times New Roman"/>
          <w:color w:val="212529"/>
          <w:sz w:val="24"/>
          <w:szCs w:val="24"/>
          <w:lang w:eastAsia="ru-RU"/>
        </w:rPr>
        <w:t>Итог.</w:t>
      </w:r>
    </w:p>
    <w:p w:rsidR="006376A1" w:rsidRPr="006376A1" w:rsidRDefault="006376A1" w:rsidP="006376A1">
      <w:pPr>
        <w:spacing w:before="90" w:after="90" w:line="240" w:lineRule="auto"/>
        <w:rPr>
          <w:rFonts w:ascii="Times New Roman" w:eastAsia="Times New Roman" w:hAnsi="Times New Roman" w:cs="Times New Roman"/>
          <w:color w:val="212529"/>
          <w:sz w:val="24"/>
          <w:szCs w:val="24"/>
          <w:lang w:eastAsia="ru-RU"/>
        </w:rPr>
      </w:pPr>
      <w:r w:rsidRPr="006376A1">
        <w:rPr>
          <w:rFonts w:ascii="Times New Roman" w:eastAsia="Times New Roman" w:hAnsi="Times New Roman" w:cs="Times New Roman"/>
          <w:color w:val="212529"/>
          <w:sz w:val="24"/>
          <w:szCs w:val="24"/>
          <w:lang w:eastAsia="ru-RU"/>
        </w:rPr>
        <w:t>     Ранее мы уже знакомились с основными правилами движения для велосипедистов. Вы знаете, что ездить на велосипеде по улицам и дорогам можно лишь, если вам исполнилось 14 лет. При этом надо хорошо уметь управлять велосипедом, отлично знать правила безопасного движения. Водитель велосипеда должен иметь при себе документ, который подтверждает знания дорожного движения, а на велосипеде сзади должен иметься номерной знак, если это определено решением администрации данной местности. Велосипедист, выезжая на дорогу, становится равноправным участником дорожного движения, как и водители других транспортных средств. В многополосном потоке машин он занимает первую полосу, едет возле тротуара, на расстоянии не более одного метра от него или края проезжей части дороги.</w:t>
      </w:r>
    </w:p>
    <w:p w:rsidR="006376A1" w:rsidRPr="006376A1" w:rsidRDefault="006376A1" w:rsidP="006376A1">
      <w:pPr>
        <w:spacing w:before="90" w:after="90" w:line="240" w:lineRule="auto"/>
        <w:rPr>
          <w:rFonts w:ascii="Times New Roman" w:eastAsia="Times New Roman" w:hAnsi="Times New Roman" w:cs="Times New Roman"/>
          <w:color w:val="212529"/>
          <w:sz w:val="24"/>
          <w:szCs w:val="24"/>
          <w:lang w:eastAsia="ru-RU"/>
        </w:rPr>
      </w:pPr>
      <w:r w:rsidRPr="006376A1">
        <w:rPr>
          <w:rFonts w:ascii="Times New Roman" w:eastAsia="Times New Roman" w:hAnsi="Times New Roman" w:cs="Times New Roman"/>
          <w:color w:val="212529"/>
          <w:sz w:val="24"/>
          <w:szCs w:val="24"/>
          <w:lang w:eastAsia="ru-RU"/>
        </w:rPr>
        <w:t>Двигаться можно только в один ряд, друг за другом. Выезжать из крайней полосы разрешается только для обгона или объезда. При этом надо предупредить едущих сзади водителей, подавать сигнал поворота налево - вытянуть левую руку в сторону либо правую согнуть в локте вверх. Закончив объезд, велосипедист снова занимает место в правой крайней полосе.</w:t>
      </w:r>
    </w:p>
    <w:p w:rsidR="006376A1" w:rsidRPr="006376A1" w:rsidRDefault="006376A1" w:rsidP="006376A1">
      <w:pPr>
        <w:spacing w:before="90" w:after="90" w:line="240" w:lineRule="auto"/>
        <w:rPr>
          <w:rFonts w:ascii="Times New Roman" w:eastAsia="Times New Roman" w:hAnsi="Times New Roman" w:cs="Times New Roman"/>
          <w:color w:val="212529"/>
          <w:sz w:val="24"/>
          <w:szCs w:val="24"/>
          <w:lang w:eastAsia="ru-RU"/>
        </w:rPr>
      </w:pPr>
      <w:r w:rsidRPr="006376A1">
        <w:rPr>
          <w:rFonts w:ascii="Times New Roman" w:eastAsia="Times New Roman" w:hAnsi="Times New Roman" w:cs="Times New Roman"/>
          <w:color w:val="212529"/>
          <w:sz w:val="24"/>
          <w:szCs w:val="24"/>
          <w:lang w:eastAsia="ru-RU"/>
        </w:rPr>
        <w:t>А как быть, если требуется повернуть налево и сделать разворот, чтобы поехать в обратном направлении? Надо помнить, что левый поворот или разворот велосипедисту разрешается делать, не слезая с велосипеда, только на перекрёстке и в том случае, если он поворачивает с улицы, где имеется одна полоса движения в данном направлении. При этом всегда надо пропускать транспортные средства. Во всех остальных случаях, для того чтобы сделать поворот налево или разворот, надо сойти с велосипеда и, держа его за руль, перейти через дорогу, соблюдая правила движения для пешеходов. Особое внимание требуется при переезде перекрёстков, которые не регулируются.</w:t>
      </w:r>
    </w:p>
    <w:p w:rsidR="006376A1" w:rsidRPr="006376A1" w:rsidRDefault="006376A1" w:rsidP="006376A1">
      <w:pPr>
        <w:spacing w:before="90" w:after="90" w:line="240" w:lineRule="auto"/>
        <w:rPr>
          <w:rFonts w:ascii="Times New Roman" w:eastAsia="Times New Roman" w:hAnsi="Times New Roman" w:cs="Times New Roman"/>
          <w:color w:val="212529"/>
          <w:sz w:val="24"/>
          <w:szCs w:val="24"/>
          <w:lang w:eastAsia="ru-RU"/>
        </w:rPr>
      </w:pPr>
      <w:r w:rsidRPr="006376A1">
        <w:rPr>
          <w:rFonts w:ascii="Times New Roman" w:eastAsia="Times New Roman" w:hAnsi="Times New Roman" w:cs="Times New Roman"/>
          <w:color w:val="212529"/>
          <w:sz w:val="24"/>
          <w:szCs w:val="24"/>
          <w:lang w:eastAsia="ru-RU"/>
        </w:rPr>
        <w:t xml:space="preserve">Велосипедист должен знать предупредительные знаки и правила. Всегда пропускать транспортные средства, которые приближаются справа, независимо от направления его дальнейшего движения. Если на улице или дороге есть велосипедная дорожка, то надо двигаться только по ней. На пересечении велосипедной дорожки с дорогой все велосипедисты должны уступать дорогу машинам. Велосипедистам разрешается ездить по обочине дороги, но при этом они должны соблюдать осторожность, не мешать пешеходам. Велосипедистам разрешается перевозить грузы, но они не должны мешать ехать велосипедисту и выступать более чем на полметра по длине или ширине. Если это требование не соблюдать, управлять велосипедом будет трудно. Кроме того, за </w:t>
      </w:r>
      <w:r w:rsidRPr="006376A1">
        <w:rPr>
          <w:rFonts w:ascii="Times New Roman" w:eastAsia="Times New Roman" w:hAnsi="Times New Roman" w:cs="Times New Roman"/>
          <w:color w:val="212529"/>
          <w:sz w:val="24"/>
          <w:szCs w:val="24"/>
          <w:lang w:eastAsia="ru-RU"/>
        </w:rPr>
        <w:lastRenderedPageBreak/>
        <w:t>выступающий предмет легко задеть автомобиль, который проезжает рядом, и это может привести к несчастному случаю.</w:t>
      </w:r>
    </w:p>
    <w:p w:rsidR="006376A1" w:rsidRPr="006376A1" w:rsidRDefault="006376A1" w:rsidP="006376A1">
      <w:pPr>
        <w:spacing w:before="90" w:after="90" w:line="240" w:lineRule="auto"/>
        <w:rPr>
          <w:rFonts w:ascii="Times New Roman" w:eastAsia="Times New Roman" w:hAnsi="Times New Roman" w:cs="Times New Roman"/>
          <w:color w:val="212529"/>
          <w:sz w:val="24"/>
          <w:szCs w:val="24"/>
          <w:lang w:eastAsia="ru-RU"/>
        </w:rPr>
      </w:pPr>
      <w:r w:rsidRPr="006376A1">
        <w:rPr>
          <w:rFonts w:ascii="Times New Roman" w:eastAsia="Times New Roman" w:hAnsi="Times New Roman" w:cs="Times New Roman"/>
          <w:color w:val="212529"/>
          <w:sz w:val="24"/>
          <w:szCs w:val="24"/>
          <w:lang w:eastAsia="ru-RU"/>
        </w:rPr>
        <w:t>5. Итог беседы.</w:t>
      </w:r>
    </w:p>
    <w:p w:rsidR="006376A1" w:rsidRPr="006376A1" w:rsidRDefault="006376A1" w:rsidP="006376A1">
      <w:pPr>
        <w:spacing w:before="90" w:after="90" w:line="240" w:lineRule="auto"/>
        <w:rPr>
          <w:rFonts w:ascii="Times New Roman" w:eastAsia="Times New Roman" w:hAnsi="Times New Roman" w:cs="Times New Roman"/>
          <w:color w:val="212529"/>
          <w:sz w:val="24"/>
          <w:szCs w:val="24"/>
          <w:lang w:eastAsia="ru-RU"/>
        </w:rPr>
      </w:pPr>
      <w:r w:rsidRPr="006376A1">
        <w:rPr>
          <w:rFonts w:ascii="Times New Roman" w:eastAsia="Times New Roman" w:hAnsi="Times New Roman" w:cs="Times New Roman"/>
          <w:color w:val="212529"/>
          <w:sz w:val="24"/>
          <w:szCs w:val="24"/>
          <w:lang w:eastAsia="ru-RU"/>
        </w:rPr>
        <w:t>  -С какого возраста разрешается ездить на велосипеде?</w:t>
      </w:r>
    </w:p>
    <w:p w:rsidR="006376A1" w:rsidRPr="006376A1" w:rsidRDefault="006376A1" w:rsidP="006376A1">
      <w:pPr>
        <w:numPr>
          <w:ilvl w:val="0"/>
          <w:numId w:val="2"/>
        </w:numPr>
        <w:spacing w:before="100" w:beforeAutospacing="1" w:after="75" w:line="240" w:lineRule="auto"/>
        <w:ind w:left="300"/>
        <w:rPr>
          <w:rFonts w:ascii="Times New Roman" w:eastAsia="Times New Roman" w:hAnsi="Times New Roman" w:cs="Times New Roman"/>
          <w:color w:val="212529"/>
          <w:sz w:val="24"/>
          <w:szCs w:val="24"/>
          <w:lang w:eastAsia="ru-RU"/>
        </w:rPr>
      </w:pPr>
      <w:r w:rsidRPr="006376A1">
        <w:rPr>
          <w:rFonts w:ascii="Times New Roman" w:eastAsia="Times New Roman" w:hAnsi="Times New Roman" w:cs="Times New Roman"/>
          <w:color w:val="212529"/>
          <w:sz w:val="24"/>
          <w:szCs w:val="24"/>
          <w:lang w:eastAsia="ru-RU"/>
        </w:rPr>
        <w:t>Какие правила должен соблюдать велосипедист?</w:t>
      </w:r>
    </w:p>
    <w:p w:rsidR="006376A1" w:rsidRPr="006376A1" w:rsidRDefault="006376A1" w:rsidP="006376A1">
      <w:pPr>
        <w:numPr>
          <w:ilvl w:val="0"/>
          <w:numId w:val="2"/>
        </w:numPr>
        <w:spacing w:before="100" w:beforeAutospacing="1" w:after="75" w:line="240" w:lineRule="auto"/>
        <w:ind w:left="300"/>
        <w:rPr>
          <w:rFonts w:ascii="Times New Roman" w:eastAsia="Times New Roman" w:hAnsi="Times New Roman" w:cs="Times New Roman"/>
          <w:color w:val="212529"/>
          <w:sz w:val="24"/>
          <w:szCs w:val="24"/>
          <w:lang w:eastAsia="ru-RU"/>
        </w:rPr>
      </w:pPr>
      <w:r w:rsidRPr="006376A1">
        <w:rPr>
          <w:rFonts w:ascii="Times New Roman" w:eastAsia="Times New Roman" w:hAnsi="Times New Roman" w:cs="Times New Roman"/>
          <w:color w:val="212529"/>
          <w:sz w:val="24"/>
          <w:szCs w:val="24"/>
          <w:lang w:eastAsia="ru-RU"/>
        </w:rPr>
        <w:t>Как должен быть оборудован велосипед для езды в вечернее время?</w:t>
      </w:r>
    </w:p>
    <w:p w:rsidR="006376A1" w:rsidRPr="006376A1" w:rsidRDefault="006376A1" w:rsidP="006376A1">
      <w:pPr>
        <w:numPr>
          <w:ilvl w:val="0"/>
          <w:numId w:val="2"/>
        </w:numPr>
        <w:spacing w:before="100" w:beforeAutospacing="1" w:after="75" w:line="240" w:lineRule="auto"/>
        <w:ind w:left="300"/>
        <w:rPr>
          <w:rFonts w:ascii="Times New Roman" w:eastAsia="Times New Roman" w:hAnsi="Times New Roman" w:cs="Times New Roman"/>
          <w:color w:val="212529"/>
          <w:sz w:val="24"/>
          <w:szCs w:val="24"/>
          <w:lang w:eastAsia="ru-RU"/>
        </w:rPr>
      </w:pPr>
      <w:r w:rsidRPr="006376A1">
        <w:rPr>
          <w:rFonts w:ascii="Times New Roman" w:eastAsia="Times New Roman" w:hAnsi="Times New Roman" w:cs="Times New Roman"/>
          <w:color w:val="212529"/>
          <w:sz w:val="24"/>
          <w:szCs w:val="24"/>
          <w:lang w:eastAsia="ru-RU"/>
        </w:rPr>
        <w:t>Как можно делать поворот налево?</w:t>
      </w:r>
    </w:p>
    <w:p w:rsidR="006376A1" w:rsidRPr="006376A1" w:rsidRDefault="006376A1" w:rsidP="006376A1">
      <w:pPr>
        <w:numPr>
          <w:ilvl w:val="0"/>
          <w:numId w:val="2"/>
        </w:numPr>
        <w:spacing w:before="100" w:beforeAutospacing="1" w:after="75" w:line="240" w:lineRule="auto"/>
        <w:ind w:left="300"/>
        <w:rPr>
          <w:rFonts w:ascii="Times New Roman" w:eastAsia="Times New Roman" w:hAnsi="Times New Roman" w:cs="Times New Roman"/>
          <w:color w:val="212529"/>
          <w:sz w:val="24"/>
          <w:szCs w:val="24"/>
          <w:lang w:eastAsia="ru-RU"/>
        </w:rPr>
      </w:pPr>
      <w:r w:rsidRPr="006376A1">
        <w:rPr>
          <w:rFonts w:ascii="Times New Roman" w:eastAsia="Times New Roman" w:hAnsi="Times New Roman" w:cs="Times New Roman"/>
          <w:color w:val="212529"/>
          <w:sz w:val="24"/>
          <w:szCs w:val="24"/>
          <w:lang w:eastAsia="ru-RU"/>
        </w:rPr>
        <w:t>А направо?</w:t>
      </w:r>
    </w:p>
    <w:p w:rsidR="006376A1" w:rsidRPr="006376A1" w:rsidRDefault="006376A1" w:rsidP="006376A1">
      <w:pPr>
        <w:numPr>
          <w:ilvl w:val="0"/>
          <w:numId w:val="2"/>
        </w:numPr>
        <w:spacing w:before="100" w:beforeAutospacing="1" w:line="240" w:lineRule="auto"/>
        <w:ind w:left="300"/>
        <w:rPr>
          <w:rFonts w:ascii="Times New Roman" w:eastAsia="Times New Roman" w:hAnsi="Times New Roman" w:cs="Times New Roman"/>
          <w:color w:val="212529"/>
          <w:sz w:val="24"/>
          <w:szCs w:val="24"/>
          <w:lang w:eastAsia="ru-RU"/>
        </w:rPr>
      </w:pPr>
      <w:r w:rsidRPr="006376A1">
        <w:rPr>
          <w:rFonts w:ascii="Times New Roman" w:eastAsia="Times New Roman" w:hAnsi="Times New Roman" w:cs="Times New Roman"/>
          <w:color w:val="212529"/>
          <w:sz w:val="24"/>
          <w:szCs w:val="24"/>
          <w:lang w:eastAsia="ru-RU"/>
        </w:rPr>
        <w:t>Какой предупредительный сигнал надо подавать при повороте?</w:t>
      </w:r>
    </w:p>
    <w:p w:rsidR="0006537B" w:rsidRDefault="0006537B"/>
    <w:sectPr w:rsidR="00065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A45"/>
    <w:multiLevelType w:val="multilevel"/>
    <w:tmpl w:val="4008F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085D45"/>
    <w:multiLevelType w:val="multilevel"/>
    <w:tmpl w:val="D5D6E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0F"/>
    <w:rsid w:val="0006537B"/>
    <w:rsid w:val="006376A1"/>
    <w:rsid w:val="00810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6376A1"/>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6376A1"/>
  </w:style>
  <w:style w:type="paragraph" w:customStyle="1" w:styleId="c6">
    <w:name w:val="c6"/>
    <w:basedOn w:val="a"/>
    <w:rsid w:val="006376A1"/>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6376A1"/>
  </w:style>
  <w:style w:type="paragraph" w:customStyle="1" w:styleId="c9">
    <w:name w:val="c9"/>
    <w:basedOn w:val="a"/>
    <w:rsid w:val="006376A1"/>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rsid w:val="006376A1"/>
    <w:pPr>
      <w:spacing w:before="90" w:after="90" w:line="240" w:lineRule="auto"/>
    </w:pPr>
    <w:rPr>
      <w:rFonts w:ascii="Times New Roman" w:eastAsia="Times New Roman" w:hAnsi="Times New Roman" w:cs="Times New Roman"/>
      <w:sz w:val="24"/>
      <w:szCs w:val="24"/>
      <w:lang w:eastAsia="ru-RU"/>
    </w:rPr>
  </w:style>
  <w:style w:type="paragraph" w:customStyle="1" w:styleId="c17">
    <w:name w:val="c17"/>
    <w:basedOn w:val="a"/>
    <w:rsid w:val="006376A1"/>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rsid w:val="006376A1"/>
    <w:pPr>
      <w:spacing w:before="90" w:after="90" w:line="240" w:lineRule="auto"/>
    </w:pPr>
    <w:rPr>
      <w:rFonts w:ascii="Times New Roman" w:eastAsia="Times New Roman" w:hAnsi="Times New Roman" w:cs="Times New Roman"/>
      <w:sz w:val="24"/>
      <w:szCs w:val="24"/>
      <w:lang w:eastAsia="ru-RU"/>
    </w:rPr>
  </w:style>
  <w:style w:type="paragraph" w:customStyle="1" w:styleId="c16">
    <w:name w:val="c16"/>
    <w:basedOn w:val="a"/>
    <w:rsid w:val="006376A1"/>
    <w:pPr>
      <w:spacing w:before="90" w:after="90" w:line="240" w:lineRule="auto"/>
    </w:pPr>
    <w:rPr>
      <w:rFonts w:ascii="Times New Roman" w:eastAsia="Times New Roman" w:hAnsi="Times New Roman" w:cs="Times New Roman"/>
      <w:sz w:val="24"/>
      <w:szCs w:val="24"/>
      <w:lang w:eastAsia="ru-RU"/>
    </w:rPr>
  </w:style>
  <w:style w:type="paragraph" w:customStyle="1" w:styleId="c15">
    <w:name w:val="c15"/>
    <w:basedOn w:val="a"/>
    <w:rsid w:val="006376A1"/>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rsid w:val="006376A1"/>
    <w:pPr>
      <w:spacing w:before="90" w:after="9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6376A1"/>
    <w:pPr>
      <w:spacing w:before="90" w:after="90" w:line="240" w:lineRule="auto"/>
    </w:pPr>
    <w:rPr>
      <w:rFonts w:ascii="Times New Roman" w:eastAsia="Times New Roman" w:hAnsi="Times New Roman" w:cs="Times New Roman"/>
      <w:sz w:val="24"/>
      <w:szCs w:val="24"/>
      <w:lang w:eastAsia="ru-RU"/>
    </w:rPr>
  </w:style>
  <w:style w:type="character" w:customStyle="1" w:styleId="c5">
    <w:name w:val="c5"/>
    <w:basedOn w:val="a0"/>
    <w:rsid w:val="006376A1"/>
  </w:style>
  <w:style w:type="paragraph" w:customStyle="1" w:styleId="c6">
    <w:name w:val="c6"/>
    <w:basedOn w:val="a"/>
    <w:rsid w:val="006376A1"/>
    <w:pPr>
      <w:spacing w:before="90" w:after="90" w:line="240" w:lineRule="auto"/>
    </w:pPr>
    <w:rPr>
      <w:rFonts w:ascii="Times New Roman" w:eastAsia="Times New Roman" w:hAnsi="Times New Roman" w:cs="Times New Roman"/>
      <w:sz w:val="24"/>
      <w:szCs w:val="24"/>
      <w:lang w:eastAsia="ru-RU"/>
    </w:rPr>
  </w:style>
  <w:style w:type="character" w:customStyle="1" w:styleId="c2">
    <w:name w:val="c2"/>
    <w:basedOn w:val="a0"/>
    <w:rsid w:val="006376A1"/>
  </w:style>
  <w:style w:type="paragraph" w:customStyle="1" w:styleId="c9">
    <w:name w:val="c9"/>
    <w:basedOn w:val="a"/>
    <w:rsid w:val="006376A1"/>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rsid w:val="006376A1"/>
    <w:pPr>
      <w:spacing w:before="90" w:after="90" w:line="240" w:lineRule="auto"/>
    </w:pPr>
    <w:rPr>
      <w:rFonts w:ascii="Times New Roman" w:eastAsia="Times New Roman" w:hAnsi="Times New Roman" w:cs="Times New Roman"/>
      <w:sz w:val="24"/>
      <w:szCs w:val="24"/>
      <w:lang w:eastAsia="ru-RU"/>
    </w:rPr>
  </w:style>
  <w:style w:type="paragraph" w:customStyle="1" w:styleId="c17">
    <w:name w:val="c17"/>
    <w:basedOn w:val="a"/>
    <w:rsid w:val="006376A1"/>
    <w:pPr>
      <w:spacing w:before="90" w:after="90" w:line="240" w:lineRule="auto"/>
    </w:pPr>
    <w:rPr>
      <w:rFonts w:ascii="Times New Roman" w:eastAsia="Times New Roman" w:hAnsi="Times New Roman" w:cs="Times New Roman"/>
      <w:sz w:val="24"/>
      <w:szCs w:val="24"/>
      <w:lang w:eastAsia="ru-RU"/>
    </w:rPr>
  </w:style>
  <w:style w:type="paragraph" w:customStyle="1" w:styleId="c1">
    <w:name w:val="c1"/>
    <w:basedOn w:val="a"/>
    <w:rsid w:val="006376A1"/>
    <w:pPr>
      <w:spacing w:before="90" w:after="90" w:line="240" w:lineRule="auto"/>
    </w:pPr>
    <w:rPr>
      <w:rFonts w:ascii="Times New Roman" w:eastAsia="Times New Roman" w:hAnsi="Times New Roman" w:cs="Times New Roman"/>
      <w:sz w:val="24"/>
      <w:szCs w:val="24"/>
      <w:lang w:eastAsia="ru-RU"/>
    </w:rPr>
  </w:style>
  <w:style w:type="paragraph" w:customStyle="1" w:styleId="c16">
    <w:name w:val="c16"/>
    <w:basedOn w:val="a"/>
    <w:rsid w:val="006376A1"/>
    <w:pPr>
      <w:spacing w:before="90" w:after="90" w:line="240" w:lineRule="auto"/>
    </w:pPr>
    <w:rPr>
      <w:rFonts w:ascii="Times New Roman" w:eastAsia="Times New Roman" w:hAnsi="Times New Roman" w:cs="Times New Roman"/>
      <w:sz w:val="24"/>
      <w:szCs w:val="24"/>
      <w:lang w:eastAsia="ru-RU"/>
    </w:rPr>
  </w:style>
  <w:style w:type="paragraph" w:customStyle="1" w:styleId="c15">
    <w:name w:val="c15"/>
    <w:basedOn w:val="a"/>
    <w:rsid w:val="006376A1"/>
    <w:pPr>
      <w:spacing w:before="90" w:after="90" w:line="240" w:lineRule="auto"/>
    </w:pPr>
    <w:rPr>
      <w:rFonts w:ascii="Times New Roman" w:eastAsia="Times New Roman" w:hAnsi="Times New Roman" w:cs="Times New Roman"/>
      <w:sz w:val="24"/>
      <w:szCs w:val="24"/>
      <w:lang w:eastAsia="ru-RU"/>
    </w:rPr>
  </w:style>
  <w:style w:type="paragraph" w:customStyle="1" w:styleId="c3">
    <w:name w:val="c3"/>
    <w:basedOn w:val="a"/>
    <w:rsid w:val="006376A1"/>
    <w:pPr>
      <w:spacing w:before="90" w:after="9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78283">
      <w:bodyDiv w:val="1"/>
      <w:marLeft w:val="0"/>
      <w:marRight w:val="0"/>
      <w:marTop w:val="0"/>
      <w:marBottom w:val="0"/>
      <w:divBdr>
        <w:top w:val="none" w:sz="0" w:space="0" w:color="auto"/>
        <w:left w:val="none" w:sz="0" w:space="0" w:color="auto"/>
        <w:bottom w:val="none" w:sz="0" w:space="0" w:color="auto"/>
        <w:right w:val="none" w:sz="0" w:space="0" w:color="auto"/>
      </w:divBdr>
      <w:divsChild>
        <w:div w:id="1991011497">
          <w:marLeft w:val="0"/>
          <w:marRight w:val="0"/>
          <w:marTop w:val="0"/>
          <w:marBottom w:val="0"/>
          <w:divBdr>
            <w:top w:val="none" w:sz="0" w:space="0" w:color="auto"/>
            <w:left w:val="none" w:sz="0" w:space="0" w:color="auto"/>
            <w:bottom w:val="none" w:sz="0" w:space="0" w:color="auto"/>
            <w:right w:val="none" w:sz="0" w:space="0" w:color="auto"/>
          </w:divBdr>
          <w:divsChild>
            <w:div w:id="1892500765">
              <w:marLeft w:val="0"/>
              <w:marRight w:val="0"/>
              <w:marTop w:val="0"/>
              <w:marBottom w:val="0"/>
              <w:divBdr>
                <w:top w:val="none" w:sz="0" w:space="0" w:color="auto"/>
                <w:left w:val="none" w:sz="0" w:space="0" w:color="auto"/>
                <w:bottom w:val="none" w:sz="0" w:space="0" w:color="auto"/>
                <w:right w:val="none" w:sz="0" w:space="0" w:color="auto"/>
              </w:divBdr>
              <w:divsChild>
                <w:div w:id="959801441">
                  <w:marLeft w:val="0"/>
                  <w:marRight w:val="0"/>
                  <w:marTop w:val="0"/>
                  <w:marBottom w:val="0"/>
                  <w:divBdr>
                    <w:top w:val="none" w:sz="0" w:space="0" w:color="auto"/>
                    <w:left w:val="none" w:sz="0" w:space="0" w:color="auto"/>
                    <w:bottom w:val="none" w:sz="0" w:space="0" w:color="auto"/>
                    <w:right w:val="none" w:sz="0" w:space="0" w:color="auto"/>
                  </w:divBdr>
                  <w:divsChild>
                    <w:div w:id="1399783472">
                      <w:marLeft w:val="0"/>
                      <w:marRight w:val="0"/>
                      <w:marTop w:val="0"/>
                      <w:marBottom w:val="0"/>
                      <w:divBdr>
                        <w:top w:val="none" w:sz="0" w:space="0" w:color="auto"/>
                        <w:left w:val="none" w:sz="0" w:space="0" w:color="auto"/>
                        <w:bottom w:val="none" w:sz="0" w:space="0" w:color="auto"/>
                        <w:right w:val="none" w:sz="0" w:space="0" w:color="auto"/>
                      </w:divBdr>
                      <w:divsChild>
                        <w:div w:id="144316857">
                          <w:marLeft w:val="0"/>
                          <w:marRight w:val="0"/>
                          <w:marTop w:val="0"/>
                          <w:marBottom w:val="0"/>
                          <w:divBdr>
                            <w:top w:val="none" w:sz="0" w:space="0" w:color="auto"/>
                            <w:left w:val="none" w:sz="0" w:space="0" w:color="auto"/>
                            <w:bottom w:val="none" w:sz="0" w:space="0" w:color="auto"/>
                            <w:right w:val="none" w:sz="0" w:space="0" w:color="auto"/>
                          </w:divBdr>
                          <w:divsChild>
                            <w:div w:id="584339929">
                              <w:marLeft w:val="0"/>
                              <w:marRight w:val="0"/>
                              <w:marTop w:val="0"/>
                              <w:marBottom w:val="0"/>
                              <w:divBdr>
                                <w:top w:val="none" w:sz="0" w:space="0" w:color="auto"/>
                                <w:left w:val="none" w:sz="0" w:space="0" w:color="auto"/>
                                <w:bottom w:val="none" w:sz="0" w:space="0" w:color="auto"/>
                                <w:right w:val="none" w:sz="0" w:space="0" w:color="auto"/>
                              </w:divBdr>
                              <w:divsChild>
                                <w:div w:id="1073890980">
                                  <w:marLeft w:val="0"/>
                                  <w:marRight w:val="0"/>
                                  <w:marTop w:val="0"/>
                                  <w:marBottom w:val="0"/>
                                  <w:divBdr>
                                    <w:top w:val="none" w:sz="0" w:space="0" w:color="auto"/>
                                    <w:left w:val="none" w:sz="0" w:space="0" w:color="auto"/>
                                    <w:bottom w:val="none" w:sz="0" w:space="0" w:color="auto"/>
                                    <w:right w:val="none" w:sz="0" w:space="0" w:color="auto"/>
                                  </w:divBdr>
                                  <w:divsChild>
                                    <w:div w:id="2144421971">
                                      <w:marLeft w:val="0"/>
                                      <w:marRight w:val="0"/>
                                      <w:marTop w:val="0"/>
                                      <w:marBottom w:val="0"/>
                                      <w:divBdr>
                                        <w:top w:val="none" w:sz="0" w:space="0" w:color="auto"/>
                                        <w:left w:val="none" w:sz="0" w:space="0" w:color="auto"/>
                                        <w:bottom w:val="none" w:sz="0" w:space="0" w:color="auto"/>
                                        <w:right w:val="none" w:sz="0" w:space="0" w:color="auto"/>
                                      </w:divBdr>
                                      <w:divsChild>
                                        <w:div w:id="1213233437">
                                          <w:marLeft w:val="0"/>
                                          <w:marRight w:val="0"/>
                                          <w:marTop w:val="0"/>
                                          <w:marBottom w:val="0"/>
                                          <w:divBdr>
                                            <w:top w:val="none" w:sz="0" w:space="0" w:color="auto"/>
                                            <w:left w:val="none" w:sz="0" w:space="0" w:color="auto"/>
                                            <w:bottom w:val="none" w:sz="0" w:space="0" w:color="auto"/>
                                            <w:right w:val="none" w:sz="0" w:space="0" w:color="auto"/>
                                          </w:divBdr>
                                          <w:divsChild>
                                            <w:div w:id="1901282898">
                                              <w:marLeft w:val="0"/>
                                              <w:marRight w:val="0"/>
                                              <w:marTop w:val="0"/>
                                              <w:marBottom w:val="0"/>
                                              <w:divBdr>
                                                <w:top w:val="none" w:sz="0" w:space="0" w:color="auto"/>
                                                <w:left w:val="none" w:sz="0" w:space="0" w:color="auto"/>
                                                <w:bottom w:val="none" w:sz="0" w:space="0" w:color="auto"/>
                                                <w:right w:val="none" w:sz="0" w:space="0" w:color="auto"/>
                                              </w:divBdr>
                                              <w:divsChild>
                                                <w:div w:id="797721257">
                                                  <w:marLeft w:val="0"/>
                                                  <w:marRight w:val="0"/>
                                                  <w:marTop w:val="0"/>
                                                  <w:marBottom w:val="0"/>
                                                  <w:divBdr>
                                                    <w:top w:val="none" w:sz="0" w:space="0" w:color="auto"/>
                                                    <w:left w:val="none" w:sz="0" w:space="0" w:color="auto"/>
                                                    <w:bottom w:val="none" w:sz="0" w:space="0" w:color="auto"/>
                                                    <w:right w:val="none" w:sz="0" w:space="0" w:color="auto"/>
                                                  </w:divBdr>
                                                  <w:divsChild>
                                                    <w:div w:id="882406933">
                                                      <w:marLeft w:val="0"/>
                                                      <w:marRight w:val="0"/>
                                                      <w:marTop w:val="0"/>
                                                      <w:marBottom w:val="0"/>
                                                      <w:divBdr>
                                                        <w:top w:val="none" w:sz="0" w:space="0" w:color="auto"/>
                                                        <w:left w:val="none" w:sz="0" w:space="0" w:color="auto"/>
                                                        <w:bottom w:val="none" w:sz="0" w:space="0" w:color="auto"/>
                                                        <w:right w:val="none" w:sz="0" w:space="0" w:color="auto"/>
                                                      </w:divBdr>
                                                      <w:divsChild>
                                                        <w:div w:id="1624337430">
                                                          <w:marLeft w:val="0"/>
                                                          <w:marRight w:val="0"/>
                                                          <w:marTop w:val="0"/>
                                                          <w:marBottom w:val="0"/>
                                                          <w:divBdr>
                                                            <w:top w:val="none" w:sz="0" w:space="0" w:color="auto"/>
                                                            <w:left w:val="none" w:sz="0" w:space="0" w:color="auto"/>
                                                            <w:bottom w:val="none" w:sz="0" w:space="0" w:color="auto"/>
                                                            <w:right w:val="none" w:sz="0" w:space="0" w:color="auto"/>
                                                          </w:divBdr>
                                                          <w:divsChild>
                                                            <w:div w:id="306326113">
                                                              <w:marLeft w:val="0"/>
                                                              <w:marRight w:val="0"/>
                                                              <w:marTop w:val="0"/>
                                                              <w:marBottom w:val="0"/>
                                                              <w:divBdr>
                                                                <w:top w:val="none" w:sz="0" w:space="0" w:color="auto"/>
                                                                <w:left w:val="none" w:sz="0" w:space="0" w:color="auto"/>
                                                                <w:bottom w:val="none" w:sz="0" w:space="0" w:color="auto"/>
                                                                <w:right w:val="none" w:sz="0" w:space="0" w:color="auto"/>
                                                              </w:divBdr>
                                                              <w:divsChild>
                                                                <w:div w:id="496728927">
                                                                  <w:marLeft w:val="0"/>
                                                                  <w:marRight w:val="0"/>
                                                                  <w:marTop w:val="0"/>
                                                                  <w:marBottom w:val="0"/>
                                                                  <w:divBdr>
                                                                    <w:top w:val="none" w:sz="0" w:space="0" w:color="auto"/>
                                                                    <w:left w:val="none" w:sz="0" w:space="0" w:color="auto"/>
                                                                    <w:bottom w:val="none" w:sz="0" w:space="0" w:color="auto"/>
                                                                    <w:right w:val="none" w:sz="0" w:space="0" w:color="auto"/>
                                                                  </w:divBdr>
                                                                  <w:divsChild>
                                                                    <w:div w:id="1411583541">
                                                                      <w:marLeft w:val="0"/>
                                                                      <w:marRight w:val="0"/>
                                                                      <w:marTop w:val="0"/>
                                                                      <w:marBottom w:val="360"/>
                                                                      <w:divBdr>
                                                                        <w:top w:val="none" w:sz="0" w:space="0" w:color="auto"/>
                                                                        <w:left w:val="none" w:sz="0" w:space="0" w:color="auto"/>
                                                                        <w:bottom w:val="none" w:sz="0" w:space="0" w:color="auto"/>
                                                                        <w:right w:val="none" w:sz="0" w:space="0" w:color="auto"/>
                                                                      </w:divBdr>
                                                                      <w:divsChild>
                                                                        <w:div w:id="1499467849">
                                                                          <w:marLeft w:val="0"/>
                                                                          <w:marRight w:val="0"/>
                                                                          <w:marTop w:val="0"/>
                                                                          <w:marBottom w:val="0"/>
                                                                          <w:divBdr>
                                                                            <w:top w:val="none" w:sz="0" w:space="0" w:color="auto"/>
                                                                            <w:left w:val="none" w:sz="0" w:space="0" w:color="auto"/>
                                                                            <w:bottom w:val="none" w:sz="0" w:space="0" w:color="auto"/>
                                                                            <w:right w:val="none" w:sz="0" w:space="0" w:color="auto"/>
                                                                          </w:divBdr>
                                                                          <w:divsChild>
                                                                            <w:div w:id="257519052">
                                                                              <w:marLeft w:val="0"/>
                                                                              <w:marRight w:val="0"/>
                                                                              <w:marTop w:val="0"/>
                                                                              <w:marBottom w:val="0"/>
                                                                              <w:divBdr>
                                                                                <w:top w:val="none" w:sz="0" w:space="0" w:color="auto"/>
                                                                                <w:left w:val="none" w:sz="0" w:space="0" w:color="auto"/>
                                                                                <w:bottom w:val="none" w:sz="0" w:space="0" w:color="auto"/>
                                                                                <w:right w:val="none" w:sz="0" w:space="0" w:color="auto"/>
                                                                              </w:divBdr>
                                                                              <w:divsChild>
                                                                                <w:div w:id="31419160">
                                                                                  <w:marLeft w:val="0"/>
                                                                                  <w:marRight w:val="0"/>
                                                                                  <w:marTop w:val="0"/>
                                                                                  <w:marBottom w:val="0"/>
                                                                                  <w:divBdr>
                                                                                    <w:top w:val="none" w:sz="0" w:space="0" w:color="auto"/>
                                                                                    <w:left w:val="none" w:sz="0" w:space="0" w:color="auto"/>
                                                                                    <w:bottom w:val="none" w:sz="0" w:space="0" w:color="auto"/>
                                                                                    <w:right w:val="none" w:sz="0" w:space="0" w:color="auto"/>
                                                                                  </w:divBdr>
                                                                                  <w:divsChild>
                                                                                    <w:div w:id="2102410644">
                                                                                      <w:marLeft w:val="0"/>
                                                                                      <w:marRight w:val="0"/>
                                                                                      <w:marTop w:val="0"/>
                                                                                      <w:marBottom w:val="0"/>
                                                                                      <w:divBdr>
                                                                                        <w:top w:val="none" w:sz="0" w:space="0" w:color="auto"/>
                                                                                        <w:left w:val="none" w:sz="0" w:space="0" w:color="auto"/>
                                                                                        <w:bottom w:val="none" w:sz="0" w:space="0" w:color="auto"/>
                                                                                        <w:right w:val="none" w:sz="0" w:space="0" w:color="auto"/>
                                                                                      </w:divBdr>
                                                                                      <w:divsChild>
                                                                                        <w:div w:id="1727144005">
                                                                                          <w:marLeft w:val="0"/>
                                                                                          <w:marRight w:val="0"/>
                                                                                          <w:marTop w:val="0"/>
                                                                                          <w:marBottom w:val="0"/>
                                                                                          <w:divBdr>
                                                                                            <w:top w:val="none" w:sz="0" w:space="0" w:color="auto"/>
                                                                                            <w:left w:val="none" w:sz="0" w:space="0" w:color="auto"/>
                                                                                            <w:bottom w:val="none" w:sz="0" w:space="0" w:color="auto"/>
                                                                                            <w:right w:val="none" w:sz="0" w:space="0" w:color="auto"/>
                                                                                          </w:divBdr>
                                                                                          <w:divsChild>
                                                                                            <w:div w:id="2077782123">
                                                                                              <w:marLeft w:val="0"/>
                                                                                              <w:marRight w:val="0"/>
                                                                                              <w:marTop w:val="0"/>
                                                                                              <w:marBottom w:val="360"/>
                                                                                              <w:divBdr>
                                                                                                <w:top w:val="none" w:sz="0" w:space="0" w:color="auto"/>
                                                                                                <w:left w:val="none" w:sz="0" w:space="0" w:color="auto"/>
                                                                                                <w:bottom w:val="none" w:sz="0" w:space="0" w:color="auto"/>
                                                                                                <w:right w:val="none" w:sz="0" w:space="0" w:color="auto"/>
                                                                                              </w:divBdr>
                                                                                              <w:divsChild>
                                                                                                <w:div w:id="1751853979">
                                                                                                  <w:marLeft w:val="0"/>
                                                                                                  <w:marRight w:val="0"/>
                                                                                                  <w:marTop w:val="0"/>
                                                                                                  <w:marBottom w:val="0"/>
                                                                                                  <w:divBdr>
                                                                                                    <w:top w:val="none" w:sz="0" w:space="0" w:color="auto"/>
                                                                                                    <w:left w:val="none" w:sz="0" w:space="0" w:color="auto"/>
                                                                                                    <w:bottom w:val="none" w:sz="0" w:space="0" w:color="auto"/>
                                                                                                    <w:right w:val="none" w:sz="0" w:space="0" w:color="auto"/>
                                                                                                  </w:divBdr>
                                                                                                  <w:divsChild>
                                                                                                    <w:div w:id="806240663">
                                                                                                      <w:marLeft w:val="0"/>
                                                                                                      <w:marRight w:val="0"/>
                                                                                                      <w:marTop w:val="0"/>
                                                                                                      <w:marBottom w:val="0"/>
                                                                                                      <w:divBdr>
                                                                                                        <w:top w:val="none" w:sz="0" w:space="0" w:color="auto"/>
                                                                                                        <w:left w:val="none" w:sz="0" w:space="0" w:color="auto"/>
                                                                                                        <w:bottom w:val="none" w:sz="0" w:space="0" w:color="auto"/>
                                                                                                        <w:right w:val="none" w:sz="0" w:space="0" w:color="auto"/>
                                                                                                      </w:divBdr>
                                                                                                      <w:divsChild>
                                                                                                        <w:div w:id="216406222">
                                                                                                          <w:marLeft w:val="0"/>
                                                                                                          <w:marRight w:val="0"/>
                                                                                                          <w:marTop w:val="0"/>
                                                                                                          <w:marBottom w:val="0"/>
                                                                                                          <w:divBdr>
                                                                                                            <w:top w:val="none" w:sz="0" w:space="0" w:color="auto"/>
                                                                                                            <w:left w:val="none" w:sz="0" w:space="0" w:color="auto"/>
                                                                                                            <w:bottom w:val="none" w:sz="0" w:space="0" w:color="auto"/>
                                                                                                            <w:right w:val="none" w:sz="0" w:space="0" w:color="auto"/>
                                                                                                          </w:divBdr>
                                                                                                          <w:divsChild>
                                                                                                            <w:div w:id="95440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533</Words>
  <Characters>3040</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2</cp:revision>
  <dcterms:created xsi:type="dcterms:W3CDTF">2021-01-28T16:21:00Z</dcterms:created>
  <dcterms:modified xsi:type="dcterms:W3CDTF">2021-01-28T16:22:00Z</dcterms:modified>
</cp:coreProperties>
</file>