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8F" w:rsidRPr="0049268C" w:rsidRDefault="000F198F" w:rsidP="0049268C">
      <w:pPr>
        <w:pStyle w:val="a7"/>
        <w:jc w:val="center"/>
        <w:rPr>
          <w:rFonts w:ascii="Times New Roman" w:hAnsi="Times New Roman" w:cs="Times New Roman"/>
          <w:b/>
          <w:i/>
          <w:sz w:val="26"/>
          <w:szCs w:val="26"/>
          <w:lang w:eastAsia="ru-RU"/>
        </w:rPr>
      </w:pPr>
      <w:r w:rsidRPr="0049268C">
        <w:rPr>
          <w:rFonts w:ascii="Times New Roman" w:hAnsi="Times New Roman" w:cs="Times New Roman"/>
          <w:b/>
          <w:i/>
          <w:sz w:val="26"/>
          <w:szCs w:val="26"/>
          <w:lang w:eastAsia="ru-RU"/>
        </w:rPr>
        <w:t>Закон Краснодарского края от 16 июля 2013 года №2770-КЗ</w:t>
      </w:r>
    </w:p>
    <w:p w:rsidR="000F198F" w:rsidRPr="0049268C" w:rsidRDefault="000F198F" w:rsidP="0049268C">
      <w:pPr>
        <w:pStyle w:val="a7"/>
        <w:jc w:val="center"/>
        <w:rPr>
          <w:rFonts w:ascii="Times New Roman" w:hAnsi="Times New Roman" w:cs="Times New Roman"/>
          <w:b/>
          <w:i/>
          <w:sz w:val="26"/>
          <w:szCs w:val="26"/>
          <w:lang w:eastAsia="ru-RU"/>
        </w:rPr>
      </w:pPr>
      <w:r w:rsidRPr="0049268C">
        <w:rPr>
          <w:rFonts w:ascii="Times New Roman" w:hAnsi="Times New Roman" w:cs="Times New Roman"/>
          <w:b/>
          <w:i/>
          <w:sz w:val="26"/>
          <w:szCs w:val="26"/>
          <w:lang w:eastAsia="ru-RU"/>
        </w:rPr>
        <w:t>"Об образовании в Краснодарском крае" </w:t>
      </w:r>
      <w:hyperlink r:id="rId5" w:anchor="comments" w:history="1">
        <w:r w:rsidRPr="0049268C">
          <w:rPr>
            <w:rFonts w:ascii="Times New Roman" w:hAnsi="Times New Roman" w:cs="Times New Roman"/>
            <w:b/>
            <w:i/>
            <w:color w:val="FFFFFF"/>
            <w:sz w:val="26"/>
            <w:szCs w:val="26"/>
            <w:bdr w:val="none" w:sz="0" w:space="0" w:color="auto" w:frame="1"/>
            <w:lang w:eastAsia="ru-RU"/>
          </w:rPr>
          <w:t>0</w:t>
        </w:r>
      </w:hyperlink>
    </w:p>
    <w:p w:rsidR="0049268C" w:rsidRDefault="0049268C" w:rsidP="0049268C">
      <w:pPr>
        <w:pStyle w:val="a7"/>
        <w:rPr>
          <w:rFonts w:ascii="Times New Roman" w:hAnsi="Times New Roman" w:cs="Times New Roman"/>
          <w:sz w:val="26"/>
          <w:szCs w:val="26"/>
          <w:lang w:eastAsia="ru-RU"/>
        </w:rPr>
      </w:pPr>
    </w:p>
    <w:p w:rsidR="000F198F" w:rsidRPr="0049268C" w:rsidRDefault="000F198F" w:rsidP="0049268C">
      <w:pPr>
        <w:pStyle w:val="a7"/>
        <w:rPr>
          <w:rFonts w:ascii="Times New Roman" w:hAnsi="Times New Roman" w:cs="Times New Roman"/>
          <w:sz w:val="26"/>
          <w:szCs w:val="26"/>
          <w:lang w:eastAsia="ru-RU"/>
        </w:rPr>
      </w:pPr>
      <w:bookmarkStart w:id="0" w:name="_GoBack"/>
      <w:bookmarkEnd w:id="0"/>
      <w:proofErr w:type="gramStart"/>
      <w:r w:rsidRPr="0049268C">
        <w:rPr>
          <w:rFonts w:ascii="Times New Roman" w:hAnsi="Times New Roman" w:cs="Times New Roman"/>
          <w:sz w:val="26"/>
          <w:szCs w:val="26"/>
          <w:lang w:eastAsia="ru-RU"/>
        </w:rPr>
        <w:t>Принят</w:t>
      </w:r>
      <w:proofErr w:type="gramEnd"/>
      <w:r w:rsidRPr="0049268C">
        <w:rPr>
          <w:rFonts w:ascii="Times New Roman" w:hAnsi="Times New Roman" w:cs="Times New Roman"/>
          <w:sz w:val="26"/>
          <w:szCs w:val="26"/>
          <w:lang w:eastAsia="ru-RU"/>
        </w:rPr>
        <w:t xml:space="preserve"> Законодательным Собранием Краснодарского края 10 июля 2013 года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1. Общие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 Предмет регулирования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Настоящий Закон устанавливает правовые, организационные и экономические особенности функционирования системы образования в Краснодарском крае, определяет полномочия органов государственной власти Краснодарского края в сфере образования, меры социальной поддержки участников образовательных отношений.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 Правовое регулирование отношений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Правовое регулирование отношений в сфере образования в Краснодарском крае осуществляется в соответствии с Конституцией Российской Федерации, Федеральным законом от 29 декабря 2012 года № 273-Ф3 "Об образовании в Российской Федерации" (далее - Федеральный закон), федеральными законами и иными федеральными нормативными правовыми актами, содержащими нормы, регулирующие отношения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Законодательство Краснодарского края в сфере образования состоит из Устава Краснодарского края, настоящего Закона и принимаемых в соответствии с ним иных нормативных правовых актов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 Полномочия законодательного (представительного) органа государственной власти Краснодарского края в области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К полномочиям законодательного (представительного) органа государственной власти Краснодарского края в области образования относятся:</w:t>
      </w:r>
      <w:r w:rsidRPr="0049268C">
        <w:rPr>
          <w:rFonts w:ascii="Times New Roman" w:hAnsi="Times New Roman" w:cs="Times New Roman"/>
          <w:sz w:val="26"/>
          <w:szCs w:val="26"/>
          <w:lang w:eastAsia="ru-RU"/>
        </w:rPr>
        <w:br/>
        <w:t>1) принятие нормативных правовых актов Краснодарского края в области образования;</w:t>
      </w:r>
      <w:r w:rsidRPr="0049268C">
        <w:rPr>
          <w:rFonts w:ascii="Times New Roman" w:hAnsi="Times New Roman" w:cs="Times New Roman"/>
          <w:sz w:val="26"/>
          <w:szCs w:val="26"/>
          <w:lang w:eastAsia="ru-RU"/>
        </w:rPr>
        <w:br/>
        <w:t>2) утверждение расходов краевого бюджета на образование;</w:t>
      </w:r>
      <w:r w:rsidRPr="0049268C">
        <w:rPr>
          <w:rFonts w:ascii="Times New Roman" w:hAnsi="Times New Roman" w:cs="Times New Roman"/>
          <w:sz w:val="26"/>
          <w:szCs w:val="26"/>
          <w:lang w:eastAsia="ru-RU"/>
        </w:rPr>
        <w:br/>
        <w:t>3) установление краевых нормативов в расчете на одного обучающегося в муниципальных и частных общеобразовательных организациях;</w:t>
      </w:r>
      <w:r w:rsidRPr="0049268C">
        <w:rPr>
          <w:rFonts w:ascii="Times New Roman" w:hAnsi="Times New Roman" w:cs="Times New Roman"/>
          <w:sz w:val="26"/>
          <w:szCs w:val="26"/>
          <w:lang w:eastAsia="ru-RU"/>
        </w:rPr>
        <w:br/>
        <w:t>4) установление краевых нормативов в расчете на одного обучающегося в муниципальных и частных дошкольных образовательных организациях;</w:t>
      </w:r>
      <w:r w:rsidRPr="0049268C">
        <w:rPr>
          <w:rFonts w:ascii="Times New Roman" w:hAnsi="Times New Roman" w:cs="Times New Roman"/>
          <w:sz w:val="26"/>
          <w:szCs w:val="26"/>
          <w:lang w:eastAsia="ru-RU"/>
        </w:rPr>
        <w:br/>
        <w:t>5) утверждение единых методик распределения субвенций местным бюджетам из краевого бюджета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4. Государственное управление в области образования. Полномочия исполнительных органов государственной власти Краснодарского края в области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Государственное управление в области образования в Краснодарском крае осуществляют высший исполнительный орган государственной власти Краснодарского края, орган исполнительной власти Краснодарского края, осуществляющий государственное управление в сфере образования, иные органы исполнительной власти Краснодарского края, наделенные государственными полномочиями в сфере образования, в соответствии с полномочиями, определенными федеральным законодательством, Уставом Краснодарского края, настоящим Законом и иными нормативными правовыми актами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К полномочиям высшего исполнительного органа государственной власти Краснодарского края в сфере образования относятся:</w:t>
      </w:r>
      <w:r w:rsidRPr="0049268C">
        <w:rPr>
          <w:rFonts w:ascii="Times New Roman" w:hAnsi="Times New Roman" w:cs="Times New Roman"/>
          <w:sz w:val="26"/>
          <w:szCs w:val="26"/>
          <w:lang w:eastAsia="ru-RU"/>
        </w:rPr>
        <w:br/>
        <w:t>1) утверждение государственных программ развития образования Краснодарского края с учетом региональных социально-экономических, экологических, демографических, этнокультурных и других особенностей Краснодарского края;</w:t>
      </w:r>
      <w:r w:rsidRPr="0049268C">
        <w:rPr>
          <w:rFonts w:ascii="Times New Roman" w:hAnsi="Times New Roman" w:cs="Times New Roman"/>
          <w:sz w:val="26"/>
          <w:szCs w:val="26"/>
          <w:lang w:eastAsia="ru-RU"/>
        </w:rPr>
        <w:br/>
        <w:t>2) создание, реорганизация, ликвидация государственных образовательных организаций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49268C">
        <w:rPr>
          <w:rFonts w:ascii="Times New Roman" w:hAnsi="Times New Roman" w:cs="Times New Roman"/>
          <w:sz w:val="26"/>
          <w:szCs w:val="26"/>
          <w:lang w:eastAsia="ru-RU"/>
        </w:rPr>
        <w:lastRenderedPageBreak/>
        <w:t>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49268C">
        <w:rPr>
          <w:rFonts w:ascii="Times New Roman" w:hAnsi="Times New Roman" w:cs="Times New Roman"/>
          <w:sz w:val="26"/>
          <w:szCs w:val="26"/>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Краснодарского края;</w:t>
      </w:r>
      <w:r w:rsidRPr="0049268C">
        <w:rPr>
          <w:rFonts w:ascii="Times New Roman" w:hAnsi="Times New Roman" w:cs="Times New Roman"/>
          <w:sz w:val="26"/>
          <w:szCs w:val="26"/>
          <w:lang w:eastAsia="ru-RU"/>
        </w:rPr>
        <w:br/>
        <w:t>4) организация предоставления общего образования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5) создание условий для осуществления присмотра и ухода за детьми, содержания детей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субвенций местным бюджетам, включающим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w:t>
      </w:r>
      <w:proofErr w:type="gramEnd"/>
      <w:r w:rsidRPr="0049268C">
        <w:rPr>
          <w:rFonts w:ascii="Times New Roman" w:hAnsi="Times New Roman" w:cs="Times New Roman"/>
          <w:sz w:val="26"/>
          <w:szCs w:val="26"/>
          <w:lang w:eastAsia="ru-RU"/>
        </w:rPr>
        <w:t xml:space="preserve"> </w:t>
      </w:r>
      <w:proofErr w:type="gramStart"/>
      <w:r w:rsidRPr="0049268C">
        <w:rPr>
          <w:rFonts w:ascii="Times New Roman" w:hAnsi="Times New Roman" w:cs="Times New Roman"/>
          <w:sz w:val="26"/>
          <w:szCs w:val="26"/>
          <w:lang w:eastAsia="ru-RU"/>
        </w:rPr>
        <w:t>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Краснодарского края;</w:t>
      </w:r>
      <w:r w:rsidRPr="0049268C">
        <w:rPr>
          <w:rFonts w:ascii="Times New Roman" w:hAnsi="Times New Roman" w:cs="Times New Roman"/>
          <w:sz w:val="26"/>
          <w:szCs w:val="26"/>
          <w:lang w:eastAsia="ru-RU"/>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49268C">
        <w:rPr>
          <w:rFonts w:ascii="Times New Roman" w:hAnsi="Times New Roman" w:cs="Times New Roman"/>
          <w:sz w:val="26"/>
          <w:szCs w:val="26"/>
          <w:lang w:eastAsia="ru-RU"/>
        </w:rPr>
        <w:br/>
        <w:t>8) организация предоставления дополнительного образования детей в государственных образовательных организациях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9) организация предоставления дополнительного профессионального образования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10) организация обеспечения государственных образовательных организаций Краснодарского края и муниципальных образовательных организаций учебниками, учебными пособиями и средствами обучения и воспитания;</w:t>
      </w:r>
      <w:r w:rsidRPr="0049268C">
        <w:rPr>
          <w:rFonts w:ascii="Times New Roman" w:hAnsi="Times New Roman" w:cs="Times New Roman"/>
          <w:sz w:val="26"/>
          <w:szCs w:val="26"/>
          <w:lang w:eastAsia="ru-RU"/>
        </w:rPr>
        <w:br/>
        <w:t>11)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12) определение компетенции органа исполнительной власти Краснодарского края, осуществляющего государственное управление в сфере образования, и иных органов исполнительной власти Краснодарского края, наделенных государственными полномочиями в сфере образования;</w:t>
      </w:r>
      <w:r w:rsidRPr="0049268C">
        <w:rPr>
          <w:rFonts w:ascii="Times New Roman" w:hAnsi="Times New Roman" w:cs="Times New Roman"/>
          <w:sz w:val="26"/>
          <w:szCs w:val="26"/>
          <w:lang w:eastAsia="ru-RU"/>
        </w:rPr>
        <w:br/>
        <w:t>13) утверждение требований к одежде обучающихся в образовательных организациях по образовательным программам начального общего, основного общего и среднего общего образования;</w:t>
      </w:r>
      <w:proofErr w:type="gramEnd"/>
      <w:r w:rsidRPr="0049268C">
        <w:rPr>
          <w:rFonts w:ascii="Times New Roman" w:hAnsi="Times New Roman" w:cs="Times New Roman"/>
          <w:sz w:val="26"/>
          <w:szCs w:val="26"/>
          <w:lang w:eastAsia="ru-RU"/>
        </w:rPr>
        <w:br/>
        <w:t xml:space="preserve">14) утверждение порядка назначения и выплаты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за счет краевого бюджета государственной академической стипендии, государственной социальной стипендии;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15) определение порядка взаимодействия государственных образовательных организаций Краснодарского края с организациями различных </w:t>
      </w:r>
      <w:proofErr w:type="spellStart"/>
      <w:r w:rsidRPr="0049268C">
        <w:rPr>
          <w:rFonts w:ascii="Times New Roman" w:hAnsi="Times New Roman" w:cs="Times New Roman"/>
          <w:sz w:val="26"/>
          <w:szCs w:val="26"/>
          <w:lang w:eastAsia="ru-RU"/>
        </w:rPr>
        <w:t>оргаиизационно</w:t>
      </w:r>
      <w:proofErr w:type="spellEnd"/>
      <w:r w:rsidRPr="0049268C">
        <w:rPr>
          <w:rFonts w:ascii="Times New Roman" w:hAnsi="Times New Roman" w:cs="Times New Roman"/>
          <w:sz w:val="26"/>
          <w:szCs w:val="26"/>
          <w:lang w:eastAsia="ru-RU"/>
        </w:rPr>
        <w:t>-правовых форм (в том числе предприятиями, учреждениями), работодателями и их объединениями в области среднего профессионального образования и профессионального обучения по профессиям рабочих, должностям служащих, программам переподготовки рабочих и служащих, программам повышения квалификации рабочих и служащих;</w:t>
      </w:r>
      <w:r w:rsidRPr="0049268C">
        <w:rPr>
          <w:rFonts w:ascii="Times New Roman" w:hAnsi="Times New Roman" w:cs="Times New Roman"/>
          <w:sz w:val="26"/>
          <w:szCs w:val="26"/>
          <w:lang w:eastAsia="ru-RU"/>
        </w:rPr>
        <w:br/>
        <w:t>16) осуществление иных полномочий в сфере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3. </w:t>
      </w:r>
      <w:proofErr w:type="gramStart"/>
      <w:r w:rsidRPr="0049268C">
        <w:rPr>
          <w:rFonts w:ascii="Times New Roman" w:hAnsi="Times New Roman" w:cs="Times New Roman"/>
          <w:sz w:val="26"/>
          <w:szCs w:val="26"/>
          <w:lang w:eastAsia="ru-RU"/>
        </w:rPr>
        <w:t>К полномочиям органа исполнительной власти Краснодарского края, осуществляющего государственное управление в сфере образования, относятся:</w:t>
      </w:r>
      <w:r w:rsidRPr="0049268C">
        <w:rPr>
          <w:rFonts w:ascii="Times New Roman" w:hAnsi="Times New Roman" w:cs="Times New Roman"/>
          <w:sz w:val="26"/>
          <w:szCs w:val="26"/>
          <w:lang w:eastAsia="ru-RU"/>
        </w:rPr>
        <w:br/>
        <w:t>1) осуществление полномочий, переданных высшим исполнительным органом государственной власти Краснодарского края в установленном законодательством Краснодарского края порядке;</w:t>
      </w:r>
      <w:r w:rsidRPr="0049268C">
        <w:rPr>
          <w:rFonts w:ascii="Times New Roman" w:hAnsi="Times New Roman" w:cs="Times New Roman"/>
          <w:sz w:val="26"/>
          <w:szCs w:val="26"/>
          <w:lang w:eastAsia="ru-RU"/>
        </w:rPr>
        <w:br/>
        <w:t>2) разработка и реализация государственных программ Краснодарского края, разработка, утверждение, реализация ведомственных целевых программ развития образования с учетом региональных социально-экономических, экологических, демографических, этнокультурных и других особенностей Краснодарского края;</w:t>
      </w:r>
      <w:proofErr w:type="gramEnd"/>
      <w:r w:rsidRPr="0049268C">
        <w:rPr>
          <w:rFonts w:ascii="Times New Roman" w:hAnsi="Times New Roman" w:cs="Times New Roman"/>
          <w:sz w:val="26"/>
          <w:szCs w:val="26"/>
          <w:lang w:eastAsia="ru-RU"/>
        </w:rPr>
        <w:br/>
        <w:t>3) установление нормативных затрат на оказание государственных услуг в государственных образовательных организациях;</w:t>
      </w:r>
      <w:r w:rsidRPr="0049268C">
        <w:rPr>
          <w:rFonts w:ascii="Times New Roman" w:hAnsi="Times New Roman" w:cs="Times New Roman"/>
          <w:sz w:val="26"/>
          <w:szCs w:val="26"/>
          <w:lang w:eastAsia="ru-RU"/>
        </w:rPr>
        <w:br/>
        <w:t>4) осуществление функций и полномочий учредителя государственных образовательных организаций Краснодарского края;</w:t>
      </w:r>
      <w:r w:rsidRPr="0049268C">
        <w:rPr>
          <w:rFonts w:ascii="Times New Roman" w:hAnsi="Times New Roman" w:cs="Times New Roman"/>
          <w:sz w:val="26"/>
          <w:szCs w:val="26"/>
          <w:lang w:eastAsia="ru-RU"/>
        </w:rPr>
        <w:br/>
        <w:t>5) государственный контроль (надзор) в сфере образования за деятельностью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 а также органов местного самоуправления, осуществляющих управление в сфере образования на соответствующей территории;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6) лицензирование образовательной деятельности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w:t>
      </w:r>
      <w:r w:rsidRPr="0049268C">
        <w:rPr>
          <w:rFonts w:ascii="Times New Roman" w:hAnsi="Times New Roman" w:cs="Times New Roman"/>
          <w:sz w:val="26"/>
          <w:szCs w:val="26"/>
          <w:lang w:eastAsia="ru-RU"/>
        </w:rPr>
        <w:br/>
        <w:t>7) государственная аккредитация образовательной деятельности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8) подтверждение документов об образовании и (или) о квалификации;</w:t>
      </w:r>
      <w:r w:rsidRPr="0049268C">
        <w:rPr>
          <w:rFonts w:ascii="Times New Roman" w:hAnsi="Times New Roman" w:cs="Times New Roman"/>
          <w:sz w:val="26"/>
          <w:szCs w:val="26"/>
          <w:lang w:eastAsia="ru-RU"/>
        </w:rPr>
        <w:br/>
        <w:t>9) обеспечение осуществления мониторинга в системе образования в Краснодарском крае;</w:t>
      </w:r>
      <w:r w:rsidRPr="0049268C">
        <w:rPr>
          <w:rFonts w:ascii="Times New Roman" w:hAnsi="Times New Roman" w:cs="Times New Roman"/>
          <w:sz w:val="26"/>
          <w:szCs w:val="26"/>
          <w:lang w:eastAsia="ru-RU"/>
        </w:rPr>
        <w:br/>
        <w:t>10) согласование назначения на должность руководителей муниципальных органов управления образованием;</w:t>
      </w:r>
      <w:r w:rsidRPr="0049268C">
        <w:rPr>
          <w:rFonts w:ascii="Times New Roman" w:hAnsi="Times New Roman" w:cs="Times New Roman"/>
          <w:sz w:val="26"/>
          <w:szCs w:val="26"/>
          <w:lang w:eastAsia="ru-RU"/>
        </w:rPr>
        <w:br/>
        <w:t>11) осуществление иных полномочий в сфере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Иные органы исполнительной власти Краснодарского края, наделенные государственными полномочиями в сфере образования, осуществляют полномочия, переданные им высшим исполнительным органом государственной власти Краснодарского края в установленном законодательством Краснодарского края порядке.</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2. Основы системы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5. Принципы развития системы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Система образования Краснодарского края является частью системы образования Российской Федерации.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Развитие системы образования в Краснодарском крае основывается на следующих принципах:</w:t>
      </w:r>
      <w:r w:rsidRPr="0049268C">
        <w:rPr>
          <w:rFonts w:ascii="Times New Roman" w:hAnsi="Times New Roman" w:cs="Times New Roman"/>
          <w:sz w:val="26"/>
          <w:szCs w:val="26"/>
          <w:lang w:eastAsia="ru-RU"/>
        </w:rPr>
        <w:b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r w:rsidRPr="0049268C">
        <w:rPr>
          <w:rFonts w:ascii="Times New Roman" w:hAnsi="Times New Roman" w:cs="Times New Roman"/>
          <w:sz w:val="26"/>
          <w:szCs w:val="26"/>
          <w:lang w:eastAsia="ru-RU"/>
        </w:rPr>
        <w:br/>
        <w:t>2) доступность качественного образования в различных организациях, осуществляющих образовательную деятельность на территории Краснодарского края;</w:t>
      </w:r>
      <w:r w:rsidRPr="0049268C">
        <w:rPr>
          <w:rFonts w:ascii="Times New Roman" w:hAnsi="Times New Roman" w:cs="Times New Roman"/>
          <w:sz w:val="26"/>
          <w:szCs w:val="26"/>
          <w:lang w:eastAsia="ru-RU"/>
        </w:rPr>
        <w:br/>
        <w:t>3) обеспечение воспитания, способствующего становлению нравственных идеалов и ценностей, уважению к правам и свободам человека, развитию индивидуальных способностей человека;</w:t>
      </w:r>
      <w:r w:rsidRPr="0049268C">
        <w:rPr>
          <w:rFonts w:ascii="Times New Roman" w:hAnsi="Times New Roman" w:cs="Times New Roman"/>
          <w:sz w:val="26"/>
          <w:szCs w:val="26"/>
          <w:lang w:eastAsia="ru-RU"/>
        </w:rPr>
        <w:br/>
        <w:t>4) обеспечение единства федерального, регионального и муниципального образовательного пространства;</w:t>
      </w:r>
      <w:r w:rsidRPr="0049268C">
        <w:rPr>
          <w:rFonts w:ascii="Times New Roman" w:hAnsi="Times New Roman" w:cs="Times New Roman"/>
          <w:sz w:val="26"/>
          <w:szCs w:val="26"/>
          <w:lang w:eastAsia="ru-RU"/>
        </w:rPr>
        <w:br/>
        <w:t>5) защита и развитие этнокультурных особенностей и традиций народов, проживающих на территории Краснодарского края;</w:t>
      </w:r>
      <w:r w:rsidRPr="0049268C">
        <w:rPr>
          <w:rFonts w:ascii="Times New Roman" w:hAnsi="Times New Roman" w:cs="Times New Roman"/>
          <w:sz w:val="26"/>
          <w:szCs w:val="26"/>
          <w:lang w:eastAsia="ru-RU"/>
        </w:rPr>
        <w:br/>
        <w:t>6) информационная открытость и публичная отчетность образовательных организаций.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6. Субъекты системы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 </w:t>
      </w:r>
      <w:proofErr w:type="gramStart"/>
      <w:r w:rsidRPr="0049268C">
        <w:rPr>
          <w:rFonts w:ascii="Times New Roman" w:hAnsi="Times New Roman" w:cs="Times New Roman"/>
          <w:sz w:val="26"/>
          <w:szCs w:val="26"/>
          <w:lang w:eastAsia="ru-RU"/>
        </w:rPr>
        <w:t>Субъектами системы образования Краснодарского края являются:</w:t>
      </w:r>
      <w:r w:rsidRPr="0049268C">
        <w:rPr>
          <w:rFonts w:ascii="Times New Roman" w:hAnsi="Times New Roman" w:cs="Times New Roman"/>
          <w:sz w:val="26"/>
          <w:szCs w:val="26"/>
          <w:lang w:eastAsia="ru-RU"/>
        </w:rPr>
        <w:br/>
        <w:t>1) государственные образовательные организации Краснодарского края, государственные организации Краснодарского края для детей-сирот и детей, оставшихся без попечения родителей, осуществляющие образовательную деятельность, государственные организации Краснодарского края, осуществляющие лечение, оздоровление и (или) отдых, а также социальное обслуживание одновременно с образовательной деятельностью;</w:t>
      </w:r>
      <w:r w:rsidRPr="0049268C">
        <w:rPr>
          <w:rFonts w:ascii="Times New Roman" w:hAnsi="Times New Roman" w:cs="Times New Roman"/>
          <w:sz w:val="26"/>
          <w:szCs w:val="26"/>
          <w:lang w:eastAsia="ru-RU"/>
        </w:rPr>
        <w:br/>
        <w:t>2) муниципальные образовательные организации и организации, осуществляющие обучение;</w:t>
      </w:r>
      <w:proofErr w:type="gramEnd"/>
      <w:r w:rsidRPr="0049268C">
        <w:rPr>
          <w:rFonts w:ascii="Times New Roman" w:hAnsi="Times New Roman" w:cs="Times New Roman"/>
          <w:sz w:val="26"/>
          <w:szCs w:val="26"/>
          <w:lang w:eastAsia="ru-RU"/>
        </w:rPr>
        <w:br/>
        <w:t>3) частные образовательные организации и индивидуальные предприниматели, осуществляющие образовательную деятельность;</w:t>
      </w:r>
      <w:r w:rsidRPr="0049268C">
        <w:rPr>
          <w:rFonts w:ascii="Times New Roman" w:hAnsi="Times New Roman" w:cs="Times New Roman"/>
          <w:sz w:val="26"/>
          <w:szCs w:val="26"/>
          <w:lang w:eastAsia="ru-RU"/>
        </w:rPr>
        <w:br/>
        <w:t>4) органы и организации, осуществляющие управление системой образования, оценку качества образования, научно-методическое, методическое, ресурсное, информационно-методическое, информационно-технологическое, материально-техническое обеспечение образовательной деятельности;</w:t>
      </w:r>
      <w:r w:rsidRPr="0049268C">
        <w:rPr>
          <w:rFonts w:ascii="Times New Roman" w:hAnsi="Times New Roman" w:cs="Times New Roman"/>
          <w:sz w:val="26"/>
          <w:szCs w:val="26"/>
          <w:lang w:eastAsia="ru-RU"/>
        </w:rPr>
        <w:br/>
        <w:t>5) работодатели и их объединения, иные юридические лица и их объединения, общественные объединения, осуществляющие деятельность в сфере образования Краснодарского края;</w:t>
      </w:r>
      <w:r w:rsidRPr="0049268C">
        <w:rPr>
          <w:rFonts w:ascii="Times New Roman" w:hAnsi="Times New Roman" w:cs="Times New Roman"/>
          <w:sz w:val="26"/>
          <w:szCs w:val="26"/>
          <w:lang w:eastAsia="ru-RU"/>
        </w:rPr>
        <w:br/>
        <w:t>6) семья как субъект (институт) воспитания, обучения и развития ребенка.</w:t>
      </w:r>
      <w:r w:rsidRPr="0049268C">
        <w:rPr>
          <w:rFonts w:ascii="Times New Roman" w:hAnsi="Times New Roman" w:cs="Times New Roman"/>
          <w:sz w:val="26"/>
          <w:szCs w:val="26"/>
          <w:lang w:eastAsia="ru-RU"/>
        </w:rPr>
        <w:br/>
        <w:t>В системе образования Краснодарского края для обеспечения образовательной деятельности могут создаваться и действовать научно-исследовательские организации и проектные организации, конструкторские бюро, учебно-опытные хозяйства (в том числе тепличные), опытные станции, учебно-производственные фирмы и иные организации.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Краснодарского края могут создаваться учебно-методические объединения.</w:t>
      </w:r>
      <w:r w:rsidRPr="0049268C">
        <w:rPr>
          <w:rFonts w:ascii="Times New Roman" w:hAnsi="Times New Roman" w:cs="Times New Roman"/>
          <w:sz w:val="26"/>
          <w:szCs w:val="26"/>
          <w:lang w:eastAsia="ru-RU"/>
        </w:rPr>
        <w:br/>
        <w:t>Учебно-методические объединения создаются органом исполнительной власти Краснодарского края, осуществляющим государственное управление в сфере образования, и осуществляют свою деятельность в соответствии с положениями, утвержденными этим органом на основе соответствующего федерального типового положения.</w:t>
      </w:r>
      <w:r w:rsidRPr="0049268C">
        <w:rPr>
          <w:rFonts w:ascii="Times New Roman" w:hAnsi="Times New Roman" w:cs="Times New Roman"/>
          <w:sz w:val="26"/>
          <w:szCs w:val="26"/>
          <w:lang w:eastAsia="ru-RU"/>
        </w:rPr>
        <w:b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7. Государственная программа развития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 целью развития образования в Краснодарском крае, обеспечения прав и гарантий получения качественного образования на территории Краснодарского края разрабатывается и реализуется государственная программа развития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Государственная программа развития образования Краснодарского края утверждается высшим исполнительным органом государственной власти Краснодарского края, определяет меры по развитию системы образования в Краснодарском крае, разрабатывается на среднесрочный либо долгосрочный период и реализуется на принципах межведомственного взаимодействия, а также государственно-частного партнерства.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Высший исполнительный орган государственной власти Краснодарского края ежегодно представляет на рассмотрение в законодательный (представительный) орган государственной власти Краснодарского края отчет о реализации государственной программы развития образования Краснодарского края и опубликовывает его на официальном сайте в информационно-телекоммуникационной сети "Интернет" (далее - сеть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8. Экспериментальная и инновационная деятельность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1. Экспериментальная и инновационная деятельность в сфере образования в Краснодарском крае осуществляется в соответствии с федеральным законодательством и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Краевой инновационной площадкой является организация, осуществляющая образовательную деятельность, а также инновационную деятельность с целью совершенствования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Краснодарского края, в форме реализации инновационных образовательных проектов и программ, имеющих существенное значение для обеспечения развития системы образования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Краевой экспериментальной площадкой является образовательная организация (ее филиал, отделение, иное структурное подразделение), признанная в качестве научной, кадровой, материально-технической базы для реализации экспериментальных проектов, представляющих интерес для Краснодарского края в сфере общего и (или) профессионального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Порядок присвоения статуса краевой инновационной площадки и положение о краевой инновационной площадке, порядок присвоения статуса краевой экспериментальной площадки и положение о краевой экспериментальной площадке, а также перечень таких площадок устанавливаются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Статус краевой инновационной площадки, статус краевой экспериментальной площадки присваиваются на время реализации инновационных образовательных проектов и программ, экспериментальных проектов.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6. В целях обеспечения выполнения инновационных образовательных проектов и программ, экспериментальных проектов, функционирования краевой инновационной площадки, краевой экспериментальной площадки органом исполнительной власти Краснодарского края, осуществляющим государственное управление в сфере образования, обеспечивается руководство и </w:t>
      </w:r>
      <w:proofErr w:type="gramStart"/>
      <w:r w:rsidRPr="0049268C">
        <w:rPr>
          <w:rFonts w:ascii="Times New Roman" w:hAnsi="Times New Roman" w:cs="Times New Roman"/>
          <w:sz w:val="26"/>
          <w:szCs w:val="26"/>
          <w:lang w:eastAsia="ru-RU"/>
        </w:rPr>
        <w:t>контроль за</w:t>
      </w:r>
      <w:proofErr w:type="gramEnd"/>
      <w:r w:rsidRPr="0049268C">
        <w:rPr>
          <w:rFonts w:ascii="Times New Roman" w:hAnsi="Times New Roman" w:cs="Times New Roman"/>
          <w:sz w:val="26"/>
          <w:szCs w:val="26"/>
          <w:lang w:eastAsia="ru-RU"/>
        </w:rPr>
        <w:t xml:space="preserve"> деятельностью указанных площадок.</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w:t>
      </w:r>
      <w:proofErr w:type="gramStart"/>
      <w:r w:rsidRPr="0049268C">
        <w:rPr>
          <w:rFonts w:ascii="Times New Roman" w:hAnsi="Times New Roman" w:cs="Times New Roman"/>
          <w:sz w:val="26"/>
          <w:szCs w:val="26"/>
          <w:lang w:eastAsia="ru-RU"/>
        </w:rPr>
        <w:t>Органы государственной власти Краснодарского края, осуществляющие государственное управление в сфере образования, в рамках своих полномочий создают условия для деятельности краевых инновационных площадок и краевых экспериментальных площадок, реализации инновационных образовательных проектов и программ, экспериментальных проектов, внедрения их результатов в образовательную практику на территории Краснодарского края, оказывают в соответствии с законами и иными нормативными правовыми актами Краснодарского края финансовую, материально-техническую, информационную и</w:t>
      </w:r>
      <w:proofErr w:type="gramEnd"/>
      <w:r w:rsidRPr="0049268C">
        <w:rPr>
          <w:rFonts w:ascii="Times New Roman" w:hAnsi="Times New Roman" w:cs="Times New Roman"/>
          <w:sz w:val="26"/>
          <w:szCs w:val="26"/>
          <w:lang w:eastAsia="ru-RU"/>
        </w:rPr>
        <w:t xml:space="preserve"> иную поддержку организациям, признанным краевыми экспериментальными площадками и краевыми инновационными площадками.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9. Информационная открытость системы образования. Мониторинг в системе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Органы исполнительной власти Краснодарского края обеспечивают открытость и доступность информации о системе образования, в том числе посредством размещения информации на официальных сайтах вышеуказанных органов в сети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 исполнительной власти Краснодарского края, осуществляющий государственное управление в сфере образования, организует осуществление мониторинга в системе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Результаты мониторинга в виде итогового (годового) отчета о состоянии и перспективах развития образования в Краснодарском крае ежегодно публикуются на официальном сайте органа исполнительной власти Краснодарского края, осуществляющего государственное управление в сфере образования, в сети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10. Особенности финансового обеспечения оказания государственных и муниципальных услуг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1. Финансовое обеспечение оказания государственных и муниципальных услуг в сфере образования в Краснодарском крае осуществляется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и местных бюджетов на основе нормативов и нормативных затрат на оказание государственных или муниципальных услуг в сфере образования в расчете на одного обучающегося.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Финансовое обеспечение образовательной деятельности общеобразовательных организаций, реализующих общеобразовательные программы дошкольного образования и начального общего образования, осуществляется по нормативам финансового обеспечения образовательной деятельности с учетом поправочных коэффициентов, установленных для общеобразовательных организаций, реализующих основные общеобразовательные программы начального общего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Финансовое обеспечение образовательной деятельности общеобразовательных организаций, расположенных в поселках городского типа, реализующих общеобразовательные программы дошкольного образования и начального общего образования, осуществляется по нормативу, утвержденному для общеобразовательных организаций, расположенных в сельских населенных пунктах, с учетом поправочных коэффициентов к нему.</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Для малокомплектных общеобразовательных организаций и образовательных организаций, расположенных в сельских населенных пунктах и реализующих общеобразовательные программы (далее также - малокомплектные школы),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r w:rsidRPr="0049268C">
        <w:rPr>
          <w:rFonts w:ascii="Times New Roman" w:hAnsi="Times New Roman" w:cs="Times New Roman"/>
          <w:sz w:val="26"/>
          <w:szCs w:val="26"/>
          <w:lang w:eastAsia="ru-RU"/>
        </w:rPr>
        <w:br/>
        <w:t>К малокомплектным школам относятся муниципальные общеобразовательные организации, реализующие общеобразовательные программы начального общего, основного общего, среднего общего образования, расположенные в сельских населенных пунктах в единственном числе и имеющие не менее 80 процентов (включительно) классов с наполняемостью менее 12 человек.</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Финансовое обеспечение образовательной деятельности условно малокомплектных муниципальных общеобразовательных организаций, расположенных в сельских населенных пунктах, осуществляется по нормативу, установленному для общеобразовательных организаций, расположенных в сельских населенных пунктах, с учетом поправочных коэффициентов к нему.</w:t>
      </w:r>
      <w:r w:rsidRPr="0049268C">
        <w:rPr>
          <w:rFonts w:ascii="Times New Roman" w:hAnsi="Times New Roman" w:cs="Times New Roman"/>
          <w:sz w:val="26"/>
          <w:szCs w:val="26"/>
          <w:lang w:eastAsia="ru-RU"/>
        </w:rPr>
        <w:br/>
        <w:t>К условно малокомплектным муниципальным общеобразовательным организациям относятся расположенные в сельских населенных пунктах:</w:t>
      </w:r>
      <w:r w:rsidRPr="0049268C">
        <w:rPr>
          <w:rFonts w:ascii="Times New Roman" w:hAnsi="Times New Roman" w:cs="Times New Roman"/>
          <w:sz w:val="26"/>
          <w:szCs w:val="26"/>
          <w:lang w:eastAsia="ru-RU"/>
        </w:rPr>
        <w:br/>
        <w:t>1) организации, реализующие общеобразовательные программы начального общего, основного общего, среднего общего образования, которые имеют от 50 процентов (включительно) до 80 процентов классов с наполняемостью менее 12 человек;</w:t>
      </w:r>
      <w:r w:rsidRPr="0049268C">
        <w:rPr>
          <w:rFonts w:ascii="Times New Roman" w:hAnsi="Times New Roman" w:cs="Times New Roman"/>
          <w:sz w:val="26"/>
          <w:szCs w:val="26"/>
          <w:lang w:eastAsia="ru-RU"/>
        </w:rPr>
        <w:br/>
        <w:t>2) организации, реализующие общеобразовательные программы начального общего, основного общего, среднего общего образования, с численностью обучающихся до 100 человек (включительно) вне зависимости от наполняемости классов, если по наполняемости классов они не являются малокомплектными школами;</w:t>
      </w:r>
      <w:r w:rsidRPr="0049268C">
        <w:rPr>
          <w:rFonts w:ascii="Times New Roman" w:hAnsi="Times New Roman" w:cs="Times New Roman"/>
          <w:sz w:val="26"/>
          <w:szCs w:val="26"/>
          <w:lang w:eastAsia="ru-RU"/>
        </w:rPr>
        <w:br/>
        <w:t>3) организации, реализующие общеобразовательные программы среднего общего образования, с численностью обучающихся от 101 до 250 человек (включительно) вне зависимости от наполняемости классов, если по наполняемости классов они не являются малокомплектными школами.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6. Финансовое обеспечение образовательной деятельности общеобразовательных организаций, реализующих </w:t>
      </w:r>
      <w:proofErr w:type="gramStart"/>
      <w:r w:rsidRPr="0049268C">
        <w:rPr>
          <w:rFonts w:ascii="Times New Roman" w:hAnsi="Times New Roman" w:cs="Times New Roman"/>
          <w:sz w:val="26"/>
          <w:szCs w:val="26"/>
          <w:lang w:eastAsia="ru-RU"/>
        </w:rPr>
        <w:t>основную</w:t>
      </w:r>
      <w:proofErr w:type="gramEnd"/>
      <w:r w:rsidRPr="0049268C">
        <w:rPr>
          <w:rFonts w:ascii="Times New Roman" w:hAnsi="Times New Roman" w:cs="Times New Roman"/>
          <w:sz w:val="26"/>
          <w:szCs w:val="26"/>
          <w:lang w:eastAsia="ru-RU"/>
        </w:rPr>
        <w:t xml:space="preserve"> общеобразовательную </w:t>
      </w:r>
      <w:proofErr w:type="spellStart"/>
      <w:r w:rsidRPr="0049268C">
        <w:rPr>
          <w:rFonts w:ascii="Times New Roman" w:hAnsi="Times New Roman" w:cs="Times New Roman"/>
          <w:sz w:val="26"/>
          <w:szCs w:val="26"/>
          <w:lang w:eastAsia="ru-RU"/>
        </w:rPr>
        <w:t>пронормативам</w:t>
      </w:r>
      <w:proofErr w:type="spellEnd"/>
      <w:r w:rsidRPr="0049268C">
        <w:rPr>
          <w:rFonts w:ascii="Times New Roman" w:hAnsi="Times New Roman" w:cs="Times New Roman"/>
          <w:sz w:val="26"/>
          <w:szCs w:val="26"/>
          <w:lang w:eastAsia="ru-RU"/>
        </w:rPr>
        <w:t xml:space="preserve"> финансового обеспечения образовательной деятельности с учетом поправочных коэффициентов к ним.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Привлечение государственными и муниципальными образовательными организациями дополнительных финансовых средств не влечет за собой снижения нормативов финансового </w:t>
      </w:r>
      <w:r w:rsidRPr="0049268C">
        <w:rPr>
          <w:rFonts w:ascii="Times New Roman" w:hAnsi="Times New Roman" w:cs="Times New Roman"/>
          <w:sz w:val="26"/>
          <w:szCs w:val="26"/>
          <w:lang w:eastAsia="ru-RU"/>
        </w:rPr>
        <w:lastRenderedPageBreak/>
        <w:t>обеспечения образовательной деятельности и (или) их абсолютных размеров за счет средств бюджета соответствующего уровня.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11. Особенности реорганизации, ликвидации муниципальной образовательной организации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sidRPr="0049268C">
        <w:rPr>
          <w:rFonts w:ascii="Times New Roman" w:hAnsi="Times New Roman" w:cs="Times New Roman"/>
          <w:sz w:val="26"/>
          <w:szCs w:val="26"/>
          <w:lang w:eastAsia="ru-RU"/>
        </w:rPr>
        <w:br/>
        <w:t>Принятие решения о реорганизации или ликвидации муниципальной образовательной организации, расположенной в сельской местности, осуществляется с учетом мнения жителей, выраженного органом местного самоуправления соответствующего поселения.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3. Общее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12. Дошкольное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Краснодарском крае создается и действует сеть дошкольных образовательных организаций, реализующих образовательные программы дошкольного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Дошкольное образование может предоставляться в семье, группах семейного воспитания (дошкольных семейных группах) на базе государственных и муниципальных дошкольных образовательных организаций, в дошкольных группах кратковременного пребывания различной направленности, открытых в государственных и муниципальных образовательных организациях (в том числе в организациях дополнительного образования) и иных организациях, осуществляющих образовательную деятельность.</w:t>
      </w:r>
      <w:r w:rsidRPr="0049268C">
        <w:rPr>
          <w:rFonts w:ascii="Times New Roman" w:hAnsi="Times New Roman" w:cs="Times New Roman"/>
          <w:sz w:val="26"/>
          <w:szCs w:val="26"/>
          <w:lang w:eastAsia="ru-RU"/>
        </w:rPr>
        <w:br/>
        <w:t>Порядок организации деятельности групп семейного воспитания (дошкольных семейных групп) на базе государственных дошкольных образовательных организаций, групп кратковременного пребывания в государственных образовательных организациях, порядок оплаты труда работников таких групп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 правовым актом высшего исполнительного органа государственной власти Краснодарского края,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Краснодарского края</w:t>
      </w:r>
      <w:proofErr w:type="gramEnd"/>
      <w:r w:rsidRPr="0049268C">
        <w:rPr>
          <w:rFonts w:ascii="Times New Roman" w:hAnsi="Times New Roman" w:cs="Times New Roman"/>
          <w:sz w:val="26"/>
          <w:szCs w:val="26"/>
          <w:lang w:eastAsia="ru-RU"/>
        </w:rPr>
        <w:t>,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w:t>
      </w:r>
      <w:r w:rsidRPr="0049268C">
        <w:rPr>
          <w:rFonts w:ascii="Times New Roman" w:hAnsi="Times New Roman" w:cs="Times New Roman"/>
          <w:sz w:val="26"/>
          <w:szCs w:val="26"/>
          <w:lang w:eastAsia="ru-RU"/>
        </w:rPr>
        <w:br/>
        <w:t>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определяется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Право на получение компенсации, указанной в настоящей статье,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rsidRPr="0049268C">
        <w:rPr>
          <w:rFonts w:ascii="Times New Roman" w:hAnsi="Times New Roman" w:cs="Times New Roman"/>
          <w:sz w:val="26"/>
          <w:szCs w:val="26"/>
          <w:lang w:eastAsia="ru-RU"/>
        </w:rPr>
        <w:br/>
        <w:t>Порядок обращения за получением компенсации и порядок ее выплаты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Финансовое обеспечение расходов, связанных с выплатой компенсации, является расходным обязательством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13. Начальное общее, основное общее и среднее общее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 В целях развития личности и приобретения в процессе освоения основных общеобразовательных программ знаний, умений, навыков и формирования компетенции, необходимых для жизни человека в обществе, осознанного выбора профессии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предоставляется общее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Организация образовательной деятельности по образовательным программам начального общего, основного общего и среднего общего образования в Краснодарском крае осуществляется в государственных, муниципальных и частных образовательных организациях в соответствии с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Начальное общее, основное общее и среднее общее образование может быть получено обучающимися в общеобразовательных организациях, в организациях, осуществляющих образовательную деятельность, государственных организациях Краснодарского края для детей-сирот и детей, оставшихся без попечения родителей (в том числе без круглосуточного пребывания в вышеуказанных организациях), а также в форме семейного образования, в иных организациях и формах, установленных Федеральным законом.</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установленных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4. Среднее профессиональное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14. Государственные профессиональные образовательные организации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Государственные профессиональные образовательные организации Краснодарского края создаются органами исполнительной власти Краснодарского края с целью:</w:t>
      </w:r>
      <w:r w:rsidRPr="0049268C">
        <w:rPr>
          <w:rFonts w:ascii="Times New Roman" w:hAnsi="Times New Roman" w:cs="Times New Roman"/>
          <w:sz w:val="26"/>
          <w:szCs w:val="26"/>
          <w:lang w:eastAsia="ru-RU"/>
        </w:rPr>
        <w:br/>
        <w:t>1) получения гражданами профессионального образования, отвечающего потребностям личности в профессиональном росте и самоопределении с учетом потребностей рынка труда и обеспечения стабильного развития экономики Краснодарского края;</w:t>
      </w:r>
      <w:r w:rsidRPr="0049268C">
        <w:rPr>
          <w:rFonts w:ascii="Times New Roman" w:hAnsi="Times New Roman" w:cs="Times New Roman"/>
          <w:sz w:val="26"/>
          <w:szCs w:val="26"/>
          <w:lang w:eastAsia="ru-RU"/>
        </w:rPr>
        <w:br/>
        <w:t>2) подготовки работников квалифицированного труда (рабочих, служащих и специалистов среднего звена) в соответствии с требованиями, предъявляемыми к современному уровню квалификации, согласно прогнозам развития отраслей экономики и с учетом потребностей рынка труда в Краснодарском крае;</w:t>
      </w:r>
      <w:r w:rsidRPr="0049268C">
        <w:rPr>
          <w:rFonts w:ascii="Times New Roman" w:hAnsi="Times New Roman" w:cs="Times New Roman"/>
          <w:sz w:val="26"/>
          <w:szCs w:val="26"/>
          <w:lang w:eastAsia="ru-RU"/>
        </w:rPr>
        <w:br/>
        <w:t>3) обеспечения квалифицированными кадрами организаций, осуществляющих деятельность на территории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В структуре государственных профессиональных образовательных организаций Краснодарского края создаются ресурсные центры профессионального образования, многофункциональные центры прикладных квалификаций, центры сертификации профессиональных квалификаций, центры профессиональной ориентации и содействия трудоустройству. Указанные центры могут создаваться как самостоятельные юридические лица.</w:t>
      </w:r>
      <w:r w:rsidRPr="0049268C">
        <w:rPr>
          <w:rFonts w:ascii="Times New Roman" w:hAnsi="Times New Roman" w:cs="Times New Roman"/>
          <w:sz w:val="26"/>
          <w:szCs w:val="26"/>
          <w:lang w:eastAsia="ru-RU"/>
        </w:rPr>
        <w:br/>
        <w:t>Примерные положения о таких центрах утверждаются исполнительным органом государственной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15. Координационные советы по профессиональному образованию и профессиональному обучению рабочих, служащих и специалистов среднего звена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Высшим исполнительным органом государственной власти Краснодарского края создается краевой координационный совет по профессиональному образованию и профессиональному обучению рабочих, служащих и специалистов среднего звена (далее - координационный совет).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Основными целями координационного совета являются:</w:t>
      </w:r>
      <w:r w:rsidRPr="0049268C">
        <w:rPr>
          <w:rFonts w:ascii="Times New Roman" w:hAnsi="Times New Roman" w:cs="Times New Roman"/>
          <w:sz w:val="26"/>
          <w:szCs w:val="26"/>
          <w:lang w:eastAsia="ru-RU"/>
        </w:rPr>
        <w:br/>
        <w:t>1) координация деятельности по подготовке работников квалифицированного труда (рабочих, служащих и специалистов среднего звена);</w:t>
      </w:r>
      <w:r w:rsidRPr="0049268C">
        <w:rPr>
          <w:rFonts w:ascii="Times New Roman" w:hAnsi="Times New Roman" w:cs="Times New Roman"/>
          <w:sz w:val="26"/>
          <w:szCs w:val="26"/>
          <w:lang w:eastAsia="ru-RU"/>
        </w:rPr>
        <w:br/>
      </w:r>
      <w:r w:rsidRPr="0049268C">
        <w:rPr>
          <w:rFonts w:ascii="Times New Roman" w:hAnsi="Times New Roman" w:cs="Times New Roman"/>
          <w:sz w:val="26"/>
          <w:szCs w:val="26"/>
          <w:lang w:eastAsia="ru-RU"/>
        </w:rPr>
        <w:lastRenderedPageBreak/>
        <w:t>2) организация взаимодействия и партнерства в сфере среднего профессионального образования;</w:t>
      </w:r>
      <w:r w:rsidRPr="0049268C">
        <w:rPr>
          <w:rFonts w:ascii="Times New Roman" w:hAnsi="Times New Roman" w:cs="Times New Roman"/>
          <w:sz w:val="26"/>
          <w:szCs w:val="26"/>
          <w:lang w:eastAsia="ru-RU"/>
        </w:rPr>
        <w:br/>
        <w:t>3) привлечение работодателей, представителей научных и общественных организаций к поддержке среднего профессионального образования;</w:t>
      </w:r>
      <w:r w:rsidRPr="0049268C">
        <w:rPr>
          <w:rFonts w:ascii="Times New Roman" w:hAnsi="Times New Roman" w:cs="Times New Roman"/>
          <w:sz w:val="26"/>
          <w:szCs w:val="26"/>
          <w:lang w:eastAsia="ru-RU"/>
        </w:rPr>
        <w:br/>
        <w:t>4) анализ и прогнозирование состояния рынка труда, определение приоритетных направлений по подготовке кадров;</w:t>
      </w:r>
      <w:proofErr w:type="gramEnd"/>
      <w:r w:rsidRPr="0049268C">
        <w:rPr>
          <w:rFonts w:ascii="Times New Roman" w:hAnsi="Times New Roman" w:cs="Times New Roman"/>
          <w:sz w:val="26"/>
          <w:szCs w:val="26"/>
          <w:lang w:eastAsia="ru-RU"/>
        </w:rPr>
        <w:br/>
        <w:t>5) формирование регионального заказа на обучение работников квалифицированного труда (рабочих, служащих и специалистов среднего звена) с учетом потребностей рынка труда Краснодарского края.</w:t>
      </w:r>
      <w:r w:rsidRPr="0049268C">
        <w:rPr>
          <w:rFonts w:ascii="Times New Roman" w:hAnsi="Times New Roman" w:cs="Times New Roman"/>
          <w:sz w:val="26"/>
          <w:szCs w:val="26"/>
          <w:lang w:eastAsia="ru-RU"/>
        </w:rPr>
        <w:br/>
        <w:t>Положение о координационном совете, а также его состав утверждаются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 Краснодарском крае могут создаваться отраслевые и муниципальные координационные советы по содействию в подготовке квалифицированных рабочих и специалистов среднего звена.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Деятельность членов координационных советов осуществляется на общественных началах.</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16. Партнерство в сфере профессионального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Партнерство в сфере профессионального образования (далее - партнерство) - система взаимоотношений между органами государственной власти Краснодарского края, иными государственными органами, органами местного самоуправления в Краснодарском крае, государственными профессиональными образовательными организациями Краснодарского края, образовательными организациями высшего образования, организациями всех форм собственности, работодателями и их объединениями, координационными советами, профессиональными союзами, направленная на повышение качества подготовки квалифицированных кадров с учетом потребностей отраслей экономики и работодателей</w:t>
      </w:r>
      <w:proofErr w:type="gramEnd"/>
      <w:r w:rsidRPr="0049268C">
        <w:rPr>
          <w:rFonts w:ascii="Times New Roman" w:hAnsi="Times New Roman" w:cs="Times New Roman"/>
          <w:sz w:val="26"/>
          <w:szCs w:val="26"/>
          <w:lang w:eastAsia="ru-RU"/>
        </w:rPr>
        <w:t>, привлечение дополнительных материальных и финансовых источников для обновления и развития материально-технической базы государственных профессиональных образовательных организаций в Краснодарском крае, образовательных организаций высшего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Основными направлениями партнерства являются:</w:t>
      </w:r>
      <w:r w:rsidRPr="0049268C">
        <w:rPr>
          <w:rFonts w:ascii="Times New Roman" w:hAnsi="Times New Roman" w:cs="Times New Roman"/>
          <w:sz w:val="26"/>
          <w:szCs w:val="26"/>
          <w:lang w:eastAsia="ru-RU"/>
        </w:rPr>
        <w:br/>
        <w:t>1) привлечение работодателей к разработке учебно-программной документации, учитывающей современные и перспективные требования к уровню подготовки квалифицированных кадров;</w:t>
      </w:r>
      <w:r w:rsidRPr="0049268C">
        <w:rPr>
          <w:rFonts w:ascii="Times New Roman" w:hAnsi="Times New Roman" w:cs="Times New Roman"/>
          <w:sz w:val="26"/>
          <w:szCs w:val="26"/>
          <w:lang w:eastAsia="ru-RU"/>
        </w:rPr>
        <w:br/>
        <w:t>2) организация производственной практики обучающихся с использованием технологической базы предприятий;</w:t>
      </w:r>
      <w:r w:rsidRPr="0049268C">
        <w:rPr>
          <w:rFonts w:ascii="Times New Roman" w:hAnsi="Times New Roman" w:cs="Times New Roman"/>
          <w:sz w:val="26"/>
          <w:szCs w:val="26"/>
          <w:lang w:eastAsia="ru-RU"/>
        </w:rPr>
        <w:br/>
        <w:t>3) обеспечение стажировки преподавателей и мастеров производственного обучения;</w:t>
      </w:r>
      <w:r w:rsidRPr="0049268C">
        <w:rPr>
          <w:rFonts w:ascii="Times New Roman" w:hAnsi="Times New Roman" w:cs="Times New Roman"/>
          <w:sz w:val="26"/>
          <w:szCs w:val="26"/>
          <w:lang w:eastAsia="ru-RU"/>
        </w:rPr>
        <w:br/>
        <w:t>4) участие в оценке качества подготовки выпускников при проведении их итоговой аттестации, в процедурах лицензирования и государственной аккредитации государственных профессиональных образовательных организаций в Краснодарском крае, а также сертификации профессиональных квалификаций;</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5) развитие взаимодействия государственных профессиональных образовательных организаций Краснодарского края с органом государственной власти Краснодарского края, осуществляющим деятельность в области содействия занятости населения, предусматривающего информирование молодежи о ситуации, складывающейся на рынке труда, и возможностях трудоустройства по полученной профессии (специальности), по вопросам социальной адаптации на рынке труда выпускников государственных профессиональных образовательных организаций Краснодарского края, обратившихся в органы службы занятости населения за содействием</w:t>
      </w:r>
      <w:proofErr w:type="gramEnd"/>
      <w:r w:rsidRPr="0049268C">
        <w:rPr>
          <w:rFonts w:ascii="Times New Roman" w:hAnsi="Times New Roman" w:cs="Times New Roman"/>
          <w:sz w:val="26"/>
          <w:szCs w:val="26"/>
          <w:lang w:eastAsia="ru-RU"/>
        </w:rPr>
        <w:t xml:space="preserve"> в подборе вариантов подходящей работы, а также согласования объемов и профилей подготовки кадров в разрезе государственных профессиональных образовательных организаций Краснодарского края;</w:t>
      </w:r>
      <w:r w:rsidRPr="0049268C">
        <w:rPr>
          <w:rFonts w:ascii="Times New Roman" w:hAnsi="Times New Roman" w:cs="Times New Roman"/>
          <w:sz w:val="26"/>
          <w:szCs w:val="26"/>
          <w:lang w:eastAsia="ru-RU"/>
        </w:rPr>
        <w:br/>
        <w:t xml:space="preserve">6) привлечение на договорной основе финансовых средств работодателей на развитие </w:t>
      </w:r>
      <w:r w:rsidRPr="0049268C">
        <w:rPr>
          <w:rFonts w:ascii="Times New Roman" w:hAnsi="Times New Roman" w:cs="Times New Roman"/>
          <w:sz w:val="26"/>
          <w:szCs w:val="26"/>
          <w:lang w:eastAsia="ru-RU"/>
        </w:rPr>
        <w:lastRenderedPageBreak/>
        <w:t>государственных профессиональных образовательных организаций Краснодарского края и выплату целевых стипендий.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17. Базовые площадки профессиональных образовательных организаций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Организациям всех форм собственности, расположенным на территории Краснодарского края и участвующим в подготовке квалифицированных кадров для хозяйственного комплекса Краснодарского края, а также их переподготовке и (или) повышении квалификации на базе государственных профессиональных образовательных организаций Краснодарского края, может быть присвоен статус базовой площадки профессиональной образовательной организации (далее также - базовая площадка).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Условиями присвоения статуса базовой площадки профессиональной образовательной организации являются:</w:t>
      </w:r>
      <w:r w:rsidRPr="0049268C">
        <w:rPr>
          <w:rFonts w:ascii="Times New Roman" w:hAnsi="Times New Roman" w:cs="Times New Roman"/>
          <w:sz w:val="26"/>
          <w:szCs w:val="26"/>
          <w:lang w:eastAsia="ru-RU"/>
        </w:rPr>
        <w:br/>
        <w:t>1) участие в разработке программ теоретического, производственного обучения и производственной практики государственной профессиональной образовательной организации Краснодарского края, адаптированных к условиям производственного процесса на базовой площадке;</w:t>
      </w:r>
      <w:r w:rsidRPr="0049268C">
        <w:rPr>
          <w:rFonts w:ascii="Times New Roman" w:hAnsi="Times New Roman" w:cs="Times New Roman"/>
          <w:sz w:val="26"/>
          <w:szCs w:val="26"/>
          <w:lang w:eastAsia="ru-RU"/>
        </w:rPr>
        <w:br/>
        <w:t>2) участие представителей базовой площадки в итоговой аттестации выпускников государственной профессиональной образовательной организации Краснодарского края;</w:t>
      </w:r>
      <w:r w:rsidRPr="0049268C">
        <w:rPr>
          <w:rFonts w:ascii="Times New Roman" w:hAnsi="Times New Roman" w:cs="Times New Roman"/>
          <w:sz w:val="26"/>
          <w:szCs w:val="26"/>
          <w:lang w:eastAsia="ru-RU"/>
        </w:rPr>
        <w:br/>
        <w:t>3) оказание базовой площадкой помощи государственной профессиональной образовательной организации Краснодарского края в ремонте зданий, сооружений и оборудования, в материально-техническом обеспечении учебно-производственных мастерских и полигонов, в создании и оснащении оборудованием и инструментами учебных цехов и участков, необходимых для подготовки рабочих, служащих и специалистов среднего звена;</w:t>
      </w:r>
      <w:r w:rsidRPr="0049268C">
        <w:rPr>
          <w:rFonts w:ascii="Times New Roman" w:hAnsi="Times New Roman" w:cs="Times New Roman"/>
          <w:sz w:val="26"/>
          <w:szCs w:val="26"/>
          <w:lang w:eastAsia="ru-RU"/>
        </w:rPr>
        <w:br/>
        <w:t>4) безвозмездное предоставление базовой площадкой необходимых помещений, оборудования, техники, приборов, инструментов и материалов для учебных целей и производственного обучения;</w:t>
      </w:r>
      <w:r w:rsidRPr="0049268C">
        <w:rPr>
          <w:rFonts w:ascii="Times New Roman" w:hAnsi="Times New Roman" w:cs="Times New Roman"/>
          <w:sz w:val="26"/>
          <w:szCs w:val="26"/>
          <w:lang w:eastAsia="ru-RU"/>
        </w:rPr>
        <w:br/>
        <w:t>5) оказание базовой площадкой помощи в обеспечении научно-технической информацией, техническими регламентами и научно-технической литературой;</w:t>
      </w:r>
      <w:r w:rsidRPr="0049268C">
        <w:rPr>
          <w:rFonts w:ascii="Times New Roman" w:hAnsi="Times New Roman" w:cs="Times New Roman"/>
          <w:sz w:val="26"/>
          <w:szCs w:val="26"/>
          <w:lang w:eastAsia="ru-RU"/>
        </w:rPr>
        <w:br/>
        <w:t>6) оказание базовой площадкой содействия государственной профессиональной образовательной организации Краснодарского края в разработке технологических процессов, нормировании труда, обеспечении технической документацией, создании для обучающихся безопасных условий труда и учебы и поддержании этих условий;</w:t>
      </w:r>
      <w:r w:rsidRPr="0049268C">
        <w:rPr>
          <w:rFonts w:ascii="Times New Roman" w:hAnsi="Times New Roman" w:cs="Times New Roman"/>
          <w:sz w:val="26"/>
          <w:szCs w:val="26"/>
          <w:lang w:eastAsia="ru-RU"/>
        </w:rPr>
        <w:br/>
        <w:t xml:space="preserve">7) обеспечение базовой площадкой проведения производственного обучения и производственной </w:t>
      </w:r>
      <w:proofErr w:type="gramStart"/>
      <w:r w:rsidRPr="0049268C">
        <w:rPr>
          <w:rFonts w:ascii="Times New Roman" w:hAnsi="Times New Roman" w:cs="Times New Roman"/>
          <w:sz w:val="26"/>
          <w:szCs w:val="26"/>
          <w:lang w:eastAsia="ru-RU"/>
        </w:rPr>
        <w:t>практики</w:t>
      </w:r>
      <w:proofErr w:type="gramEnd"/>
      <w:r w:rsidRPr="0049268C">
        <w:rPr>
          <w:rFonts w:ascii="Times New Roman" w:hAnsi="Times New Roman" w:cs="Times New Roman"/>
          <w:sz w:val="26"/>
          <w:szCs w:val="26"/>
          <w:lang w:eastAsia="ru-RU"/>
        </w:rPr>
        <w:t xml:space="preserve"> обучающихся в государственной профессиональной образовательной организации Краснодарского края в соответствии с учебными программами на рабочих местах, оснащенных современным оборудованием, с применением прогрессивных технологий и высоким уровнем организации труда.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Порядок присвоения организациям статуса базовой площадки профессиональной образовательной организации, а также порядок взаимодействия базовой площадки с государственной профессиональной образовательной организацией Краснодарского края и органом исполнительной власти Краснодарского края, осуществляющим государственное управление в сфере образования, утверждаются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Базовой площадке профессиональной образовательной организации могут </w:t>
      </w:r>
      <w:proofErr w:type="gramStart"/>
      <w:r w:rsidRPr="0049268C">
        <w:rPr>
          <w:rFonts w:ascii="Times New Roman" w:hAnsi="Times New Roman" w:cs="Times New Roman"/>
          <w:sz w:val="26"/>
          <w:szCs w:val="26"/>
          <w:lang w:eastAsia="ru-RU"/>
        </w:rPr>
        <w:t>оказываться меры</w:t>
      </w:r>
      <w:proofErr w:type="gramEnd"/>
      <w:r w:rsidRPr="0049268C">
        <w:rPr>
          <w:rFonts w:ascii="Times New Roman" w:hAnsi="Times New Roman" w:cs="Times New Roman"/>
          <w:sz w:val="26"/>
          <w:szCs w:val="26"/>
          <w:lang w:eastAsia="ru-RU"/>
        </w:rPr>
        <w:t xml:space="preserve"> государственной поддержки в порядке, установленном нормативными правовыми актами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18. Контрольные цифры приема на обучение в профессиональные образовательные организации за счет сре</w:t>
      </w:r>
      <w:proofErr w:type="gramStart"/>
      <w:r w:rsidRPr="0049268C">
        <w:rPr>
          <w:rFonts w:ascii="Times New Roman" w:hAnsi="Times New Roman" w:cs="Times New Roman"/>
          <w:b/>
          <w:bCs/>
          <w:sz w:val="26"/>
          <w:szCs w:val="26"/>
          <w:lang w:eastAsia="ru-RU"/>
        </w:rPr>
        <w:t>дств кр</w:t>
      </w:r>
      <w:proofErr w:type="gramEnd"/>
      <w:r w:rsidRPr="0049268C">
        <w:rPr>
          <w:rFonts w:ascii="Times New Roman" w:hAnsi="Times New Roman" w:cs="Times New Roman"/>
          <w:b/>
          <w:bCs/>
          <w:sz w:val="26"/>
          <w:szCs w:val="26"/>
          <w:lang w:eastAsia="ru-RU"/>
        </w:rPr>
        <w:t>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 xml:space="preserve">Число обучающихся по имеющим государственную аккредитацию образовательным программам среднего профессионального образования за счет средств краевого бюджета определяется на основе контрольных цифр приема на обучение по профессиям, специальностям и направлениям подготовки с учетом потребностей рынка труда и </w:t>
      </w:r>
      <w:r w:rsidRPr="0049268C">
        <w:rPr>
          <w:rFonts w:ascii="Times New Roman" w:hAnsi="Times New Roman" w:cs="Times New Roman"/>
          <w:sz w:val="26"/>
          <w:szCs w:val="26"/>
          <w:lang w:eastAsia="ru-RU"/>
        </w:rPr>
        <w:lastRenderedPageBreak/>
        <w:t>перспектив развития экономики Краснодарского края.</w:t>
      </w:r>
      <w:proofErr w:type="gramEnd"/>
      <w:r w:rsidRPr="0049268C">
        <w:rPr>
          <w:rFonts w:ascii="Times New Roman" w:hAnsi="Times New Roman" w:cs="Times New Roman"/>
          <w:sz w:val="26"/>
          <w:szCs w:val="26"/>
          <w:lang w:eastAsia="ru-RU"/>
        </w:rPr>
        <w:br/>
        <w:t>Органы исполнительной власти Краснодарского края осуществляют мониторинг потребности отраслевых организаций в квалифицированных кадрах на среднесрочный и долгосрочный период в порядке, установленном уполномоченным органом исполнительной власти, осуществляющим деятельность в области содействия занятости населения.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Контрольные цифры приема на обучение за счет средств краевого бюджета распределяются по результатам публичного конкурса и устанавливаются для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Порядок установления для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 на обучение за счет средств краевого бюджета утверждается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5. Дополнительное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19. Дополнительное образование детей и взрослых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Дополнительное образование детей и взрослых в Краснодарском крае направлено на формирование и развитие творческих способностей, удовлетворение их индивидуальных потребностей в интеллектуальном, нравственном, физическом совершенствовании, а также организацию их свободного времени. Дополнительное образование детей обеспечивает адаптацию детей к жизни в обществе, их профессиональную ориентацию, а также способствует выявлению и поддержке одаренных и талантливых детей.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Дополнительные общеобразовательные программы реализуются в очной, заочной и дистанционной </w:t>
      </w:r>
      <w:proofErr w:type="gramStart"/>
      <w:r w:rsidRPr="0049268C">
        <w:rPr>
          <w:rFonts w:ascii="Times New Roman" w:hAnsi="Times New Roman" w:cs="Times New Roman"/>
          <w:sz w:val="26"/>
          <w:szCs w:val="26"/>
          <w:lang w:eastAsia="ru-RU"/>
        </w:rPr>
        <w:t>формах</w:t>
      </w:r>
      <w:proofErr w:type="gramEnd"/>
      <w:r w:rsidRPr="0049268C">
        <w:rPr>
          <w:rFonts w:ascii="Times New Roman" w:hAnsi="Times New Roman" w:cs="Times New Roman"/>
          <w:sz w:val="26"/>
          <w:szCs w:val="26"/>
          <w:lang w:eastAsia="ru-RU"/>
        </w:rPr>
        <w:t xml:space="preserve"> обучения в порядке, предусмотренном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20. Дополнительное профессиональное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Дополнительное профессиональное образование в Краснодарском крае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Дополнительное профессиональное образование осуществляется посредством реализации программ повышения квалификации и программ профессиональной переподготовки в порядке, определенном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Межведомственную координацию в области дополнительного профессионального образования обеспечивает орган исполнительной власти Краснодарского края, осуществляющий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Глава 6.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21.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Обучающиеся, осваивающие основные образовательные программы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и местных бюджетов в пределах федеральных государственных образовательных стандартов, имеют право на следующие дополнительные меры социальной поддержки:</w:t>
      </w:r>
      <w:r w:rsidRPr="0049268C">
        <w:rPr>
          <w:rFonts w:ascii="Times New Roman" w:hAnsi="Times New Roman" w:cs="Times New Roman"/>
          <w:sz w:val="26"/>
          <w:szCs w:val="26"/>
          <w:lang w:eastAsia="ru-RU"/>
        </w:rPr>
        <w:br/>
        <w:t>1) пользование учебниками и учебными пособиями, средствами обучения и воспитания;</w:t>
      </w:r>
      <w:r w:rsidRPr="0049268C">
        <w:rPr>
          <w:rFonts w:ascii="Times New Roman" w:hAnsi="Times New Roman" w:cs="Times New Roman"/>
          <w:sz w:val="26"/>
          <w:szCs w:val="26"/>
          <w:lang w:eastAsia="ru-RU"/>
        </w:rPr>
        <w:br/>
        <w:t>2) обеспечение питанием и вещевым имуществом;</w:t>
      </w:r>
      <w:r w:rsidRPr="0049268C">
        <w:rPr>
          <w:rFonts w:ascii="Times New Roman" w:hAnsi="Times New Roman" w:cs="Times New Roman"/>
          <w:sz w:val="26"/>
          <w:szCs w:val="26"/>
          <w:lang w:eastAsia="ru-RU"/>
        </w:rPr>
        <w:br/>
        <w:t>3) стипендии и другие денежные выплаты;</w:t>
      </w:r>
      <w:r w:rsidRPr="0049268C">
        <w:rPr>
          <w:rFonts w:ascii="Times New Roman" w:hAnsi="Times New Roman" w:cs="Times New Roman"/>
          <w:sz w:val="26"/>
          <w:szCs w:val="26"/>
          <w:lang w:eastAsia="ru-RU"/>
        </w:rPr>
        <w:br/>
        <w:t>4) обучение на дому и (или) в медицинских организациях обучающихся, нуждающихся в длительном лечении.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22. Пользование учебниками, учебными пособиями, средствами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осваивающим основные образовательные программы, бесплатно предоставляются на время получения образования учебники и учебные пособия, а также учебно-методические материалы, средства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Орган исполнительной власти Краснодарского края, осуществляющий государственное управление в сфере образования, организует обеспечение государственных </w:t>
      </w:r>
      <w:r w:rsidRPr="0049268C">
        <w:rPr>
          <w:rFonts w:ascii="Times New Roman" w:hAnsi="Times New Roman" w:cs="Times New Roman"/>
          <w:sz w:val="26"/>
          <w:szCs w:val="26"/>
          <w:lang w:eastAsia="ru-RU"/>
        </w:rPr>
        <w:lastRenderedPageBreak/>
        <w:t>образовательных организаций Краснодарского края и муниципальных образовательных организаций учебниками и учебными пособиями, средствами обучения и воспитания.</w:t>
      </w:r>
      <w:r w:rsidRPr="0049268C">
        <w:rPr>
          <w:rFonts w:ascii="Times New Roman" w:hAnsi="Times New Roman" w:cs="Times New Roman"/>
          <w:sz w:val="26"/>
          <w:szCs w:val="26"/>
          <w:lang w:eastAsia="ru-RU"/>
        </w:rPr>
        <w:br/>
        <w:t>Иные органы исполнительной власти Краснодарского края, наделенные государственными полномочиями в сфере образования, организуют обеспечение государственных общеобразовательных организаций Краснодарского края, в отношении которых указанные органы осуществляют функции и полномочия учредителей, учебниками и учебными пособиями, средствами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Орган исполнительной власти Краснодарского края, осуществляющий государственное управление в сфере образования, обеспечивает государственные гарантии обучающихся в муниципальных дошкольных образовательных организациях на пользование учебными пособиями, средствами обучения и воспитания путем предоставления местным бюджетам субвенций из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Орган исполнительной власти Краснодарского края, осуществляющий государственное управление в сфере образования, обеспечивает государственные гарантии обучающихся в муниципальных общеобразовательных организациях на пользование учебниками и учебными пособиями, средствами обучения и воспитания путем предоставления местным бюджетам субвенций из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23. Обеспечение питанием и вещевым имуществом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Право на бесплатное питание в государственных образовательных организациях Краснодарского края имеют:</w:t>
      </w:r>
      <w:r w:rsidRPr="0049268C">
        <w:rPr>
          <w:rFonts w:ascii="Times New Roman" w:hAnsi="Times New Roman" w:cs="Times New Roman"/>
          <w:sz w:val="26"/>
          <w:szCs w:val="26"/>
          <w:lang w:eastAsia="ru-RU"/>
        </w:rPr>
        <w:br/>
        <w:t>1) обучающиеся с ограниченными возможностями здоровья, осваивающие программы общего образования;</w:t>
      </w:r>
      <w:r w:rsidRPr="0049268C">
        <w:rPr>
          <w:rFonts w:ascii="Times New Roman" w:hAnsi="Times New Roman" w:cs="Times New Roman"/>
          <w:sz w:val="26"/>
          <w:szCs w:val="26"/>
          <w:lang w:eastAsia="ru-RU"/>
        </w:rPr>
        <w:br/>
        <w:t>2) дети-сироты и дети, оставшиеся без попечения родителей;</w:t>
      </w:r>
      <w:r w:rsidRPr="0049268C">
        <w:rPr>
          <w:rFonts w:ascii="Times New Roman" w:hAnsi="Times New Roman" w:cs="Times New Roman"/>
          <w:sz w:val="26"/>
          <w:szCs w:val="26"/>
          <w:lang w:eastAsia="ru-RU"/>
        </w:rPr>
        <w:br/>
        <w:t>3) обучающиеся, осваивающие образовательные программы основного общего и среднего общего образования с одновременным проживанием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4) обучающиеся, осваивающие образовательные программы дополнительного образования в области искусств и проживающие в образовательных организациях для одаренных детей;</w:t>
      </w:r>
      <w:r w:rsidRPr="0049268C">
        <w:rPr>
          <w:rFonts w:ascii="Times New Roman" w:hAnsi="Times New Roman" w:cs="Times New Roman"/>
          <w:sz w:val="26"/>
          <w:szCs w:val="26"/>
          <w:lang w:eastAsia="ru-RU"/>
        </w:rPr>
        <w:br/>
        <w:t>5) обучающиеся, осваивающие программы подготовки квалифицированных рабочих и служащих.</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Органы исполнительной власти Краснодарского края могут предоставлять бесплатное питание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находящимся в трудной жизненной ситуации.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Порядок отнесения обучающихся в образовательных организациях к категории обучающихся, находящихся в трудной жизненной ситуации, для реализации ими права на предоставление бесплатного питания, а также порядок предоставления и рассмотрения заявлений и ходатайств о представлении бесплатного питания устанавливаются органом исполнительной власти Краснодарского края, осуществляющим государственное управление в области социальной поддержки и социального обслуживания населения.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Обеспечение питанием обучающихся в государственных образовательных организациях Краснодарского края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осуществляется в порядке и по нормативам, установленным органом исполнительной власти Краснодарского края, осуществляющим государственное управление в области социальной поддержки, социального обслуживания населения.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осуществляющих образовательную деятельность, обеспечиваются питанием, одеждой, обувью, мягким и жестким инвентарем в соответствии с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5. </w:t>
      </w:r>
      <w:proofErr w:type="gramStart"/>
      <w:r w:rsidRPr="0049268C">
        <w:rPr>
          <w:rFonts w:ascii="Times New Roman" w:hAnsi="Times New Roman" w:cs="Times New Roman"/>
          <w:sz w:val="26"/>
          <w:szCs w:val="26"/>
          <w:lang w:eastAsia="ru-RU"/>
        </w:rPr>
        <w:t xml:space="preserve">Обучающиеся государственных образовательных организаций Краснодарского края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w:t>
      </w:r>
      <w:r w:rsidRPr="0049268C">
        <w:rPr>
          <w:rFonts w:ascii="Times New Roman" w:hAnsi="Times New Roman" w:cs="Times New Roman"/>
          <w:sz w:val="26"/>
          <w:szCs w:val="26"/>
          <w:lang w:eastAsia="ru-RU"/>
        </w:rPr>
        <w:lastRenderedPageBreak/>
        <w:t>службе, обеспечиваются вещевым имуществом (обмундированием), в том числе форменной одеждой, за счет средств краевого бюджета в порядке, установленном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24. Стипендии и другие денежные выплаты </w:t>
      </w:r>
      <w:proofErr w:type="gramStart"/>
      <w:r w:rsidRPr="0049268C">
        <w:rPr>
          <w:rFonts w:ascii="Times New Roman" w:hAnsi="Times New Roman" w:cs="Times New Roman"/>
          <w:b/>
          <w:bCs/>
          <w:sz w:val="26"/>
          <w:szCs w:val="26"/>
          <w:lang w:eastAsia="ru-RU"/>
        </w:rPr>
        <w:t>обучающимся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Обучающимся по очной форме обучения в государственных профессиональных образовательных организациях Краснодарского края и в образовательных организациях, осуществляющих образовательную деятельность по имеющим государственную аккредитацию образовательным программам и получивших государственное задание предоставляются стипендии за счет средств краевого бюджета в соответствии с Федеральным законом.</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Размеры государственной академической стипендии и государственной социальной стипендии, определяемые организациями, указанными в части 2 настоящей статьи, не могут быть меньше нормативов для формирования стипендиального фонда за счет бюджетных ассигнований краевого бюджета, установленных в законе Краснодарского края о краевом бюджете на очередной финансовый год и плановый период.</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Порядок назначения и выплаты обучающимся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обучения государственной академической стипендии, государственной социальной стипендии устанавливается высшим исполнительным органом государственной власти Краснодарского края. </w:t>
      </w:r>
      <w:r w:rsidRPr="0049268C">
        <w:rPr>
          <w:rFonts w:ascii="Times New Roman" w:hAnsi="Times New Roman" w:cs="Times New Roman"/>
          <w:sz w:val="26"/>
          <w:szCs w:val="26"/>
          <w:lang w:eastAsia="ru-RU"/>
        </w:rPr>
        <w:br/>
        <w:t>Размер стипендиального фонда определяется исходя из общего числа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обучения и нормативов, указанных в части 3 настоящей статьи.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В целях осуществления материальной поддержки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в государственных образовательных организациях устанавливается дополнительное финансирование к стипендиальному фонду государственных образовательных организаций Краснодарского края в размере не менее 15 процентов.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25. Организация обучения на дому и (или) в медицинских организациях обучающихся, нуждающихся в длительном лечении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Уполномоченные органы исполнительной власти Краснодарского края устанавливают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которые по состоянию здоровья не могут посещать образовательные организации, а также детей-инвалидов в части организации обучения по основным общеобразовательным программам на дому и (или) в медицинских организациях.</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Указанный порядок должен гарантировать доступность </w:t>
      </w:r>
      <w:proofErr w:type="gramStart"/>
      <w:r w:rsidRPr="0049268C">
        <w:rPr>
          <w:rFonts w:ascii="Times New Roman" w:hAnsi="Times New Roman" w:cs="Times New Roman"/>
          <w:sz w:val="26"/>
          <w:szCs w:val="26"/>
          <w:lang w:eastAsia="ru-RU"/>
        </w:rPr>
        <w:t>обучения</w:t>
      </w:r>
      <w:proofErr w:type="gramEnd"/>
      <w:r w:rsidRPr="0049268C">
        <w:rPr>
          <w:rFonts w:ascii="Times New Roman" w:hAnsi="Times New Roman" w:cs="Times New Roman"/>
          <w:sz w:val="26"/>
          <w:szCs w:val="26"/>
          <w:lang w:eastAsia="ru-RU"/>
        </w:rPr>
        <w:t xml:space="preserve"> по основным общеобразовательным программам на дому или в медицинских организациях для всех обучающихся, нуждающихся в длительном лечении, а также для детей-инвалидов, проживающих на территории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26. </w:t>
      </w:r>
      <w:proofErr w:type="gramStart"/>
      <w:r w:rsidRPr="0049268C">
        <w:rPr>
          <w:rFonts w:ascii="Times New Roman" w:hAnsi="Times New Roman" w:cs="Times New Roman"/>
          <w:b/>
          <w:bCs/>
          <w:sz w:val="26"/>
          <w:szCs w:val="26"/>
          <w:lang w:eastAsia="ru-RU"/>
        </w:rPr>
        <w:t>Организация получения образования обучающимися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Содержание образования и условия организации обучения и </w:t>
      </w:r>
      <w:proofErr w:type="gramStart"/>
      <w:r w:rsidRPr="0049268C">
        <w:rPr>
          <w:rFonts w:ascii="Times New Roman" w:hAnsi="Times New Roman" w:cs="Times New Roman"/>
          <w:sz w:val="26"/>
          <w:szCs w:val="26"/>
          <w:lang w:eastAsia="ru-RU"/>
        </w:rPr>
        <w:t>воспитания</w:t>
      </w:r>
      <w:proofErr w:type="gramEnd"/>
      <w:r w:rsidRPr="0049268C">
        <w:rPr>
          <w:rFonts w:ascii="Times New Roman" w:hAnsi="Times New Roman" w:cs="Times New Roman"/>
          <w:sz w:val="26"/>
          <w:szCs w:val="26"/>
          <w:lang w:eastAsia="ru-RU"/>
        </w:rPr>
        <w:t xml:space="preserve"> обучающихся с ограниченными возможностями здоровья определяются адаптированной образовательной программой, а для инвалидов - в соответствии с индивидуальной программой реабилитации инвалида.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49268C">
        <w:rPr>
          <w:rFonts w:ascii="Times New Roman" w:hAnsi="Times New Roman" w:cs="Times New Roman"/>
          <w:sz w:val="26"/>
          <w:szCs w:val="26"/>
          <w:lang w:eastAsia="ru-RU"/>
        </w:rPr>
        <w:t xml:space="preserve"> В таких организациях создаются специальные условия для получения образования указанными обучающимися.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3. Под специальными </w:t>
      </w:r>
      <w:proofErr w:type="gramStart"/>
      <w:r w:rsidRPr="0049268C">
        <w:rPr>
          <w:rFonts w:ascii="Times New Roman" w:hAnsi="Times New Roman" w:cs="Times New Roman"/>
          <w:sz w:val="26"/>
          <w:szCs w:val="26"/>
          <w:lang w:eastAsia="ru-RU"/>
        </w:rPr>
        <w:t>условиями</w:t>
      </w:r>
      <w:proofErr w:type="gramEnd"/>
      <w:r w:rsidRPr="0049268C">
        <w:rPr>
          <w:rFonts w:ascii="Times New Roman" w:hAnsi="Times New Roman" w:cs="Times New Roman"/>
          <w:sz w:val="26"/>
          <w:szCs w:val="26"/>
          <w:lang w:eastAsia="ru-RU"/>
        </w:rP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w:t>
      </w:r>
      <w:proofErr w:type="gramStart"/>
      <w:r w:rsidRPr="0049268C">
        <w:rPr>
          <w:rFonts w:ascii="Times New Roman" w:hAnsi="Times New Roman" w:cs="Times New Roman"/>
          <w:sz w:val="26"/>
          <w:szCs w:val="26"/>
          <w:lang w:eastAsia="ru-RU"/>
        </w:rPr>
        <w:t>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Образование обучающихся с ограниченными возможностями здоровья, нуждающихся в обучении по адаптированным основным общеобразовательным программам, может быть организовано в отдельных классах, группах образовательных организаций, в иных организациях, осуществляющих обучение по указанным программам, в рамках государственного (муниципального) задания на оказание услуг.</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5. </w:t>
      </w:r>
      <w:proofErr w:type="gramStart"/>
      <w:r w:rsidRPr="0049268C">
        <w:rPr>
          <w:rFonts w:ascii="Times New Roman" w:hAnsi="Times New Roman" w:cs="Times New Roman"/>
          <w:sz w:val="26"/>
          <w:szCs w:val="26"/>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Краснодарского края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6.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в организации, осуществляющей образовательную деятельность, обеспечиваются бесплатным двухразовым горячим питанием.</w:t>
      </w:r>
      <w:r w:rsidRPr="0049268C">
        <w:rPr>
          <w:rFonts w:ascii="Times New Roman" w:hAnsi="Times New Roman" w:cs="Times New Roman"/>
          <w:sz w:val="26"/>
          <w:szCs w:val="26"/>
          <w:lang w:eastAsia="ru-RU"/>
        </w:rPr>
        <w:br/>
        <w:t xml:space="preserve">Порядок обеспечения </w:t>
      </w:r>
      <w:proofErr w:type="gramStart"/>
      <w:r w:rsidRPr="0049268C">
        <w:rPr>
          <w:rFonts w:ascii="Times New Roman" w:hAnsi="Times New Roman" w:cs="Times New Roman"/>
          <w:sz w:val="26"/>
          <w:szCs w:val="26"/>
          <w:lang w:eastAsia="ru-RU"/>
        </w:rPr>
        <w:t>обучающихся</w:t>
      </w:r>
      <w:proofErr w:type="gramEnd"/>
      <w:r w:rsidRPr="0049268C">
        <w:rPr>
          <w:rFonts w:ascii="Times New Roman" w:hAnsi="Times New Roman" w:cs="Times New Roman"/>
          <w:sz w:val="26"/>
          <w:szCs w:val="26"/>
          <w:lang w:eastAsia="ru-RU"/>
        </w:rPr>
        <w:t xml:space="preserve"> с ограниченными возможностями здоровья питанием, одеждой, обувью, мягким и жестким инвентарем определяется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7.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8. </w:t>
      </w:r>
      <w:proofErr w:type="gramStart"/>
      <w:r w:rsidRPr="0049268C">
        <w:rPr>
          <w:rFonts w:ascii="Times New Roman" w:hAnsi="Times New Roman" w:cs="Times New Roman"/>
          <w:sz w:val="26"/>
          <w:szCs w:val="26"/>
          <w:lang w:eastAsia="ru-RU"/>
        </w:rPr>
        <w:t>Органы государственной власти Краснодарского края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r w:rsidRPr="0049268C">
        <w:rPr>
          <w:rFonts w:ascii="Times New Roman" w:hAnsi="Times New Roman" w:cs="Times New Roman"/>
          <w:sz w:val="26"/>
          <w:szCs w:val="26"/>
          <w:lang w:eastAsia="ru-RU"/>
        </w:rPr>
        <w:br/>
        <w:t xml:space="preserve">Порядок обучения, а также меры социальной поддержки </w:t>
      </w:r>
      <w:proofErr w:type="gramStart"/>
      <w:r w:rsidRPr="0049268C">
        <w:rPr>
          <w:rFonts w:ascii="Times New Roman" w:hAnsi="Times New Roman" w:cs="Times New Roman"/>
          <w:sz w:val="26"/>
          <w:szCs w:val="26"/>
          <w:lang w:eastAsia="ru-RU"/>
        </w:rPr>
        <w:t>обучающихся</w:t>
      </w:r>
      <w:proofErr w:type="gramEnd"/>
      <w:r w:rsidRPr="0049268C">
        <w:rPr>
          <w:rFonts w:ascii="Times New Roman" w:hAnsi="Times New Roman" w:cs="Times New Roman"/>
          <w:sz w:val="26"/>
          <w:szCs w:val="26"/>
          <w:lang w:eastAsia="ru-RU"/>
        </w:rPr>
        <w:t xml:space="preserve"> с ограниченными возможностями здоровья (с различными формами умственной отсталости)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9. Профессиональными образовательными организациями Краснодарского края,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10. При получении образования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49268C">
        <w:rPr>
          <w:rFonts w:ascii="Times New Roman" w:hAnsi="Times New Roman" w:cs="Times New Roman"/>
          <w:sz w:val="26"/>
          <w:szCs w:val="26"/>
          <w:lang w:eastAsia="ru-RU"/>
        </w:rPr>
        <w:t>сурдопереводчиков</w:t>
      </w:r>
      <w:proofErr w:type="spellEnd"/>
      <w:r w:rsidRPr="0049268C">
        <w:rPr>
          <w:rFonts w:ascii="Times New Roman" w:hAnsi="Times New Roman" w:cs="Times New Roman"/>
          <w:sz w:val="26"/>
          <w:szCs w:val="26"/>
          <w:lang w:eastAsia="ru-RU"/>
        </w:rPr>
        <w:t xml:space="preserve"> и </w:t>
      </w:r>
      <w:proofErr w:type="spellStart"/>
      <w:r w:rsidRPr="0049268C">
        <w:rPr>
          <w:rFonts w:ascii="Times New Roman" w:hAnsi="Times New Roman" w:cs="Times New Roman"/>
          <w:sz w:val="26"/>
          <w:szCs w:val="26"/>
          <w:lang w:eastAsia="ru-RU"/>
        </w:rPr>
        <w:t>тифлосурдопереводчиков</w:t>
      </w:r>
      <w:proofErr w:type="spellEnd"/>
      <w:r w:rsidRPr="0049268C">
        <w:rPr>
          <w:rFonts w:ascii="Times New Roman" w:hAnsi="Times New Roman" w:cs="Times New Roman"/>
          <w:sz w:val="26"/>
          <w:szCs w:val="26"/>
          <w:lang w:eastAsia="ru-RU"/>
        </w:rPr>
        <w:t>. Указанная мера социальной поддержки является расходным обязательством Краснодарского края в отношении таких обучающихся, за исключением обучающихся за счет бюджетных ассигнований федерального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11. Органы государственной власти Краснодарского края обеспечивают подготовку педагогических работников, владеющих специальными педагогическими подходами и методами обучения и </w:t>
      </w:r>
      <w:proofErr w:type="gramStart"/>
      <w:r w:rsidRPr="0049268C">
        <w:rPr>
          <w:rFonts w:ascii="Times New Roman" w:hAnsi="Times New Roman" w:cs="Times New Roman"/>
          <w:sz w:val="26"/>
          <w:szCs w:val="26"/>
          <w:lang w:eastAsia="ru-RU"/>
        </w:rPr>
        <w:t>воспитания</w:t>
      </w:r>
      <w:proofErr w:type="gramEnd"/>
      <w:r w:rsidRPr="0049268C">
        <w:rPr>
          <w:rFonts w:ascii="Times New Roman" w:hAnsi="Times New Roman" w:cs="Times New Roman"/>
          <w:sz w:val="26"/>
          <w:szCs w:val="26"/>
          <w:lang w:eastAsia="ru-RU"/>
        </w:rPr>
        <w:t xml:space="preserve"> обучающихся с ограниченными возможностями здоровья, и содействуют привлечению таких работников в организации, осуществляющие образовательную деятельность.</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27. Меры поддержки лиц, проявивших выдающиеся способности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В настоящем Законе к лицам, проявившим выдающиеся способности,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(в том числе относящиеся к категории одаренных детей и талантливой молодежи).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Органы государственной власти Краснодарского края осуществляют мероприятия, направленные на выявление, развитие и поддержку лиц, проявивших выдающиеся способности (в том числе одаренных детей и талантливой молодежи).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 целях выявления и поддержки лиц, проявивших выдающиеся способности, органами исполнительной власти Краснодарского края организуются и проводятся олимпиады и иные интеллектуальные и (или) творческие конкурсы, физкультурные и спортивные мероприятия, а также краевые этапы всероссийских и международных конкурсных мероприятий (далее также - конкурсы).</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Обучающиеся</w:t>
      </w:r>
      <w:proofErr w:type="gramEnd"/>
      <w:r w:rsidRPr="0049268C">
        <w:rPr>
          <w:rFonts w:ascii="Times New Roman" w:hAnsi="Times New Roman" w:cs="Times New Roman"/>
          <w:sz w:val="26"/>
          <w:szCs w:val="26"/>
          <w:lang w:eastAsia="ru-RU"/>
        </w:rPr>
        <w:t xml:space="preserve"> принимают участие в конкурсах на добровольной основе. Взимание платы за участие во всероссийской олимпиаде школьников, в региональных олимпиадах и иных конкурсах, по итогам которых присуждаются премии для поддержки талантливой молодежи, не допускается.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Порядок организации и проведения конкурсов, по итогам которых присуждаются премии для поддержки талантливой молодежи, устанавливается высшим исполнительным органом государственной власти Краснодарского края.</w:t>
      </w:r>
      <w:r w:rsidRPr="0049268C">
        <w:rPr>
          <w:rFonts w:ascii="Times New Roman" w:hAnsi="Times New Roman" w:cs="Times New Roman"/>
          <w:sz w:val="26"/>
          <w:szCs w:val="26"/>
          <w:lang w:eastAsia="ru-RU"/>
        </w:rPr>
        <w:br/>
        <w:t>Координацию работы по организации и проведению краевых конкурсов, по итогам которых присуждаются премии для поддержки талантливой молодежи, обеспечивает орган исполнительной власти Краснодарского края, осуществляющий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6. Формы поддержки лиц, проявивших выдающиеся способности (в том числе одаренных детей, талантливой молодежи), определяются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w:t>
      </w:r>
      <w:proofErr w:type="gramStart"/>
      <w:r w:rsidRPr="0049268C">
        <w:rPr>
          <w:rFonts w:ascii="Times New Roman" w:hAnsi="Times New Roman" w:cs="Times New Roman"/>
          <w:sz w:val="26"/>
          <w:szCs w:val="26"/>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Краснодарском крае создаются государственные образовательные организации Краснодарского края, имеющие право на реализацию основных и дополнительных образовательных программ, не относящихся к типу таких образовательных организаций, а также специализированные структурные подразделения образовательных организаций.</w:t>
      </w:r>
      <w:proofErr w:type="gramEnd"/>
      <w:r w:rsidRPr="0049268C">
        <w:rPr>
          <w:rFonts w:ascii="Times New Roman" w:hAnsi="Times New Roman" w:cs="Times New Roman"/>
          <w:sz w:val="26"/>
          <w:szCs w:val="26"/>
          <w:lang w:eastAsia="ru-RU"/>
        </w:rPr>
        <w:t xml:space="preserve"> Порядок комплектования указанных образовательных организаций обучающимися устанавливается органами исполнительной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28. Дополнительные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Обучающимся общеобразовательных организаций, обучающимся по очной форме обучения в государственных профессиональных образовательных организациях Краснодарского края и образовательных организациях высшего образования, расположенных на территории Краснодарского края, предоставляется льгота в виде 50-процентной скидки от действующего тарифа на проезд железнодорожным транспортом общего пользования в пригородном сообщении на территории Краснодарского края в порядке, установленном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Нуждающимся в жилой </w:t>
      </w:r>
      <w:proofErr w:type="gramStart"/>
      <w:r w:rsidRPr="0049268C">
        <w:rPr>
          <w:rFonts w:ascii="Times New Roman" w:hAnsi="Times New Roman" w:cs="Times New Roman"/>
          <w:sz w:val="26"/>
          <w:szCs w:val="26"/>
          <w:lang w:eastAsia="ru-RU"/>
        </w:rPr>
        <w:t>площади</w:t>
      </w:r>
      <w:proofErr w:type="gramEnd"/>
      <w:r w:rsidRPr="0049268C">
        <w:rPr>
          <w:rFonts w:ascii="Times New Roman" w:hAnsi="Times New Roman" w:cs="Times New Roman"/>
          <w:sz w:val="26"/>
          <w:szCs w:val="26"/>
          <w:lang w:eastAsia="ru-RU"/>
        </w:rPr>
        <w:t xml:space="preserve"> обучающимся по основным образовательным программам среднего профессионального образования по очной форме обучения </w:t>
      </w:r>
      <w:r w:rsidRPr="0049268C">
        <w:rPr>
          <w:rFonts w:ascii="Times New Roman" w:hAnsi="Times New Roman" w:cs="Times New Roman"/>
          <w:sz w:val="26"/>
          <w:szCs w:val="26"/>
          <w:lang w:eastAsia="ru-RU"/>
        </w:rPr>
        <w:lastRenderedPageBreak/>
        <w:t>организации, осуществляющие образовательную деятельность, предоставляют жилые помещения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на основании примерного положения, утвержденного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Для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в государственных профессиональных образовательных организациях Краснодарского края организуется проведение бесплатных медицинских осмотров перед прохождением производственной практики за счет средств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7. Меры социальной поддержки педагогических работников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29. Оплата труда педагогических работников</w:t>
      </w:r>
    </w:p>
    <w:p w:rsidR="000F198F" w:rsidRPr="0049268C" w:rsidRDefault="000F198F" w:rsidP="0049268C">
      <w:pPr>
        <w:pStyle w:val="a7"/>
        <w:rPr>
          <w:rFonts w:ascii="Times New Roman" w:hAnsi="Times New Roman" w:cs="Times New Roman"/>
          <w:sz w:val="26"/>
          <w:szCs w:val="26"/>
          <w:lang w:eastAsia="ru-RU"/>
        </w:rPr>
      </w:pPr>
      <w:proofErr w:type="gramStart"/>
      <w:r w:rsidRPr="0049268C">
        <w:rPr>
          <w:rFonts w:ascii="Times New Roman" w:hAnsi="Times New Roman" w:cs="Times New Roman"/>
          <w:sz w:val="26"/>
          <w:szCs w:val="26"/>
          <w:lang w:eastAsia="ru-RU"/>
        </w:rPr>
        <w:t>Оплата труда педагогических работников государственных и муниципальных образовательных организаций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определяется в соответствии с Федеральным законом, правовыми актами Президента Российской Федерации, Правительства Российской Федерации, органов государственной власти Краснодарского края, органов местного самоуправления в Краснодарском крае.</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30. Возмещение расходов педагогических работников в сельской местности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Педагогическим работникам государственных и муниципальных организаций, осуществляющих образовательную деятельность, проживающим и работающим в сельских населенных пунктах, рабочих поселках (поселках городского типа), за счет бюджетных ассигнований бюджета Краснодарского края предоставляется компенсация расходов на оплату жилых помещений, отопления и освещения.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Краснодарского края и обеспечиваются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31. Компенсация за работу по подготовке и проведению единого государственного экзамена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Педагогическим работникам образовательных организаций, участвующим по решению уполномоченных органов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исполнительным органом государственной власти Краснодарского края, осуществляющим государственное управление в сфере образования, за счет бюджетных ассигнований бюджета Краснодарского края, выделяемых на проведение единого государственного экзамена.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8. Заключительные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32. Переходные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Со дня вступления в силу настоящего Закона до 1 января 2016 года:</w:t>
      </w:r>
      <w:r w:rsidRPr="0049268C">
        <w:rPr>
          <w:rFonts w:ascii="Times New Roman" w:hAnsi="Times New Roman" w:cs="Times New Roman"/>
          <w:sz w:val="26"/>
          <w:szCs w:val="26"/>
          <w:lang w:eastAsia="ru-RU"/>
        </w:rPr>
        <w:br/>
        <w:t xml:space="preserve">1) под </w:t>
      </w:r>
      <w:proofErr w:type="gramStart"/>
      <w:r w:rsidRPr="0049268C">
        <w:rPr>
          <w:rFonts w:ascii="Times New Roman" w:hAnsi="Times New Roman" w:cs="Times New Roman"/>
          <w:sz w:val="26"/>
          <w:szCs w:val="26"/>
          <w:lang w:eastAsia="ru-RU"/>
        </w:rPr>
        <w:t>обучающимися</w:t>
      </w:r>
      <w:proofErr w:type="gramEnd"/>
      <w:r w:rsidRPr="0049268C">
        <w:rPr>
          <w:rFonts w:ascii="Times New Roman" w:hAnsi="Times New Roman" w:cs="Times New Roman"/>
          <w:sz w:val="26"/>
          <w:szCs w:val="26"/>
          <w:lang w:eastAsia="ru-RU"/>
        </w:rPr>
        <w:t xml:space="preserve"> в настоящем Законе понимаются воспитанники, учащиеся и студенты, указанные в пунктах 1-3 части 1 статьи 33 Федерального закона от 29 декабря 2012 года № 273-Ф3 "Об образовании в Российской Федерации";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2) обучающиеся на момент вступления в силу настоящего Закона в государственных образовательных учреждениях начального профессионального образования Краснодарского </w:t>
      </w:r>
      <w:r w:rsidRPr="0049268C">
        <w:rPr>
          <w:rFonts w:ascii="Times New Roman" w:hAnsi="Times New Roman" w:cs="Times New Roman"/>
          <w:sz w:val="26"/>
          <w:szCs w:val="26"/>
          <w:lang w:eastAsia="ru-RU"/>
        </w:rPr>
        <w:lastRenderedPageBreak/>
        <w:t>края пользуются правами, предусмотренными для обучающихся в государственных профессиональных организациях;</w:t>
      </w:r>
      <w:r w:rsidRPr="0049268C">
        <w:rPr>
          <w:rFonts w:ascii="Times New Roman" w:hAnsi="Times New Roman" w:cs="Times New Roman"/>
          <w:sz w:val="26"/>
          <w:szCs w:val="26"/>
          <w:lang w:eastAsia="ru-RU"/>
        </w:rPr>
        <w:br/>
        <w:t>3) государственные образовательные учреждения начального профессионального образования Краснодарского края, осуществляющие образовательную деятельность на момент вступления в силу настоящего Закона, могут осуществлять образовательную деятельность по образовательным программам подготовки квалифицированных рабочих (служащих);</w:t>
      </w:r>
      <w:proofErr w:type="gramEnd"/>
      <w:r w:rsidRPr="0049268C">
        <w:rPr>
          <w:rFonts w:ascii="Times New Roman" w:hAnsi="Times New Roman" w:cs="Times New Roman"/>
          <w:sz w:val="26"/>
          <w:szCs w:val="26"/>
          <w:lang w:eastAsia="ru-RU"/>
        </w:rPr>
        <w:br/>
        <w:t>4) на государственные образовательные учреждения начального профессионального образования распространяются положения пункта 1 статьи 10 настоящего Закона до их переименования в соответствии с положениями статьи 108 Федерального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Со дня вступления в силу настоящего Закона до 1 января 2014 года высший исполнительный орган государственной власти Краснодарского края осуществляет:</w:t>
      </w:r>
      <w:r w:rsidRPr="0049268C">
        <w:rPr>
          <w:rFonts w:ascii="Times New Roman" w:hAnsi="Times New Roman" w:cs="Times New Roman"/>
          <w:sz w:val="26"/>
          <w:szCs w:val="26"/>
          <w:lang w:eastAsia="ru-RU"/>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w:t>
      </w:r>
      <w:proofErr w:type="gramEnd"/>
      <w:r w:rsidRPr="0049268C">
        <w:rPr>
          <w:rFonts w:ascii="Times New Roman" w:hAnsi="Times New Roman" w:cs="Times New Roman"/>
          <w:sz w:val="26"/>
          <w:szCs w:val="26"/>
          <w:lang w:eastAsia="ru-RU"/>
        </w:rPr>
        <w:t xml:space="preserve"> </w:t>
      </w:r>
      <w:proofErr w:type="gramStart"/>
      <w:r w:rsidRPr="0049268C">
        <w:rPr>
          <w:rFonts w:ascii="Times New Roman" w:hAnsi="Times New Roman" w:cs="Times New Roman"/>
          <w:sz w:val="26"/>
          <w:szCs w:val="26"/>
          <w:lang w:eastAsia="ru-RU"/>
        </w:rPr>
        <w:t>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органами государственной власти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2) финансовое обеспечение получения гражданами начального общего, основного общего, среднего общего образования, а также дополнительного образования в имеющих государственную аккредитацию частных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w:t>
      </w:r>
      <w:proofErr w:type="gramEnd"/>
      <w:r w:rsidRPr="0049268C">
        <w:rPr>
          <w:rFonts w:ascii="Times New Roman" w:hAnsi="Times New Roman" w:cs="Times New Roman"/>
          <w:sz w:val="26"/>
          <w:szCs w:val="26"/>
          <w:lang w:eastAsia="ru-RU"/>
        </w:rPr>
        <w:t xml:space="preserve"> нужды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3) финансовое обеспечение получения гражданами дошкольного образования в имеющих государственную аккредитацию частных общеобразовательных организациях в размере, необходимом для реализации образовательных программ дошкольного образования в части финансирования расходов на оплату труда педагогических работников, расходов на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муниципальных образовательных организаций.</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33. Признание </w:t>
      </w:r>
      <w:proofErr w:type="gramStart"/>
      <w:r w:rsidRPr="0049268C">
        <w:rPr>
          <w:rFonts w:ascii="Times New Roman" w:hAnsi="Times New Roman" w:cs="Times New Roman"/>
          <w:b/>
          <w:bCs/>
          <w:sz w:val="26"/>
          <w:szCs w:val="26"/>
          <w:lang w:eastAsia="ru-RU"/>
        </w:rPr>
        <w:t>утратившими</w:t>
      </w:r>
      <w:proofErr w:type="gramEnd"/>
      <w:r w:rsidRPr="0049268C">
        <w:rPr>
          <w:rFonts w:ascii="Times New Roman" w:hAnsi="Times New Roman" w:cs="Times New Roman"/>
          <w:b/>
          <w:bCs/>
          <w:sz w:val="26"/>
          <w:szCs w:val="26"/>
          <w:lang w:eastAsia="ru-RU"/>
        </w:rPr>
        <w:t xml:space="preserve"> силу отдельных законодательных актов (положений законодательных актов)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Со дня вступления в силу настоящего Закона признать утратившими силу:</w:t>
      </w:r>
      <w:r w:rsidRPr="0049268C">
        <w:rPr>
          <w:rFonts w:ascii="Times New Roman" w:hAnsi="Times New Roman" w:cs="Times New Roman"/>
          <w:sz w:val="26"/>
          <w:szCs w:val="26"/>
          <w:lang w:eastAsia="ru-RU"/>
        </w:rPr>
        <w:br/>
        <w:t>1) Закон Краснодарского края от 29 декабря 2004 года № 828-КЗ "Об образовании";</w:t>
      </w:r>
      <w:r w:rsidRPr="0049268C">
        <w:rPr>
          <w:rFonts w:ascii="Times New Roman" w:hAnsi="Times New Roman" w:cs="Times New Roman"/>
          <w:sz w:val="26"/>
          <w:szCs w:val="26"/>
          <w:lang w:eastAsia="ru-RU"/>
        </w:rPr>
        <w:br/>
        <w:t>2) Закон Краснодарского края от 13 февраля 2006 года № 989-КЗ "О внесении изменения в статью 16 Закона Краснодарского края "Об образовании";</w:t>
      </w:r>
      <w:r w:rsidRPr="0049268C">
        <w:rPr>
          <w:rFonts w:ascii="Times New Roman" w:hAnsi="Times New Roman" w:cs="Times New Roman"/>
          <w:sz w:val="26"/>
          <w:szCs w:val="26"/>
          <w:lang w:eastAsia="ru-RU"/>
        </w:rPr>
        <w:br/>
        <w:t>3) Закон Краснодарского края от 6 апреля 2006 года № 1009-КЗ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4) Закон Краснодарского края от 13 ноября 2006 года № 1129-КЗ "О внесении изменения в статью 8 Закона Краснодарского края "Об образовании";</w:t>
      </w:r>
      <w:r w:rsidRPr="0049268C">
        <w:rPr>
          <w:rFonts w:ascii="Times New Roman" w:hAnsi="Times New Roman" w:cs="Times New Roman"/>
          <w:sz w:val="26"/>
          <w:szCs w:val="26"/>
          <w:lang w:eastAsia="ru-RU"/>
        </w:rPr>
        <w:br/>
        <w:t>5) Закон Краснодарского края от 14 декабря 2006 года № 1151-КЗ "О внесении изменений в статьи 8 и 16 Закона Краснодарского края "Об образовании";</w:t>
      </w:r>
      <w:r w:rsidRPr="0049268C">
        <w:rPr>
          <w:rFonts w:ascii="Times New Roman" w:hAnsi="Times New Roman" w:cs="Times New Roman"/>
          <w:sz w:val="26"/>
          <w:szCs w:val="26"/>
          <w:lang w:eastAsia="ru-RU"/>
        </w:rPr>
        <w:br/>
      </w:r>
      <w:r w:rsidRPr="0049268C">
        <w:rPr>
          <w:rFonts w:ascii="Times New Roman" w:hAnsi="Times New Roman" w:cs="Times New Roman"/>
          <w:sz w:val="26"/>
          <w:szCs w:val="26"/>
          <w:lang w:eastAsia="ru-RU"/>
        </w:rPr>
        <w:lastRenderedPageBreak/>
        <w:t>6) Закон Краснодарского края от 6 марта 2007 года № 1199-КЗ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7) Закон Краснодарского края от 25 июля 2007 года № 1289-КЗ "О внесении изменения в статью 16 Закона Краснодарского края "Об образовании";</w:t>
      </w:r>
      <w:r w:rsidRPr="0049268C">
        <w:rPr>
          <w:rFonts w:ascii="Times New Roman" w:hAnsi="Times New Roman" w:cs="Times New Roman"/>
          <w:sz w:val="26"/>
          <w:szCs w:val="26"/>
          <w:lang w:eastAsia="ru-RU"/>
        </w:rPr>
        <w:br/>
        <w:t>8) Закон Краснодарского края от 27 сентября 2007 года № 1327-K3 "О внесении изменения в статью 13 Закона Краснодарского края "Об образовании";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9) Закон Краснодарского края от 6 февраля 2008 года № 1383-K3 "О внесении изменений в Закон Краснодарского края "Об образовании";</w:t>
      </w:r>
      <w:r w:rsidRPr="0049268C">
        <w:rPr>
          <w:rFonts w:ascii="Times New Roman" w:hAnsi="Times New Roman" w:cs="Times New Roman"/>
          <w:sz w:val="26"/>
          <w:szCs w:val="26"/>
          <w:lang w:eastAsia="ru-RU"/>
        </w:rPr>
        <w:br/>
        <w:t>10) Закон Краснодарского края от 11 ноября 2008 года № 1577-КЗ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11) Закон Краснодарского края от 8 декабря 2008 года № 1609-КЗ "О внесении изменения в статью 8 Закона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12) Закон Краснодарского края от 3 апреля 2009 года№ 1710-КЗ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13) Закон Краснодарского края от 2 июля 2009 года № 1770-КЗ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14) статью 12 Закона Краснодарского края от 23 июля 2009 года № 1820-КЗ "О внесении изменений в отдельные законодательные акты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15) Закон Краснодарского края от 3 февраля 2010 года № 1906-КЗ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16) Закон Краснодарского края от 7 декабря 2010 года № 2120-КЗ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17) Закон Краснодарского края от 11 февраля 2011 года №2178-КЗ "О внесении изменений в Закон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18) статью 1 Закона Краснодарского края от 1 марта 2011 года № 2198-КЗ "О внесении изменений в некоторые законодательные акты Краснодарского края";</w:t>
      </w:r>
      <w:r w:rsidRPr="0049268C">
        <w:rPr>
          <w:rFonts w:ascii="Times New Roman" w:hAnsi="Times New Roman" w:cs="Times New Roman"/>
          <w:sz w:val="26"/>
          <w:szCs w:val="26"/>
          <w:lang w:eastAsia="ru-RU"/>
        </w:rPr>
        <w:br/>
        <w:t>19) Закон Краснодарского края от 13 декабря 2011 года № 2400-КЗ "О внесении изменений в Закон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20) статьи 1 и 3 Закона Краснодарского края от 26 марта 2012 года № 2470-КЗ "О внесении изменений в некоторые законодательные акты Краснодарского края";</w:t>
      </w:r>
      <w:r w:rsidRPr="0049268C">
        <w:rPr>
          <w:rFonts w:ascii="Times New Roman" w:hAnsi="Times New Roman" w:cs="Times New Roman"/>
          <w:sz w:val="26"/>
          <w:szCs w:val="26"/>
          <w:lang w:eastAsia="ru-RU"/>
        </w:rPr>
        <w:br/>
        <w:t>21) Закон Краснодарского края от 3 октября 2008 года № 1566-КЗ "О начальном профессиональном и среднем профессиональном образовании в Краснодарском крае";</w:t>
      </w:r>
      <w:proofErr w:type="gramEnd"/>
      <w:r w:rsidRPr="0049268C">
        <w:rPr>
          <w:rFonts w:ascii="Times New Roman" w:hAnsi="Times New Roman" w:cs="Times New Roman"/>
          <w:sz w:val="26"/>
          <w:szCs w:val="26"/>
          <w:lang w:eastAsia="ru-RU"/>
        </w:rPr>
        <w:br/>
        <w:t>22) Закон Краснодарского края от 7 декабря 2010 года № 2123-K3 "О внесении изменения в статью 8 Закона Краснодарского края "О начальном профессиональном и среднем профессиональном образовании в Краснодарском крае";</w:t>
      </w:r>
      <w:r w:rsidRPr="0049268C">
        <w:rPr>
          <w:rFonts w:ascii="Times New Roman" w:hAnsi="Times New Roman" w:cs="Times New Roman"/>
          <w:sz w:val="26"/>
          <w:szCs w:val="26"/>
          <w:lang w:eastAsia="ru-RU"/>
        </w:rPr>
        <w:br/>
        <w:t>23) статьи 1 и 2 Закона Краснодарского края от 1 августа 2012 года № 2573-KЗ "О внесении изменений в Закон Краснодарского края "Об образовании" и Закон Краснодарского края "О начальном профессиональном и среднем профессиональном образовании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34. Вступление в силу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Настоящий Закон вступает в силу с 1 сентября 2013 года, за исключением пункта 4 статьи 3, пунктов 3 и 6 части 2 статьи 4, части 3 статьи 22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Положения пункта 4 статьи 3, пунктов 3 и 6 части 2 статьи 4, части 3 статьи 22 настоящего Закона вступают в силу с 1 января 2014 года.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Глава администрации (губернатор) Краснодарского края </w:t>
      </w:r>
      <w:proofErr w:type="spellStart"/>
      <w:r w:rsidRPr="0049268C">
        <w:rPr>
          <w:rFonts w:ascii="Times New Roman" w:hAnsi="Times New Roman" w:cs="Times New Roman"/>
          <w:b/>
          <w:bCs/>
          <w:sz w:val="26"/>
          <w:szCs w:val="26"/>
          <w:lang w:eastAsia="ru-RU"/>
        </w:rPr>
        <w:t>А.Н.Ткачев</w:t>
      </w:r>
      <w:proofErr w:type="spell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w:t>
      </w:r>
    </w:p>
    <w:p w:rsidR="00A91419" w:rsidRPr="0049268C" w:rsidRDefault="0049268C" w:rsidP="0049268C">
      <w:pPr>
        <w:pStyle w:val="a7"/>
        <w:rPr>
          <w:rFonts w:ascii="Times New Roman" w:hAnsi="Times New Roman" w:cs="Times New Roman"/>
          <w:sz w:val="26"/>
          <w:szCs w:val="26"/>
        </w:rPr>
      </w:pPr>
    </w:p>
    <w:sectPr w:rsidR="00A91419" w:rsidRPr="0049268C" w:rsidSect="0049268C">
      <w:pgSz w:w="11906" w:h="16838"/>
      <w:pgMar w:top="426"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CB"/>
    <w:rsid w:val="000F198F"/>
    <w:rsid w:val="0040562E"/>
    <w:rsid w:val="004747CB"/>
    <w:rsid w:val="0049268C"/>
    <w:rsid w:val="0060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8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F198F"/>
  </w:style>
  <w:style w:type="character" w:styleId="a3">
    <w:name w:val="Hyperlink"/>
    <w:basedOn w:val="a0"/>
    <w:uiPriority w:val="99"/>
    <w:semiHidden/>
    <w:unhideWhenUsed/>
    <w:rsid w:val="000F198F"/>
    <w:rPr>
      <w:color w:val="0000FF"/>
      <w:u w:val="single"/>
    </w:rPr>
  </w:style>
  <w:style w:type="character" w:customStyle="1" w:styleId="comments">
    <w:name w:val="comments"/>
    <w:basedOn w:val="a0"/>
    <w:rsid w:val="000F198F"/>
  </w:style>
  <w:style w:type="character" w:customStyle="1" w:styleId="tik-text">
    <w:name w:val="tik-text"/>
    <w:basedOn w:val="a0"/>
    <w:rsid w:val="000F198F"/>
  </w:style>
  <w:style w:type="paragraph" w:styleId="a4">
    <w:name w:val="Normal (Web)"/>
    <w:basedOn w:val="a"/>
    <w:uiPriority w:val="99"/>
    <w:semiHidden/>
    <w:unhideWhenUsed/>
    <w:rsid w:val="000F1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9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8F"/>
    <w:rPr>
      <w:rFonts w:ascii="Tahoma" w:hAnsi="Tahoma" w:cs="Tahoma"/>
      <w:sz w:val="16"/>
      <w:szCs w:val="16"/>
    </w:rPr>
  </w:style>
  <w:style w:type="paragraph" w:styleId="a7">
    <w:name w:val="No Spacing"/>
    <w:uiPriority w:val="1"/>
    <w:qFormat/>
    <w:rsid w:val="004926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8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F198F"/>
  </w:style>
  <w:style w:type="character" w:styleId="a3">
    <w:name w:val="Hyperlink"/>
    <w:basedOn w:val="a0"/>
    <w:uiPriority w:val="99"/>
    <w:semiHidden/>
    <w:unhideWhenUsed/>
    <w:rsid w:val="000F198F"/>
    <w:rPr>
      <w:color w:val="0000FF"/>
      <w:u w:val="single"/>
    </w:rPr>
  </w:style>
  <w:style w:type="character" w:customStyle="1" w:styleId="comments">
    <w:name w:val="comments"/>
    <w:basedOn w:val="a0"/>
    <w:rsid w:val="000F198F"/>
  </w:style>
  <w:style w:type="character" w:customStyle="1" w:styleId="tik-text">
    <w:name w:val="tik-text"/>
    <w:basedOn w:val="a0"/>
    <w:rsid w:val="000F198F"/>
  </w:style>
  <w:style w:type="paragraph" w:styleId="a4">
    <w:name w:val="Normal (Web)"/>
    <w:basedOn w:val="a"/>
    <w:uiPriority w:val="99"/>
    <w:semiHidden/>
    <w:unhideWhenUsed/>
    <w:rsid w:val="000F1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9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8F"/>
    <w:rPr>
      <w:rFonts w:ascii="Tahoma" w:hAnsi="Tahoma" w:cs="Tahoma"/>
      <w:sz w:val="16"/>
      <w:szCs w:val="16"/>
    </w:rPr>
  </w:style>
  <w:style w:type="paragraph" w:styleId="a7">
    <w:name w:val="No Spacing"/>
    <w:uiPriority w:val="1"/>
    <w:qFormat/>
    <w:rsid w:val="00492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754">
      <w:bodyDiv w:val="1"/>
      <w:marLeft w:val="0"/>
      <w:marRight w:val="0"/>
      <w:marTop w:val="0"/>
      <w:marBottom w:val="0"/>
      <w:divBdr>
        <w:top w:val="none" w:sz="0" w:space="0" w:color="auto"/>
        <w:left w:val="none" w:sz="0" w:space="0" w:color="auto"/>
        <w:bottom w:val="none" w:sz="0" w:space="0" w:color="auto"/>
        <w:right w:val="none" w:sz="0" w:space="0" w:color="auto"/>
      </w:divBdr>
      <w:divsChild>
        <w:div w:id="2134474592">
          <w:marLeft w:val="240"/>
          <w:marRight w:val="0"/>
          <w:marTop w:val="270"/>
          <w:marBottom w:val="0"/>
          <w:divBdr>
            <w:top w:val="none" w:sz="0" w:space="0" w:color="auto"/>
            <w:left w:val="none" w:sz="0" w:space="0" w:color="auto"/>
            <w:bottom w:val="none" w:sz="0" w:space="0" w:color="auto"/>
            <w:right w:val="none" w:sz="0" w:space="0" w:color="auto"/>
          </w:divBdr>
          <w:divsChild>
            <w:div w:id="745345979">
              <w:marLeft w:val="0"/>
              <w:marRight w:val="0"/>
              <w:marTop w:val="0"/>
              <w:marBottom w:val="0"/>
              <w:divBdr>
                <w:top w:val="none" w:sz="0" w:space="0" w:color="auto"/>
                <w:left w:val="none" w:sz="0" w:space="0" w:color="auto"/>
                <w:bottom w:val="none" w:sz="0" w:space="0" w:color="auto"/>
                <w:right w:val="none" w:sz="0" w:space="0" w:color="auto"/>
              </w:divBdr>
              <w:divsChild>
                <w:div w:id="1727991057">
                  <w:marLeft w:val="0"/>
                  <w:marRight w:val="0"/>
                  <w:marTop w:val="0"/>
                  <w:marBottom w:val="0"/>
                  <w:divBdr>
                    <w:top w:val="none" w:sz="0" w:space="0" w:color="auto"/>
                    <w:left w:val="none" w:sz="0" w:space="0" w:color="auto"/>
                    <w:bottom w:val="none" w:sz="0" w:space="0" w:color="auto"/>
                    <w:right w:val="none" w:sz="0" w:space="0" w:color="auto"/>
                  </w:divBdr>
                </w:div>
                <w:div w:id="1181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4246">
          <w:marLeft w:val="240"/>
          <w:marRight w:val="0"/>
          <w:marTop w:val="0"/>
          <w:marBottom w:val="0"/>
          <w:divBdr>
            <w:top w:val="none" w:sz="0" w:space="0" w:color="auto"/>
            <w:left w:val="none" w:sz="0" w:space="0" w:color="auto"/>
            <w:bottom w:val="none" w:sz="0" w:space="0" w:color="auto"/>
            <w:right w:val="none" w:sz="0" w:space="0" w:color="auto"/>
          </w:divBdr>
          <w:divsChild>
            <w:div w:id="1636834502">
              <w:marLeft w:val="0"/>
              <w:marRight w:val="0"/>
              <w:marTop w:val="0"/>
              <w:marBottom w:val="0"/>
              <w:divBdr>
                <w:top w:val="none" w:sz="0" w:space="0" w:color="auto"/>
                <w:left w:val="none" w:sz="0" w:space="0" w:color="auto"/>
                <w:bottom w:val="none" w:sz="0" w:space="0" w:color="auto"/>
                <w:right w:val="none" w:sz="0" w:space="0" w:color="auto"/>
              </w:divBdr>
              <w:divsChild>
                <w:div w:id="1799840687">
                  <w:marLeft w:val="0"/>
                  <w:marRight w:val="0"/>
                  <w:marTop w:val="0"/>
                  <w:marBottom w:val="0"/>
                  <w:divBdr>
                    <w:top w:val="none" w:sz="0" w:space="0" w:color="auto"/>
                    <w:left w:val="none" w:sz="0" w:space="0" w:color="auto"/>
                    <w:bottom w:val="none" w:sz="0" w:space="0" w:color="auto"/>
                    <w:right w:val="none" w:sz="0" w:space="0" w:color="auto"/>
                  </w:divBdr>
                  <w:divsChild>
                    <w:div w:id="673386171">
                      <w:marLeft w:val="0"/>
                      <w:marRight w:val="0"/>
                      <w:marTop w:val="0"/>
                      <w:marBottom w:val="75"/>
                      <w:divBdr>
                        <w:top w:val="none" w:sz="0" w:space="0" w:color="auto"/>
                        <w:left w:val="none" w:sz="0" w:space="0" w:color="auto"/>
                        <w:bottom w:val="none" w:sz="0" w:space="0" w:color="auto"/>
                        <w:right w:val="none" w:sz="0" w:space="0" w:color="auto"/>
                      </w:divBdr>
                    </w:div>
                    <w:div w:id="699015506">
                      <w:marLeft w:val="0"/>
                      <w:marRight w:val="0"/>
                      <w:marTop w:val="0"/>
                      <w:marBottom w:val="0"/>
                      <w:divBdr>
                        <w:top w:val="none" w:sz="0" w:space="0" w:color="auto"/>
                        <w:left w:val="none" w:sz="0" w:space="0" w:color="auto"/>
                        <w:bottom w:val="none" w:sz="0" w:space="0" w:color="auto"/>
                        <w:right w:val="none" w:sz="0" w:space="0" w:color="auto"/>
                      </w:divBdr>
                    </w:div>
                    <w:div w:id="1547639629">
                      <w:marLeft w:val="0"/>
                      <w:marRight w:val="0"/>
                      <w:marTop w:val="75"/>
                      <w:marBottom w:val="75"/>
                      <w:divBdr>
                        <w:top w:val="none" w:sz="0" w:space="0" w:color="auto"/>
                        <w:left w:val="none" w:sz="0" w:space="0" w:color="auto"/>
                        <w:bottom w:val="none" w:sz="0" w:space="0" w:color="auto"/>
                        <w:right w:val="none" w:sz="0" w:space="0" w:color="auto"/>
                      </w:divBdr>
                    </w:div>
                  </w:divsChild>
                </w:div>
                <w:div w:id="1441755383">
                  <w:marLeft w:val="0"/>
                  <w:marRight w:val="0"/>
                  <w:marTop w:val="0"/>
                  <w:marBottom w:val="0"/>
                  <w:divBdr>
                    <w:top w:val="none" w:sz="0" w:space="0" w:color="auto"/>
                    <w:left w:val="none" w:sz="0" w:space="0" w:color="auto"/>
                    <w:bottom w:val="none" w:sz="0" w:space="0" w:color="auto"/>
                    <w:right w:val="none" w:sz="0" w:space="0" w:color="auto"/>
                  </w:divBdr>
                  <w:divsChild>
                    <w:div w:id="1171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3/07/21/krasnodar-zakon2770-reg-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9625</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№6</Company>
  <LinksUpToDate>false</LinksUpToDate>
  <CharactersWithSpaces>64366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5</cp:revision>
  <cp:lastPrinted>2014-11-24T07:57:00Z</cp:lastPrinted>
  <dcterms:created xsi:type="dcterms:W3CDTF">2014-08-02T15:55:00Z</dcterms:created>
  <dcterms:modified xsi:type="dcterms:W3CDTF">2014-11-24T07:59:00Z</dcterms:modified>
</cp:coreProperties>
</file>