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5F" w:rsidRDefault="00A0515F" w:rsidP="00A0515F">
      <w:pPr>
        <w:pStyle w:val="a3"/>
        <w:shd w:val="clear" w:color="auto" w:fill="FFFFFF"/>
        <w:spacing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Памятка пайщика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line="240" w:lineRule="auto"/>
        <w:jc w:val="center"/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(правила получения займа и размещения сбережений)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line="240" w:lineRule="auto"/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Вопрос №1.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Как стать членом КПК «Кредитно-сберегательный союз работников образования и науки» (пайщиком)?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1"/>
        </w:numPr>
        <w:shd w:val="clear" w:color="auto" w:fill="FFFFFF"/>
        <w:spacing w:line="240" w:lineRule="auto"/>
        <w:contextualSpacing/>
      </w:pPr>
      <w:r>
        <w:rPr>
          <w:rFonts w:ascii="Times New Roman" w:hAnsi="Times New Roman" w:cs="Times New Roman"/>
          <w:b/>
        </w:rPr>
        <w:t>Необходимо быть членом Профсоюза работников народного образования и науки РФ.</w:t>
      </w:r>
      <w:r>
        <w:t xml:space="preserve"> </w:t>
      </w:r>
    </w:p>
    <w:p w:rsidR="00A0515F" w:rsidRDefault="00A0515F" w:rsidP="00A0515F">
      <w:pPr>
        <w:pStyle w:val="a3"/>
        <w:numPr>
          <w:ilvl w:val="0"/>
          <w:numId w:val="1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Обратиться в выборный профсоюзный орган (района, города, вуза),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ознакомится с уставными документами КПК, заполнить заявление о вступлении физического лица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(форма 001)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КПК «Кредитно-сберегательный союз работников образования и науки» и анкету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(форма 002)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1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Заполненные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заявление и анкету: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2"/>
        </w:numPr>
        <w:shd w:val="clear" w:color="auto" w:fill="FFFFFF"/>
        <w:spacing w:line="240" w:lineRule="auto"/>
        <w:contextualSpacing/>
      </w:pPr>
      <w:r>
        <w:rPr>
          <w:rFonts w:ascii="Times New Roman" w:hAnsi="Times New Roman" w:cs="Times New Roman"/>
        </w:rPr>
        <w:t xml:space="preserve">отправить по адресу: 350000, г. Краснодар, ул. </w:t>
      </w:r>
      <w:proofErr w:type="gramStart"/>
      <w:r>
        <w:rPr>
          <w:rFonts w:ascii="Times New Roman" w:hAnsi="Times New Roman" w:cs="Times New Roman"/>
        </w:rPr>
        <w:t>Красноармейская</w:t>
      </w:r>
      <w:proofErr w:type="gramEnd"/>
      <w:r>
        <w:rPr>
          <w:rFonts w:ascii="Times New Roman" w:hAnsi="Times New Roman" w:cs="Times New Roman"/>
        </w:rPr>
        <w:t>, 70, с пометкой «Кредитно-сберегательный союз работников образования и науки»;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3"/>
        </w:numPr>
        <w:shd w:val="clear" w:color="auto" w:fill="FFFFFF"/>
        <w:spacing w:line="240" w:lineRule="auto"/>
        <w:contextualSpacing/>
      </w:pPr>
      <w:r>
        <w:rPr>
          <w:rFonts w:ascii="Times New Roman" w:hAnsi="Times New Roman" w:cs="Times New Roman"/>
        </w:rPr>
        <w:t xml:space="preserve">На очередном заседании Правления КПК «Кредитно-сберегательный союз работников образования и науки» рассматривается заявление и принимается решение </w:t>
      </w:r>
      <w:r>
        <w:rPr>
          <w:rFonts w:ascii="Times New Roman" w:hAnsi="Times New Roman" w:cs="Times New Roman"/>
          <w:b/>
        </w:rPr>
        <w:t>о приеме члена Профсоюза в пайщики КПК.</w:t>
      </w:r>
      <w:r>
        <w:t xml:space="preserve"> </w:t>
      </w:r>
    </w:p>
    <w:p w:rsidR="00A0515F" w:rsidRDefault="00A0515F" w:rsidP="00A0515F">
      <w:pPr>
        <w:pStyle w:val="a3"/>
        <w:numPr>
          <w:ilvl w:val="0"/>
          <w:numId w:val="3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Кандидат извещается о принятом решении: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4"/>
        </w:numPr>
        <w:shd w:val="clear" w:color="auto" w:fill="FFFFFF"/>
        <w:spacing w:line="240" w:lineRule="auto"/>
        <w:contextualSpacing/>
      </w:pPr>
      <w:r>
        <w:rPr>
          <w:rFonts w:ascii="Times New Roman" w:hAnsi="Times New Roman" w:cs="Times New Roman"/>
        </w:rPr>
        <w:t>по телефону;</w:t>
      </w:r>
      <w:r>
        <w:t xml:space="preserve"> </w:t>
      </w:r>
    </w:p>
    <w:p w:rsidR="00A0515F" w:rsidRDefault="00A0515F" w:rsidP="00A0515F">
      <w:pPr>
        <w:pStyle w:val="a3"/>
        <w:numPr>
          <w:ilvl w:val="0"/>
          <w:numId w:val="4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либо через председателя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профсоюзной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организации.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5"/>
        </w:numPr>
        <w:shd w:val="clear" w:color="auto" w:fill="FFFFFF"/>
        <w:spacing w:line="240" w:lineRule="auto"/>
        <w:contextualSpacing/>
      </w:pPr>
      <w:r>
        <w:rPr>
          <w:rFonts w:ascii="Times New Roman" w:hAnsi="Times New Roman" w:cs="Times New Roman"/>
        </w:rPr>
        <w:t>После получения извещения о решении «принять в члены КПК», кандидату необходимо внести вступительный взнос – 100 рублей, ежегодный членский взнос-100 рублей; обязательный паевой взнос – 200 рублей: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6"/>
        </w:numPr>
        <w:shd w:val="clear" w:color="auto" w:fill="FFFFFF"/>
        <w:spacing w:line="240" w:lineRule="auto"/>
        <w:contextualSpacing/>
      </w:pPr>
      <w:r>
        <w:rPr>
          <w:rFonts w:ascii="Times New Roman" w:hAnsi="Times New Roman" w:cs="Times New Roman"/>
        </w:rPr>
        <w:t>путем оплаты через ближайшее отделение Сбербанка России (по Краснодарскому краю оплата без комиссии);</w:t>
      </w:r>
      <w:r>
        <w:t xml:space="preserve"> </w:t>
      </w:r>
    </w:p>
    <w:p w:rsidR="00A0515F" w:rsidRDefault="00A0515F" w:rsidP="00A0515F">
      <w:pPr>
        <w:pStyle w:val="a3"/>
        <w:numPr>
          <w:ilvl w:val="0"/>
          <w:numId w:val="6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либо вычета из заработной платы, согласно заявлению на имя руководителя организации, в которой работает кандидат в пайщики;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6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либо передать в К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ПК с пр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едседателем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профсоюзной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организации;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6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либо оплатить лично по адресу: г. Краснодар, ул.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Красноармейская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70,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 № 4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7"/>
        </w:numPr>
        <w:shd w:val="clear" w:color="auto" w:fill="FFFFFF"/>
        <w:spacing w:line="240" w:lineRule="auto"/>
        <w:contextualSpacing/>
      </w:pPr>
      <w:r>
        <w:rPr>
          <w:rFonts w:ascii="Times New Roman" w:hAnsi="Times New Roman" w:cs="Times New Roman"/>
        </w:rPr>
        <w:t>После поступления вступительных взносов  КПК «Кредитно-сберегательный союз работников образования и науки» вносит данные кандидата в реестр пайщиков и выдает документ, подтверждающий членство (билет пайщика).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  <w:spacing w:line="240" w:lineRule="auto"/>
        <w:ind w:left="720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С момента выдачи билета пайщика, кандидат становится полноправным членом КПК «Кредитно-сберегательный союз работников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  <w:spacing w:line="240" w:lineRule="auto"/>
        <w:ind w:left="720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образования и науки»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br w:type="page"/>
      </w:r>
    </w:p>
    <w:p w:rsidR="00A0515F" w:rsidRDefault="00A0515F" w:rsidP="00A0515F">
      <w:pPr>
        <w:pStyle w:val="a3"/>
        <w:shd w:val="clear" w:color="auto" w:fill="FFFFFF"/>
        <w:spacing w:line="240" w:lineRule="auto"/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Вопрос №2.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Как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разместить сбережения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в  КПК «Кредитно-сберегательный союз работников образования и науки»?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</w:pPr>
      <w:proofErr w:type="gramStart"/>
      <w:r>
        <w:rPr>
          <w:rFonts w:ascii="Times New Roman" w:hAnsi="Times New Roman" w:cs="Times New Roman"/>
        </w:rPr>
        <w:t>Разместить сбережения</w:t>
      </w:r>
      <w:proofErr w:type="gramEnd"/>
      <w:r>
        <w:rPr>
          <w:rFonts w:ascii="Times New Roman" w:hAnsi="Times New Roman" w:cs="Times New Roman"/>
        </w:rPr>
        <w:t xml:space="preserve"> может только член КПК «Кредитно-сберегательный союз работников образования и науки».</w:t>
      </w:r>
      <w:r>
        <w:t xml:space="preserve">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Необходимо заполнить уведомление о передаче личных сбережений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(форма 010)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Уведомление, оригиналы и копии паспорта и профсоюзного билета предоставить председателю 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районной, городской, вузовской организации Профсоюза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Председатель профорганизации заполняет рекомендацию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(форма 011),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сверяет данные паспорта, профсоюзного билета и передает копии вместе с уведомлением в КПК по факсу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(с последующей передачей в КПК оригинала)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Правление КПК рассматривает документы в течение 5 рабочих дней.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Составляется договор передачи личных сбережений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(форма 012)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в двух экземплярах и передается председателю профорганизации для обеспечения подписи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сберегателя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Сберегатель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подписывает договор передачи личных сбережений, один экземпляр оставляет у себя.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Сберегатель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перечисляет сберегаемые средства на расчетный счет КПК по указанным в договоре передачи личных сбережений реквизитам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(либо лично передает в кассу КПК).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8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Один экземпляр подписанного договора сбережений возвращается в КПК.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  <w:spacing w:line="240" w:lineRule="auto"/>
        <w:ind w:left="720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  <w:spacing w:line="240" w:lineRule="auto"/>
        <w:ind w:left="720"/>
        <w:contextualSpacing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Договор передачи личных сбережений вступает в силу с момента получения денежных средств КПК «Кредитно-сберегательный союз работников образования и науки» и действует до полного выполнения Сторонами обязательств по данному договору.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  <w:spacing w:line="240" w:lineRule="auto"/>
        <w:ind w:left="720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 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br w:type="page"/>
      </w:r>
    </w:p>
    <w:p w:rsidR="00A0515F" w:rsidRDefault="00A0515F" w:rsidP="00A0515F">
      <w:pPr>
        <w:pStyle w:val="a3"/>
        <w:shd w:val="clear" w:color="auto" w:fill="FFFFFF"/>
        <w:spacing w:line="240" w:lineRule="auto"/>
        <w:ind w:left="720"/>
        <w:contextualSpacing/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line="240" w:lineRule="auto"/>
        <w:ind w:firstLine="284"/>
        <w:contextualSpacing/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Вопрос №3.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 Как получить заём в  КПК «Кредитно-сберегательный союз работников образования и науки»?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line="240" w:lineRule="auto"/>
        <w:ind w:firstLine="284"/>
        <w:contextualSpacing/>
      </w:pPr>
      <w:r>
        <w:rPr>
          <w:rFonts w:ascii="Times New Roman" w:hAnsi="Times New Roman" w:cs="Times New Roman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</w:pPr>
      <w:r>
        <w:rPr>
          <w:rFonts w:ascii="Times New Roman" w:hAnsi="Times New Roman" w:cs="Times New Roman"/>
        </w:rPr>
        <w:t>Обязательным условием получения займа является членство в КПК «Кредитно-сберегательный союз работников образования и науки».</w:t>
      </w:r>
      <w: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Необходимо обратиться в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районную (городскую, вузовскую) организацию Профсоюза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 получить бланк ходатайства первичной организации Профсоюза (форма 022).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первичной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организации профсоюза заполнить бланк ходатайства (форма 022) и заверить его у председателя первичной организации.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Подготовить пакет документов, включающий оригиналы и копии: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1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паспорта;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1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профсоюзного билета;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1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реквизитов отделения Сбербанка РФ и номера счета в Сбербанке РФ для последующего перечисления займа;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1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свидетельства ИНН;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1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справки 2-НДФЛ.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Пакет документов предоставить в районную (городскую) организацию Профсоюза.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Председатель районной (городской) организации Профсоюза подписывает рекомендацию (форма 023) и передает вместе с пакетом  документов в КПК (подлинники доставляются лично или через председателя профорганизации).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Комитет по займам КПК рассматривает документы в течение 5 рабочих дней и выносит решение о выдаче займа.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Составляется договор займа  в двух экземплярах и передается председателю организации Профсоюза для обеспечения подписи заемщика.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Заемщик подписывает договор о предоставлении займа.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Оба экземпляра подписанного договора займа возвращается в КПК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(лично или через председателя профорганизации).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9"/>
        </w:numPr>
        <w:shd w:val="clear" w:color="auto" w:fill="FFFFFF"/>
        <w:spacing w:line="240" w:lineRule="auto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После получения подписанного договора КПК осуществляет перечисление суммы займа на счет заемщика в Сбербанке РФ и возвращает один экземпляр договора займа.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line="240" w:lineRule="auto"/>
        <w:ind w:left="284" w:hanging="284"/>
        <w:jc w:val="center"/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Договор займа</w:t>
      </w:r>
      <w:r>
        <w:rPr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>вступает в силу с момента получения денежных средств  Заемщиком и действует до полного выполнения Сторонами обязательств по настоящему Договору.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after="200"/>
        <w:jc w:val="center"/>
      </w:pP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b/>
          <w:color w:val="000000"/>
          <w:sz w:val="32"/>
          <w:szCs w:val="28"/>
        </w:rPr>
        <w:t>Ходатайство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>______________________________________________________________________________________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lastRenderedPageBreak/>
        <w:t>______________________________________________________________________________________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>_______________________________________________________ первичная организация Профсоюза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b/>
          <w:color w:val="000000"/>
          <w:sz w:val="24"/>
          <w:szCs w:val="22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b/>
          <w:color w:val="000000"/>
          <w:sz w:val="24"/>
          <w:szCs w:val="22"/>
        </w:rPr>
        <w:t>ходатайствует  о предоставлении займа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b/>
          <w:color w:val="000000"/>
          <w:sz w:val="24"/>
          <w:szCs w:val="22"/>
        </w:rPr>
        <w:t>в КПК «Кредитно-сберегательный союз работников образования и науки»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b/>
          <w:color w:val="000000"/>
          <w:sz w:val="24"/>
          <w:szCs w:val="22"/>
        </w:rPr>
        <w:t>для члена Профсоюза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b/>
          <w:color w:val="000000"/>
          <w:sz w:val="28"/>
          <w:szCs w:val="22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color w:val="000000"/>
          <w:sz w:val="24"/>
          <w:szCs w:val="22"/>
        </w:rPr>
        <w:t>________________</w:t>
      </w:r>
      <w:r>
        <w:rPr>
          <w:rFonts w:ascii="Calibri" w:hAnsi="Calibri"/>
          <w:color w:val="000000"/>
          <w:sz w:val="27"/>
          <w:szCs w:val="27"/>
        </w:rPr>
        <w:t>___________________________________________________________________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  <w:outlineLvl w:val="5"/>
      </w:pPr>
      <w:r>
        <w:rPr>
          <w:rFonts w:ascii="Calibri" w:hAnsi="Calibri"/>
          <w:color w:val="000000"/>
          <w:sz w:val="20"/>
          <w:szCs w:val="20"/>
        </w:rPr>
        <w:t>(ФИО полностью)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b/>
          <w:color w:val="000000"/>
          <w:sz w:val="32"/>
          <w:szCs w:val="22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b/>
          <w:color w:val="000000"/>
          <w:sz w:val="32"/>
          <w:szCs w:val="22"/>
        </w:rPr>
        <w:t>У первичной организации нет сведений о нарушении членом профсоюза финансовых обязательств по имеющимся или выданным ранее кредитам (займам).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lastRenderedPageBreak/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 xml:space="preserve">Председатель </w:t>
      </w:r>
      <w:proofErr w:type="gramStart"/>
      <w:r>
        <w:rPr>
          <w:rFonts w:ascii="Calibri" w:hAnsi="Calibri"/>
          <w:color w:val="000000"/>
          <w:sz w:val="27"/>
          <w:szCs w:val="27"/>
        </w:rPr>
        <w:t>первичной</w:t>
      </w:r>
      <w:proofErr w:type="gramEnd"/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 xml:space="preserve">организации Профсоюза </w:t>
      </w:r>
      <w:r>
        <w:rPr>
          <w:rFonts w:ascii="Calibri" w:hAnsi="Calibri"/>
          <w:color w:val="000000"/>
          <w:sz w:val="27"/>
          <w:szCs w:val="27"/>
        </w:rPr>
        <w:tab/>
        <w:t xml:space="preserve">  _________________________/________________________________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ind w:left="2832" w:firstLine="708"/>
        <w:jc w:val="both"/>
      </w:pPr>
      <w:r>
        <w:rPr>
          <w:rFonts w:ascii="Calibri" w:hAnsi="Calibri"/>
          <w:color w:val="000000"/>
          <w:sz w:val="27"/>
          <w:szCs w:val="27"/>
        </w:rPr>
        <w:t>(МП)</w:t>
      </w:r>
      <w:r>
        <w:rPr>
          <w:rFonts w:ascii="Calibri" w:hAnsi="Calibri"/>
          <w:color w:val="000000"/>
          <w:sz w:val="27"/>
          <w:szCs w:val="27"/>
        </w:rPr>
        <w:tab/>
      </w:r>
      <w:r>
        <w:rPr>
          <w:rFonts w:ascii="Calibri" w:hAnsi="Calibri"/>
          <w:color w:val="000000"/>
          <w:sz w:val="27"/>
          <w:szCs w:val="27"/>
        </w:rPr>
        <w:tab/>
        <w:t xml:space="preserve"> (подпись, фамилия, инициалы)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after="200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after="200"/>
        <w:jc w:val="center"/>
      </w:pP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after="200"/>
        <w:jc w:val="center"/>
      </w:pPr>
      <w:r>
        <w:rPr>
          <w:rFonts w:ascii="Calibri" w:hAnsi="Calibri"/>
          <w:b/>
          <w:color w:val="000000"/>
          <w:sz w:val="28"/>
          <w:szCs w:val="22"/>
        </w:rPr>
        <w:t>РЕКОМЕНДАЦИЯ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spacing w:after="200"/>
      </w:pPr>
      <w:r>
        <w:rPr>
          <w:rFonts w:ascii="Calibri" w:hAnsi="Calibri"/>
          <w:b/>
          <w:color w:val="000000"/>
          <w:sz w:val="24"/>
          <w:szCs w:val="22"/>
        </w:rPr>
        <w:t>№_____ от «____»___________ 20__ г.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4"/>
          <w:szCs w:val="22"/>
        </w:rPr>
        <w:t>____________________________________________________________________________________________________________________________территориальная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sz w:val="27"/>
          <w:szCs w:val="27"/>
        </w:rPr>
        <w:t>организация Профсоюза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b/>
          <w:color w:val="000000"/>
          <w:sz w:val="24"/>
          <w:szCs w:val="22"/>
        </w:rPr>
        <w:t>рекомендуют члена Профсоюза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sz w:val="24"/>
          <w:szCs w:val="22"/>
        </w:rPr>
        <w:t xml:space="preserve"> 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color w:val="000000"/>
          <w:sz w:val="24"/>
          <w:szCs w:val="22"/>
        </w:rPr>
        <w:t>________________</w:t>
      </w:r>
      <w:r>
        <w:rPr>
          <w:rFonts w:ascii="Calibri" w:hAnsi="Calibri"/>
          <w:color w:val="000000"/>
          <w:sz w:val="27"/>
          <w:szCs w:val="27"/>
        </w:rPr>
        <w:t>___________________________________________________________________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  <w:outlineLvl w:val="5"/>
      </w:pPr>
      <w:r>
        <w:rPr>
          <w:rFonts w:ascii="Calibri" w:hAnsi="Calibri"/>
          <w:color w:val="000000"/>
          <w:sz w:val="20"/>
          <w:szCs w:val="20"/>
        </w:rPr>
        <w:t>(ФИО полностью)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>_____________________________________________________________________________________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center"/>
      </w:pPr>
      <w:r>
        <w:rPr>
          <w:rFonts w:ascii="Calibri" w:hAnsi="Calibri"/>
          <w:color w:val="000000"/>
          <w:sz w:val="20"/>
          <w:szCs w:val="20"/>
        </w:rPr>
        <w:t>(должность, место работы)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lastRenderedPageBreak/>
        <w:t>_____________________________________________________________________________________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>для получения займа в КПК «Кредитно-сберегательный союз работников образования и науки»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b/>
          <w:color w:val="000000"/>
          <w:sz w:val="27"/>
          <w:szCs w:val="27"/>
        </w:rPr>
        <w:t>на следующие цели: ___________________________________________________________________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b/>
          <w:color w:val="000000"/>
          <w:sz w:val="27"/>
          <w:szCs w:val="27"/>
        </w:rPr>
        <w:t>_____________________________________________________________________________________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 xml:space="preserve">Членство в Профсоюзе с </w:t>
      </w:r>
      <w:proofErr w:type="spellStart"/>
      <w:r>
        <w:rPr>
          <w:rFonts w:ascii="Calibri" w:hAnsi="Calibri"/>
          <w:color w:val="000000"/>
          <w:sz w:val="27"/>
          <w:szCs w:val="27"/>
        </w:rPr>
        <w:t>____________года</w:t>
      </w:r>
      <w:proofErr w:type="spellEnd"/>
      <w:r>
        <w:rPr>
          <w:rFonts w:ascii="Calibri" w:hAnsi="Calibri"/>
          <w:color w:val="000000"/>
          <w:sz w:val="27"/>
          <w:szCs w:val="27"/>
        </w:rPr>
        <w:t>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 xml:space="preserve">Размер заработной платы </w:t>
      </w:r>
      <w:proofErr w:type="spellStart"/>
      <w:r>
        <w:rPr>
          <w:rFonts w:ascii="Calibri" w:hAnsi="Calibri"/>
          <w:color w:val="000000"/>
          <w:sz w:val="27"/>
          <w:szCs w:val="27"/>
        </w:rPr>
        <w:t>_______________________________________________________руб</w:t>
      </w:r>
      <w:proofErr w:type="spellEnd"/>
      <w:r>
        <w:rPr>
          <w:rFonts w:ascii="Calibri" w:hAnsi="Calibri"/>
          <w:color w:val="000000"/>
          <w:sz w:val="27"/>
          <w:szCs w:val="27"/>
        </w:rPr>
        <w:t>./мес.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 xml:space="preserve">Суммарный семейный доход </w:t>
      </w:r>
      <w:proofErr w:type="spellStart"/>
      <w:r>
        <w:rPr>
          <w:rFonts w:ascii="Calibri" w:hAnsi="Calibri"/>
          <w:color w:val="000000"/>
          <w:sz w:val="27"/>
          <w:szCs w:val="27"/>
        </w:rPr>
        <w:t>____________________________________________________руб</w:t>
      </w:r>
      <w:proofErr w:type="spellEnd"/>
      <w:r>
        <w:rPr>
          <w:rFonts w:ascii="Calibri" w:hAnsi="Calibri"/>
          <w:color w:val="000000"/>
          <w:sz w:val="27"/>
          <w:szCs w:val="27"/>
        </w:rPr>
        <w:t>./мес.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>Сумма ежемесячного платежа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>по кредитам или займам в других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 xml:space="preserve">финансовых </w:t>
      </w:r>
      <w:proofErr w:type="gramStart"/>
      <w:r>
        <w:rPr>
          <w:rFonts w:ascii="Calibri" w:hAnsi="Calibri"/>
          <w:color w:val="000000"/>
          <w:sz w:val="27"/>
          <w:szCs w:val="27"/>
        </w:rPr>
        <w:t>организациях</w:t>
      </w:r>
      <w:proofErr w:type="gramEnd"/>
      <w:r>
        <w:rPr>
          <w:rFonts w:ascii="Calibri" w:hAnsi="Calibri"/>
          <w:color w:val="000000"/>
          <w:sz w:val="27"/>
          <w:szCs w:val="27"/>
        </w:rPr>
        <w:t xml:space="preserve"> (при наличии) </w:t>
      </w:r>
      <w:proofErr w:type="spellStart"/>
      <w:r>
        <w:rPr>
          <w:rFonts w:ascii="Calibri" w:hAnsi="Calibri"/>
          <w:color w:val="000000"/>
          <w:sz w:val="27"/>
          <w:szCs w:val="27"/>
        </w:rPr>
        <w:t>__________________________________________руб</w:t>
      </w:r>
      <w:proofErr w:type="spellEnd"/>
      <w:r>
        <w:rPr>
          <w:rFonts w:ascii="Calibri" w:hAnsi="Calibri"/>
          <w:color w:val="000000"/>
          <w:sz w:val="27"/>
          <w:szCs w:val="27"/>
        </w:rPr>
        <w:t>./мес.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b/>
          <w:color w:val="000000"/>
          <w:sz w:val="27"/>
          <w:szCs w:val="27"/>
        </w:rPr>
        <w:t>Подготовлен пакет документов, включающий: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numPr>
          <w:ilvl w:val="0"/>
          <w:numId w:val="10"/>
        </w:numPr>
        <w:shd w:val="clear" w:color="auto" w:fill="FFFFFF"/>
        <w:contextualSpacing/>
        <w:jc w:val="both"/>
      </w:pPr>
      <w:r>
        <w:rPr>
          <w:b/>
        </w:rPr>
        <w:t>копию паспорта;</w:t>
      </w:r>
      <w:r>
        <w:t xml:space="preserve"> </w:t>
      </w:r>
    </w:p>
    <w:p w:rsidR="00A0515F" w:rsidRDefault="00A0515F" w:rsidP="00A0515F">
      <w:pPr>
        <w:pStyle w:val="a3"/>
        <w:numPr>
          <w:ilvl w:val="0"/>
          <w:numId w:val="10"/>
        </w:numPr>
        <w:shd w:val="clear" w:color="auto" w:fill="FFFFFF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копию профсоюзного билета;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10"/>
        </w:numPr>
        <w:shd w:val="clear" w:color="auto" w:fill="FFFFFF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>копии реквизитов банка и номера счета в Сбербанке РФ для перечисления займа;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10"/>
        </w:numPr>
        <w:shd w:val="clear" w:color="auto" w:fill="FFFFFF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копию свидетельства ИНН;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numPr>
          <w:ilvl w:val="0"/>
          <w:numId w:val="10"/>
        </w:numPr>
        <w:shd w:val="clear" w:color="auto" w:fill="FFFFFF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справку 2-НДФЛ (предоставляется оригинал).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b/>
          <w:color w:val="000000"/>
          <w:sz w:val="27"/>
          <w:szCs w:val="27"/>
        </w:rPr>
        <w:t>Копии документов заверены.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jc w:val="both"/>
      </w:pPr>
      <w:r>
        <w:rPr>
          <w:rFonts w:ascii="Calibri" w:hAnsi="Calibri"/>
          <w:color w:val="000000"/>
          <w:sz w:val="27"/>
          <w:szCs w:val="27"/>
        </w:rPr>
        <w:t> 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 xml:space="preserve">Председатель </w:t>
      </w:r>
      <w:proofErr w:type="gramStart"/>
      <w:r>
        <w:rPr>
          <w:rFonts w:ascii="Calibri" w:hAnsi="Calibri"/>
          <w:color w:val="000000"/>
          <w:sz w:val="27"/>
          <w:szCs w:val="27"/>
        </w:rPr>
        <w:t>территориальной</w:t>
      </w:r>
      <w:proofErr w:type="gramEnd"/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</w:pPr>
      <w:r>
        <w:rPr>
          <w:rFonts w:ascii="Calibri" w:hAnsi="Calibri"/>
          <w:color w:val="000000"/>
          <w:sz w:val="27"/>
          <w:szCs w:val="27"/>
        </w:rPr>
        <w:t>организации Профсоюза</w:t>
      </w:r>
      <w:r>
        <w:rPr>
          <w:rFonts w:ascii="Calibri" w:hAnsi="Calibri"/>
          <w:color w:val="000000"/>
          <w:sz w:val="27"/>
          <w:szCs w:val="27"/>
        </w:rPr>
        <w:tab/>
        <w:t xml:space="preserve">      __________________________/________________________________</w:t>
      </w:r>
      <w:r>
        <w:t xml:space="preserve"> </w:t>
      </w:r>
    </w:p>
    <w:p w:rsidR="00A0515F" w:rsidRDefault="00A0515F" w:rsidP="00A0515F">
      <w:pPr>
        <w:pStyle w:val="a3"/>
        <w:shd w:val="clear" w:color="auto" w:fill="FFFFFF"/>
      </w:pPr>
      <w:r>
        <w:t xml:space="preserve">  </w:t>
      </w:r>
    </w:p>
    <w:p w:rsidR="00A0515F" w:rsidRDefault="00A0515F" w:rsidP="00A0515F">
      <w:pPr>
        <w:pStyle w:val="a3"/>
        <w:shd w:val="clear" w:color="auto" w:fill="FFFFFF"/>
        <w:ind w:left="2832" w:firstLine="708"/>
        <w:jc w:val="both"/>
      </w:pPr>
      <w:r>
        <w:rPr>
          <w:rFonts w:ascii="Calibri" w:hAnsi="Calibri"/>
          <w:color w:val="000000"/>
          <w:sz w:val="27"/>
          <w:szCs w:val="27"/>
        </w:rPr>
        <w:t>(МП)</w:t>
      </w:r>
      <w:r>
        <w:rPr>
          <w:rFonts w:ascii="Calibri" w:hAnsi="Calibri"/>
          <w:color w:val="000000"/>
          <w:sz w:val="27"/>
          <w:szCs w:val="27"/>
        </w:rPr>
        <w:tab/>
      </w:r>
      <w:r>
        <w:rPr>
          <w:rFonts w:ascii="Calibri" w:hAnsi="Calibri"/>
          <w:color w:val="000000"/>
          <w:sz w:val="27"/>
          <w:szCs w:val="27"/>
        </w:rPr>
        <w:tab/>
        <w:t xml:space="preserve"> (подпись, фамилия, инициалы)</w:t>
      </w:r>
      <w:r>
        <w:t xml:space="preserve"> 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647"/>
    <w:multiLevelType w:val="multilevel"/>
    <w:tmpl w:val="DAF2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31244"/>
    <w:multiLevelType w:val="multilevel"/>
    <w:tmpl w:val="3976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865FB"/>
    <w:multiLevelType w:val="multilevel"/>
    <w:tmpl w:val="165A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93A72"/>
    <w:multiLevelType w:val="multilevel"/>
    <w:tmpl w:val="BC9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E64CFB"/>
    <w:multiLevelType w:val="multilevel"/>
    <w:tmpl w:val="DF52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FD0077"/>
    <w:multiLevelType w:val="multilevel"/>
    <w:tmpl w:val="078E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C57984"/>
    <w:multiLevelType w:val="multilevel"/>
    <w:tmpl w:val="12BE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343DB"/>
    <w:multiLevelType w:val="multilevel"/>
    <w:tmpl w:val="CCAE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C66410"/>
    <w:multiLevelType w:val="multilevel"/>
    <w:tmpl w:val="1288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7D6153"/>
    <w:multiLevelType w:val="multilevel"/>
    <w:tmpl w:val="DBBE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0515F"/>
    <w:rsid w:val="00325D14"/>
    <w:rsid w:val="00750F35"/>
    <w:rsid w:val="00A0515F"/>
    <w:rsid w:val="00A84C8C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15F"/>
    <w:pPr>
      <w:spacing w:after="0" w:line="360" w:lineRule="auto"/>
    </w:pPr>
    <w:rPr>
      <w:rFonts w:ascii="Helvetica" w:eastAsia="Times New Roman" w:hAnsi="Helvetica" w:cs="Helvetica"/>
      <w:color w:val="005C1C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A7A190"/>
                            <w:left w:val="single" w:sz="6" w:space="13" w:color="A7A190"/>
                            <w:bottom w:val="single" w:sz="6" w:space="13" w:color="A7A190"/>
                            <w:right w:val="single" w:sz="6" w:space="13" w:color="A7A190"/>
                          </w:divBdr>
                          <w:divsChild>
                            <w:div w:id="20290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B5445"/>
                                <w:left w:val="single" w:sz="6" w:space="0" w:color="5B5445"/>
                                <w:bottom w:val="single" w:sz="6" w:space="0" w:color="5B5445"/>
                                <w:right w:val="single" w:sz="6" w:space="0" w:color="5B5445"/>
                              </w:divBdr>
                              <w:divsChild>
                                <w:div w:id="57344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5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80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6590</Characters>
  <Application>Microsoft Office Word</Application>
  <DocSecurity>0</DocSecurity>
  <Lines>54</Lines>
  <Paragraphs>15</Paragraphs>
  <ScaleCrop>false</ScaleCrop>
  <Company>Grizli777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2017-05-11T08:30:00Z</dcterms:created>
  <dcterms:modified xsi:type="dcterms:W3CDTF">2017-05-11T08:31:00Z</dcterms:modified>
</cp:coreProperties>
</file>