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97" w:rsidRDefault="00E42997" w:rsidP="00E429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42997" w:rsidRDefault="00E42997" w:rsidP="00E42997">
      <w:pPr>
        <w:spacing w:after="0" w:line="408" w:lineRule="auto"/>
        <w:ind w:left="120"/>
        <w:jc w:val="center"/>
      </w:pPr>
    </w:p>
    <w:p w:rsidR="00E42997" w:rsidRDefault="00E42997" w:rsidP="00E42997">
      <w:pPr>
        <w:spacing w:after="0" w:line="240" w:lineRule="auto"/>
        <w:ind w:left="-993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0" w:name="55a7169f-c0c0-44ac-bf37-cbc776930ef9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 w:rsidR="00E42997" w:rsidRDefault="00E42997" w:rsidP="00E42997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bookmarkStart w:id="1" w:name="b160c1bf-440c-4991-9e94-e52aab997657"/>
      <w:r>
        <w:rPr>
          <w:rFonts w:ascii="Times New Roman" w:eastAsia="Calibri" w:hAnsi="Times New Roman" w:cs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 w:rsidR="00E42997" w:rsidRDefault="00E42997" w:rsidP="00E42997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МБОУ Конзаводская СОШ</w:t>
      </w:r>
    </w:p>
    <w:p w:rsidR="00E42997" w:rsidRDefault="00E42997" w:rsidP="00E42997">
      <w:pPr>
        <w:spacing w:after="0"/>
        <w:rPr>
          <w:rFonts w:ascii="Calibri" w:eastAsia="Calibri" w:hAnsi="Calibri" w:cs="Times New Roman"/>
        </w:rPr>
      </w:pPr>
    </w:p>
    <w:p w:rsidR="00E42997" w:rsidRDefault="00E42997" w:rsidP="00E42997">
      <w:pPr>
        <w:spacing w:after="0"/>
        <w:ind w:left="120"/>
        <w:rPr>
          <w:rFonts w:ascii="Calibri" w:eastAsia="Calibri" w:hAnsi="Calibri" w:cs="Times New Roman"/>
        </w:rPr>
      </w:pPr>
    </w:p>
    <w:p w:rsidR="00E42997" w:rsidRDefault="00E42997" w:rsidP="00E42997">
      <w:pPr>
        <w:spacing w:after="0"/>
        <w:rPr>
          <w:rFonts w:ascii="Calibri" w:eastAsia="Calibri" w:hAnsi="Calibri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198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997" w:rsidRDefault="00E42997" w:rsidP="00E42997">
      <w:pPr>
        <w:spacing w:after="0" w:line="408" w:lineRule="auto"/>
        <w:ind w:left="120"/>
        <w:jc w:val="center"/>
      </w:pPr>
    </w:p>
    <w:p w:rsidR="00E42997" w:rsidRDefault="00E42997" w:rsidP="00E42997">
      <w:pPr>
        <w:spacing w:after="0"/>
        <w:ind w:left="120"/>
      </w:pPr>
    </w:p>
    <w:p w:rsidR="00E42997" w:rsidRDefault="00E42997" w:rsidP="00E42997">
      <w:pPr>
        <w:spacing w:after="0"/>
        <w:ind w:left="120"/>
      </w:pPr>
    </w:p>
    <w:p w:rsidR="00E42997" w:rsidRDefault="00E42997" w:rsidP="00E42997">
      <w:pPr>
        <w:spacing w:after="0"/>
      </w:pPr>
    </w:p>
    <w:p w:rsidR="00E42997" w:rsidRDefault="00E42997" w:rsidP="00E42997">
      <w:pPr>
        <w:spacing w:after="0"/>
        <w:ind w:left="120"/>
      </w:pPr>
    </w:p>
    <w:p w:rsidR="00E42997" w:rsidRDefault="00E42997" w:rsidP="00E42997">
      <w:pPr>
        <w:spacing w:after="0"/>
        <w:ind w:left="120"/>
      </w:pPr>
    </w:p>
    <w:p w:rsidR="00E42997" w:rsidRDefault="00E42997" w:rsidP="00E429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42997" w:rsidRDefault="00E42997" w:rsidP="00E42997">
      <w:pPr>
        <w:spacing w:after="0"/>
        <w:ind w:left="120"/>
        <w:jc w:val="center"/>
      </w:pPr>
    </w:p>
    <w:p w:rsidR="00E42997" w:rsidRDefault="00E42997" w:rsidP="00E4299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«Литература»</w:t>
      </w:r>
    </w:p>
    <w:p w:rsidR="00E42997" w:rsidRDefault="00E42997" w:rsidP="00E4299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обучающегося 7 «А» класса </w:t>
      </w:r>
    </w:p>
    <w:p w:rsidR="00E42997" w:rsidRDefault="00E42997" w:rsidP="00E42997">
      <w:pPr>
        <w:spacing w:after="0"/>
        <w:ind w:left="120"/>
        <w:jc w:val="center"/>
      </w:pPr>
    </w:p>
    <w:p w:rsidR="00E42997" w:rsidRDefault="00E42997" w:rsidP="00E42997">
      <w:pPr>
        <w:spacing w:after="0"/>
        <w:ind w:left="120"/>
        <w:jc w:val="center"/>
      </w:pPr>
    </w:p>
    <w:p w:rsidR="00E42997" w:rsidRDefault="00E42997" w:rsidP="00E42997">
      <w:pPr>
        <w:spacing w:after="0"/>
        <w:ind w:left="120"/>
        <w:jc w:val="center"/>
      </w:pPr>
    </w:p>
    <w:p w:rsidR="00E42997" w:rsidRDefault="00E42997" w:rsidP="00E42997">
      <w:pPr>
        <w:spacing w:after="0"/>
        <w:ind w:left="120"/>
        <w:jc w:val="center"/>
      </w:pPr>
    </w:p>
    <w:p w:rsidR="00E42997" w:rsidRDefault="00E42997" w:rsidP="00E42997">
      <w:pPr>
        <w:spacing w:after="0"/>
        <w:ind w:left="120"/>
        <w:jc w:val="center"/>
      </w:pPr>
    </w:p>
    <w:p w:rsidR="00E42997" w:rsidRDefault="00E42997" w:rsidP="00E42997">
      <w:pPr>
        <w:spacing w:after="0"/>
        <w:ind w:left="120"/>
        <w:jc w:val="center"/>
      </w:pPr>
    </w:p>
    <w:p w:rsidR="00E42997" w:rsidRDefault="00E42997" w:rsidP="00E42997">
      <w:pPr>
        <w:spacing w:after="0"/>
        <w:ind w:left="120"/>
        <w:jc w:val="center"/>
      </w:pPr>
    </w:p>
    <w:p w:rsidR="00E42997" w:rsidRDefault="00E42997" w:rsidP="00E42997">
      <w:pPr>
        <w:spacing w:after="0"/>
      </w:pPr>
    </w:p>
    <w:p w:rsidR="00E42997" w:rsidRDefault="00E42997" w:rsidP="00E42997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х.Чернышевка</w:t>
      </w:r>
      <w:proofErr w:type="spellEnd"/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bookmarkStart w:id="2" w:name="2b7bbf9c-2491-40e5-bd35-a2a44bd1331b"/>
    </w:p>
    <w:p w:rsidR="00E42997" w:rsidRDefault="00E42997" w:rsidP="00E42997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2025-202</w:t>
      </w:r>
      <w:bookmarkEnd w:id="2"/>
      <w:r>
        <w:rPr>
          <w:rFonts w:ascii="Times New Roman" w:eastAsia="Calibri" w:hAnsi="Times New Roman" w:cs="Times New Roman"/>
          <w:color w:val="000000"/>
          <w:sz w:val="28"/>
        </w:rPr>
        <w:t xml:space="preserve">6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</w:rPr>
        <w:t>уч.г</w:t>
      </w:r>
      <w:proofErr w:type="spellEnd"/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E42997" w:rsidRDefault="00E42997" w:rsidP="00E42997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42997" w:rsidRDefault="00E42997" w:rsidP="00E42997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</w:p>
    <w:p w:rsidR="00E42997" w:rsidRDefault="00E42997" w:rsidP="00E42997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E1D28" w:rsidRDefault="006E12B9">
      <w:pPr>
        <w:spacing w:beforeAutospacing="1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Адаптированная программа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ЧТЕНИЕ7 КЛАСС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(8 ВИД)</w:t>
      </w:r>
    </w:p>
    <w:p w:rsidR="00CE1D28" w:rsidRDefault="006E12B9" w:rsidP="002A630F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 Пояснительная записка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Рабочая программа по предмету Чтение составлена на основе: Федерального закона от 29.12.2012 № 273-ФЗ (ред. От 03.02.2014) «Об образовании в Российской Федерации»;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специальных (коррекционных) образовательных учреждений VIII </w:t>
      </w:r>
      <w:r w:rsidR="002A6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вида: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</w:t>
      </w:r>
      <w:bookmarkStart w:id="3" w:name="_GoBack"/>
      <w:bookmarkEnd w:id="3"/>
      <w:r w:rsidR="002A6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классы, сборник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/под редакцией И.М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Бгажноковой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«Чтение»,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А.К.Аксёнова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Н.Г.Галунчикова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С.Ю.Ильина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Э.В.Якубовская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М: «Просвещение», 2010 г.(4-ое издание, исправленное и дополненное).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Данная программа ориентирована на ученика   7   класса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Конзавдская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обучающегося по программе  VIII  вида          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предмета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Адаптированная программа учитывает особенности познавательной деятельности детей с интеллектуальной недостаточностью. Она направлена на развитие личности обучающихся, способствует их умственному развитию, обеспечивает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для социальной адаптации.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Содержание обучения программы имеет практическую направленность. Принцип коррекционной направленности является ведущим. Конкретизированы пути и средства исправления недостатков общего, речевого, нравственного воспитания обучающихся с интеллектуальными нарушениями в процессе обучения предметом.  Обучение учащихся с интеллектуальными нарушениями носит воспитывающий характер. При отборе адаптированного программного учебного материала учтена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необходимость формирования таких черт характера и всей личности в   целом, которые помогут выпускникам стать полезными членами общества.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На уроках чтения в 5-9 классах продолжается формирование техники чтения: правильности, беглости, выразительности на основе понимания читаемого материала.  На уроках чтения, уделяется большое внимание развитию речи и мышлению школьников: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 учатся отвечать на поставленные вопросы; 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 передавать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 прочитанного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пересказывать основные события, называть главных и второстепенных героев, давать им характеристику,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их действия и поступки;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 несложные причинно-следственные связи и отношения;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выводы, обобщения, в том числе эмоционального плана.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 и задачи: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навыками правильного, беглого и выразительного чтения произведений или отрывков из произведений русских и зарубежных классиков и современных писателей;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правильно и последовательно излагать свои мысли в устной форме;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социально адаптированными в плане общего развития.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Специальная задача коррекции речи и мышления учащихся с ограниченными интеллектуальными возможностями является составной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частью учебного процесса и решается при формировании у них знаний, умений и навыков, воспитания личности.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коррекционной работы: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познавательной деятельности учащихся;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и развитие наглядно-образного мышления;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слуховой, зрительной памяти, умения использовать приёмы запоминания и припоминания;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внимания;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 коррекция грамматического строя речи, расширение и обогащение словаря. 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Место предмета в учебном плане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В учебном плане предмет «Чтение» относится к общеобразовательной области «Язык и речевая деятельность».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предмету «Чтение и развитие речи» в соответствии с Базисным учебным планом специальных (коррекционных) образовательных учреждений VIII вида рассчитана на 34 учебные недели: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Устное народное творчество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(11 часов)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устного народного творчества.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«Журавль и Цапля», «Умный мужик».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Былина «Три поездки Ильи Муромца».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Народные песни. Пословицы. Загадки.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произведений русской литературы XIX 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(60 часов)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А.С.Пушкин «Сказка о царе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сыне его славном и могучем богатыре князе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Салтановиче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прекрасной царевне Лебеди», стихотворения  «Зимний вечер», «У Лукоморья»,  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М.Ю.Лермонтов «Бородино».  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И.А.Крылов. Басни «Кукушка и Петух», «Волк и Журавль», «Слон и Моська».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Н.А.Некрасов «Несжатая полоса», «Генерал Топтыгин».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Л.Н.Толстой «Кавказский пленник»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А.П.Чехов «Хамелеон»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В.Г.Короленко «Дети подземелья».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произведений русской литературы XX 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(55часов)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М.Горький «Детство», «В людях»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М.Исаковский «Детство», «Ветер», «Весна».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К.Г.Паустовский «Последний чёрт».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М.М.Зощенко «Великие путешественники».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К.М.Симонов «Сын артиллериста».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В.П.Катаев «Флаг».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Н.И.Рыленков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«Деревья», «Весна без вещуньи-кукушки…», «Всё в тающей дымке…»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Ю.И.Коваль «Капитан Клюквин», «Картофельная собака»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Ю.Яковлев «Багульник»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Р.П.Погодин «Время говорит – пора»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А.Г.Алексин «Двадцать девятое февраля» 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К.Ваншенкин «Мальчишка», «Снежки»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организации учебного предмета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Образовательный процесс организован в форме классно-урочной системы.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Виды и формы контроля</w:t>
      </w:r>
    </w:p>
    <w:p w:rsidR="00CE1D28" w:rsidRDefault="006E12B9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Динамика развития учащихся осуществляется в ходе стартового текущего, промежуточного и итогового контроля в следующих формах: устный опрос,</w:t>
      </w:r>
    </w:p>
    <w:p w:rsidR="00CE1D28" w:rsidRDefault="006E12B9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самостоятельныеработы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 рабочих тетрадях, </w:t>
      </w:r>
    </w:p>
    <w:p w:rsidR="00CE1D28" w:rsidRDefault="006E12B9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тестирование, </w:t>
      </w:r>
    </w:p>
    <w:p w:rsidR="00CE1D28" w:rsidRDefault="006E12B9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 техники чтения. </w:t>
      </w:r>
    </w:p>
    <w:p w:rsidR="00CE1D28" w:rsidRDefault="006E12B9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Промежуточная и итоговая аттестации проводятся в форме оценивания по четвертям. Контрольные работы проходят в виде проверки техники чтения в конце каждой четверти. Тексты контрольно-измерительных материалов подбирает учитель в соответствии с психофизическими особенностями учащихся.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требования к знаниям и умениям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lastRenderedPageBreak/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вслух правильно, целым словом; 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читать про себя с предварительным заданием доступные по содержанию тексты и отвечать на вопросы; 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давать оценку поступкам действующих лиц; 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пересказывать текст по плану; знать наизусть не менее 8-10 стихотворений (объём не менее 10 строк).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читать вслух доступные тексты целым словом и по слогам; 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отвечать на вопросы по содержанию; 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пересказывать близко к тексту отдельные части произведения, доступные по изображённым событиям;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своё отношение к поступкам героев в доступной учащимся форме;</w:t>
      </w:r>
    </w:p>
    <w:p w:rsidR="00CE1D28" w:rsidRDefault="006E12B9">
      <w:pPr>
        <w:spacing w:beforeAutospacing="1" w:afterAutospacing="1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8"/>
          <w:szCs w:val="28"/>
          <w:lang w:eastAsia="ru-RU"/>
        </w:rPr>
        <w:t>o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стихотворения наизусть (объём текста и количество стихотворений с учётом особенностей учеников).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E12B9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12B9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12B9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12B9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0886" w:type="dxa"/>
        <w:tblInd w:w="-1286" w:type="dxa"/>
        <w:tblLook w:val="04A0" w:firstRow="1" w:lastRow="0" w:firstColumn="1" w:lastColumn="0" w:noHBand="0" w:noVBand="1"/>
      </w:tblPr>
      <w:tblGrid>
        <w:gridCol w:w="1134"/>
        <w:gridCol w:w="6348"/>
        <w:gridCol w:w="1135"/>
        <w:gridCol w:w="994"/>
        <w:gridCol w:w="1275"/>
      </w:tblGrid>
      <w:tr w:rsidR="00CE1D28" w:rsidTr="006E12B9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и тема </w:t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Кол-во 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Кор-ка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устного народного творчества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сказка «Сивка бурка»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сказка «Журавль и Цапля»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сказка «Умный мужик»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Былина «Три поездки Ильи Муромца»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песни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Пословицы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 произведений русской литературы XIX века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А.С.Пушкин. Биография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13-14 - 15  16- 17-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- 19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А.С.Пушкин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23.09- 24.09 25.09 26.09 30.09 01.10 02.10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  «Зимний вечер»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А.С.Пушкин «У Лукоморья»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09.10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М.Ю.Лермонтов. Биография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25-26- 27- 28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М.Ю.Лермонтов «Бородино»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14.10-15.10 16.10 17.10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И.А.Крылов. Биография.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21.10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И.А.Крылов. Басня «Кукушка и Петух»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И.А.Крылов. Басня «Волк и Журавль»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техники чтения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И.А.Крылов. Басня «Слон и Моська»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Н.А.Некрасов. Биографические сведения.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Н.А.Некрасов «Несжатая полоса»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Н.А.Некрасов «Генерал Топтыгин»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Л.Н.Толстой. Биографические сведения.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44-45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46 47 48 49 50 51 52 53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Л.Н.Толстой «Кавказский пленник»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25.11-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26.11 27.11 28.11 02.12 03.12 04.12 05.12 09.12 10.12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А.П.Чехов. Биография.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А.П.Чехов «Хамелеон»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В.Г.Короленко. Биография.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техники чтения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61-62-63-64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В.Г.Короленко «Дети подземелья»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24.12-25.12 26.12 30.12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65-66 67 68 69 70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В.Г.Короленко «Дети подземелья»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13.01 14.01 15.01 16.01 20.01 21.01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 произведений русской литературы XX века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М.Горький. Биография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72- 73 74 75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М.Горький «Детство»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23.01- 27.01 28.01 29.01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76-77 78 79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М.Горький «В людях»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30.01- 03.02 04.02 05.02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творчеству М.Горького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81-82 83 84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М.Исаковский «Детство»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10.02 11.02 12.02 13.02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М.Исаковский «Ветер»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М.Исаковский «Весна»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18.02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К.Паустовский. Биография.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89-90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К.Паустовский «Последний чёрт»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24.02- 25.02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М.Зощенко «Великие путешественники»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27.02- 03.02 04.03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К.Симонов. Биография.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96-97 98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К.Симонов «Сын артиллериста»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06.03- 10.03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12.03 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техники чтения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К.Симонов «Сын артиллериста»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rPr>
          <w:trHeight w:val="323"/>
        </w:trPr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В.Катаев. Биография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В.Катаев «Флаг»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В.Катаев «Флаг»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«Деревья»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Н.Рыленков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«Весна без вещуньи- кукушки», «Всё в тающей дымке»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Н.Рыленков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«Весна без вещуньи- кукушки», «Всё в тающей дымке»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07.04 08.04</w:t>
            </w:r>
          </w:p>
          <w:p w:rsidR="00CE1D28" w:rsidRDefault="00CE1D28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Ю.Коваль. Биография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112-113 114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Ю.Коваль «Капитан Клюквин»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10.04- 14.04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115-116 117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Ю.Коваль «Картофельная собака»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16.04- 17.04 21.04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118-119 120 121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Ю.Яковлев «Багульник»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22.04-23.04 24.04 28.04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123 124125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Р.Погодин. «Время говорит- пора»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30.04 05.05 06.05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126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А.Алексин. Биография.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техники чтения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А.Алексин «Двадцать девятое февраля»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12.05</w:t>
            </w:r>
          </w:p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К.Ваншенкин «Мальчишки»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К.Ваншенкин «Снежки»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E1D28" w:rsidTr="006E12B9"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132- 133 134 135 136</w:t>
            </w:r>
          </w:p>
        </w:tc>
        <w:tc>
          <w:tcPr>
            <w:tcW w:w="6348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</w:p>
        </w:tc>
        <w:tc>
          <w:tcPr>
            <w:tcW w:w="113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19.05  20.05 21.05 22.05 26.05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</w:tcPr>
          <w:p w:rsidR="00CE1D28" w:rsidRDefault="006E12B9">
            <w:pPr>
              <w:spacing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E1D28" w:rsidRDefault="006E12B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CE1D28" w:rsidRDefault="006E12B9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А.К.Аксёнова« Чтение 7 класс» Москва, «Просвещение», 2019 г</w:t>
      </w:r>
    </w:p>
    <w:p w:rsidR="00CE1D28" w:rsidRDefault="006E12B9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Программа специальных (коррекционных) образовательных учреждений VIII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вида:  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-9 классы,  сборник/ под редакцией И.М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Бгажноковой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(раздел «Чтение», авторы: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А.К.Аксёнова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Н.Г.Галунчикова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С.Ю.Ильина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Э.В.Якубовская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М: «Просвещение»</w:t>
      </w:r>
    </w:p>
    <w:p w:rsidR="00CE1D28" w:rsidRDefault="00CE1D28"/>
    <w:sectPr w:rsidR="00CE1D28" w:rsidSect="00C617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E1D28"/>
    <w:rsid w:val="002A630F"/>
    <w:rsid w:val="006E12B9"/>
    <w:rsid w:val="00C6173A"/>
    <w:rsid w:val="00CE1D28"/>
    <w:rsid w:val="00E42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3A1B3-0693-4081-AE74-C07864D8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3A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C6173A"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3">
    <w:name w:val="Body Text"/>
    <w:basedOn w:val="a"/>
    <w:rsid w:val="00C6173A"/>
    <w:pPr>
      <w:spacing w:after="140" w:line="276" w:lineRule="auto"/>
    </w:pPr>
  </w:style>
  <w:style w:type="paragraph" w:styleId="a4">
    <w:name w:val="List"/>
    <w:basedOn w:val="a3"/>
    <w:rsid w:val="00C6173A"/>
    <w:rPr>
      <w:rFonts w:cs="Noto Sans Devanagari"/>
    </w:rPr>
  </w:style>
  <w:style w:type="paragraph" w:styleId="a5">
    <w:name w:val="caption"/>
    <w:basedOn w:val="a"/>
    <w:qFormat/>
    <w:rsid w:val="00C6173A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C6173A"/>
    <w:pPr>
      <w:suppressLineNumbers/>
    </w:pPr>
    <w:rPr>
      <w:rFonts w:cs="Noto Sans Devanagari"/>
    </w:rPr>
  </w:style>
  <w:style w:type="paragraph" w:customStyle="1" w:styleId="a7">
    <w:name w:val="Содержимое таблицы"/>
    <w:basedOn w:val="a"/>
    <w:qFormat/>
    <w:rsid w:val="00C6173A"/>
    <w:pPr>
      <w:suppressLineNumbers/>
    </w:pPr>
  </w:style>
  <w:style w:type="paragraph" w:customStyle="1" w:styleId="a8">
    <w:name w:val="Заголовок таблицы"/>
    <w:basedOn w:val="a7"/>
    <w:qFormat/>
    <w:rsid w:val="00C6173A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E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Учитель</cp:lastModifiedBy>
  <cp:revision>9</cp:revision>
  <cp:lastPrinted>2025-10-01T11:02:00Z</cp:lastPrinted>
  <dcterms:created xsi:type="dcterms:W3CDTF">2025-09-03T05:37:00Z</dcterms:created>
  <dcterms:modified xsi:type="dcterms:W3CDTF">2026-01-16T04:23:00Z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