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2C" w:rsidRPr="00B40B2C" w:rsidRDefault="00B40B2C" w:rsidP="00B40B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283057"/>
      <w:r w:rsidRPr="00B40B2C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021354" w:rsidRPr="00B40B2C" w:rsidRDefault="00B40B2C" w:rsidP="00B40B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40B2C">
        <w:rPr>
          <w:rFonts w:ascii="Times New Roman" w:hAnsi="Times New Roman" w:cs="Times New Roman"/>
          <w:sz w:val="28"/>
          <w:szCs w:val="28"/>
        </w:rPr>
        <w:t xml:space="preserve"> ЗЕРНОГРАДСКОГО РАЙОНА</w:t>
      </w:r>
    </w:p>
    <w:p w:rsidR="00B40B2C" w:rsidRPr="00B40B2C" w:rsidRDefault="00B40B2C" w:rsidP="00B40B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40B2C">
        <w:rPr>
          <w:rFonts w:ascii="Times New Roman" w:hAnsi="Times New Roman" w:cs="Times New Roman"/>
          <w:sz w:val="28"/>
          <w:szCs w:val="28"/>
        </w:rPr>
        <w:t>МУНИЦИПАЛЬНОЕ   БЮДЖЕТНОЕ ОБЩЕО</w:t>
      </w:r>
      <w:r w:rsidR="00A60F42">
        <w:rPr>
          <w:rFonts w:ascii="Times New Roman" w:hAnsi="Times New Roman" w:cs="Times New Roman"/>
          <w:sz w:val="28"/>
          <w:szCs w:val="28"/>
        </w:rPr>
        <w:t>Б</w:t>
      </w:r>
      <w:r w:rsidRPr="00B40B2C">
        <w:rPr>
          <w:rFonts w:ascii="Times New Roman" w:hAnsi="Times New Roman" w:cs="Times New Roman"/>
          <w:sz w:val="28"/>
          <w:szCs w:val="28"/>
        </w:rPr>
        <w:t xml:space="preserve">РАЗОВАТЕЛЬНОЕ </w:t>
      </w:r>
      <w:proofErr w:type="gramStart"/>
      <w:r w:rsidRPr="00B40B2C">
        <w:rPr>
          <w:rFonts w:ascii="Times New Roman" w:hAnsi="Times New Roman" w:cs="Times New Roman"/>
          <w:sz w:val="28"/>
          <w:szCs w:val="28"/>
        </w:rPr>
        <w:t>УЧРЕЖДЕНИЕ  КОНЗАВОДСКАЯ</w:t>
      </w:r>
      <w:proofErr w:type="gramEnd"/>
      <w:r w:rsidRPr="00B40B2C">
        <w:rPr>
          <w:rFonts w:ascii="Times New Roman" w:hAnsi="Times New Roman" w:cs="Times New Roman"/>
          <w:sz w:val="28"/>
          <w:szCs w:val="28"/>
        </w:rPr>
        <w:t xml:space="preserve">  СРЕДНЯЯ  ОБЩЕОБРАЗОВАТЕЛЬНАЯ  ШКОЛА  ЗЕРНОГРАДСКОГО   РАЙОНА ИМЕНИ  ГЕРОЯ РОССИИ  ЗОЗУЛИ А.С.</w:t>
      </w: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759"/>
      </w:tblGrid>
      <w:tr w:rsidR="00021354" w:rsidTr="00021354">
        <w:trPr>
          <w:trHeight w:val="1597"/>
        </w:trPr>
        <w:tc>
          <w:tcPr>
            <w:tcW w:w="2531" w:type="pct"/>
            <w:hideMark/>
          </w:tcPr>
          <w:p w:rsidR="00021354" w:rsidRPr="00B40B2C" w:rsidRDefault="000213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B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  <w:r w:rsidRPr="00B40B2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021354" w:rsidRPr="00021354" w:rsidRDefault="000213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021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заседании педагогического совета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</w:t>
            </w:r>
          </w:p>
          <w:p w:rsidR="00021354" w:rsidRDefault="000213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«___» ______ 202</w:t>
            </w:r>
            <w:r w:rsidR="00A60F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21354" w:rsidRDefault="0002135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____</w:t>
            </w:r>
          </w:p>
        </w:tc>
        <w:tc>
          <w:tcPr>
            <w:tcW w:w="2469" w:type="pct"/>
            <w:hideMark/>
          </w:tcPr>
          <w:p w:rsidR="00021354" w:rsidRPr="00B40B2C" w:rsidRDefault="00B40B2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0B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021354" w:rsidRDefault="00A60F42" w:rsidP="00A60F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0F42" w:rsidRPr="00A60F42" w:rsidRDefault="00A60F42" w:rsidP="00A60F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1354" w:rsidRDefault="0002135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9471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60F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9471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60F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="009471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A60F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:rsidR="00021354" w:rsidRDefault="009471AD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</w:tr>
    </w:tbl>
    <w:p w:rsidR="00021354" w:rsidRDefault="00021354" w:rsidP="000213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021354" w:rsidRPr="000E7765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2"/>
          <w:szCs w:val="28"/>
        </w:rPr>
      </w:pPr>
      <w:r w:rsidRPr="000E7765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>ДОПОЛНИТЕЛЬНАЯ</w:t>
      </w:r>
      <w:r w:rsidRPr="000E7765">
        <w:rPr>
          <w:rFonts w:ascii="Times New Roman" w:hAnsi="Times New Roman" w:cs="Times New Roman"/>
          <w:bCs/>
          <w:color w:val="000000" w:themeColor="text1"/>
          <w:spacing w:val="1"/>
          <w:sz w:val="32"/>
          <w:szCs w:val="28"/>
        </w:rPr>
        <w:t xml:space="preserve"> </w:t>
      </w:r>
      <w:r w:rsidRPr="000E7765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>ОБЩЕОБРАЗОВАТЕЛЬНАЯ</w:t>
      </w:r>
    </w:p>
    <w:p w:rsidR="00021354" w:rsidRPr="000E7765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</w:pPr>
      <w:proofErr w:type="gramStart"/>
      <w:r w:rsidRPr="000E7765">
        <w:rPr>
          <w:rFonts w:ascii="Times New Roman" w:hAnsi="Times New Roman" w:cs="Times New Roman"/>
          <w:bCs/>
          <w:color w:val="000000" w:themeColor="text1"/>
          <w:sz w:val="32"/>
          <w:szCs w:val="28"/>
        </w:rPr>
        <w:t xml:space="preserve">ОБЩЕРАЗВИВАЮЩАЯ  </w:t>
      </w:r>
      <w:r w:rsidRPr="000E7765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  <w:t>ПРОГРАММА</w:t>
      </w:r>
      <w:proofErr w:type="gramEnd"/>
    </w:p>
    <w:p w:rsidR="00021354" w:rsidRPr="000E7765" w:rsidRDefault="00B40B2C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</w:pPr>
      <w:r w:rsidRPr="000E7765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  <w:t>ФИЗКУЛЬТУРНО-СПОРТИВНАЯ НАПРАВЛЕННОСТЬ</w:t>
      </w:r>
    </w:p>
    <w:p w:rsidR="00296299" w:rsidRPr="000E7765" w:rsidRDefault="00B40B2C" w:rsidP="002962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</w:pPr>
      <w:r w:rsidRPr="000E7765">
        <w:rPr>
          <w:rFonts w:ascii="Times New Roman" w:hAnsi="Times New Roman" w:cs="Times New Roman"/>
          <w:bCs/>
          <w:color w:val="000000" w:themeColor="text1"/>
          <w:spacing w:val="-6"/>
          <w:sz w:val="32"/>
          <w:szCs w:val="28"/>
        </w:rPr>
        <w:t>«ВОЛЕЙБОЛ»</w:t>
      </w:r>
    </w:p>
    <w:p w:rsidR="00296299" w:rsidRPr="000E7765" w:rsidRDefault="00296299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000000" w:themeColor="text1"/>
          <w:sz w:val="32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021354" w:rsidRDefault="00021354" w:rsidP="0002135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021354" w:rsidRPr="00296299" w:rsidRDefault="00021354" w:rsidP="0002135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="002962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программы: </w:t>
      </w:r>
      <w:r w:rsidR="00296299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ознакомительный</w:t>
      </w:r>
    </w:p>
    <w:p w:rsidR="00021354" w:rsidRPr="00296299" w:rsidRDefault="00021354" w:rsidP="00021354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="0029629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модифицированная</w:t>
      </w:r>
    </w:p>
    <w:p w:rsidR="00021354" w:rsidRDefault="00021354" w:rsidP="0002135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</w:t>
      </w:r>
      <w:r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Pr="001B1487"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 w:rsidR="001B1487" w:rsidRPr="00296299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разноуровневая</w:t>
      </w:r>
    </w:p>
    <w:p w:rsidR="00021354" w:rsidRPr="00296299" w:rsidRDefault="00021354" w:rsidP="00021354">
      <w:pPr>
        <w:spacing w:after="0" w:line="276" w:lineRule="auto"/>
        <w:ind w:left="396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962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</w:t>
      </w:r>
      <w:r w:rsidR="001B1487" w:rsidRPr="002962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13</w:t>
      </w:r>
      <w:r w:rsidRPr="0029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2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</w:t>
      </w:r>
      <w:r w:rsidR="001B1487" w:rsidRPr="0029629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16</w:t>
      </w:r>
      <w:r w:rsidRPr="0029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2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:rsidR="00021354" w:rsidRDefault="00021354" w:rsidP="0002135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1B1487" w:rsidRPr="002962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3</w:t>
      </w:r>
      <w:r w:rsidR="000E776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4</w:t>
      </w:r>
      <w:r w:rsidR="001B1487" w:rsidRPr="002962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час</w:t>
      </w:r>
      <w:r w:rsidR="000E776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</w:t>
      </w:r>
    </w:p>
    <w:p w:rsidR="00021354" w:rsidRDefault="00021354" w:rsidP="001B1487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="001B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Мирошниченко Виктория Владимировна</w:t>
      </w:r>
      <w:r w:rsidR="002962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96299" w:rsidRPr="00296299" w:rsidRDefault="00296299" w:rsidP="001B1487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299">
        <w:rPr>
          <w:rFonts w:ascii="Times New Roman" w:hAnsi="Times New Roman" w:cs="Times New Roman"/>
          <w:color w:val="000000" w:themeColor="text1"/>
          <w:sz w:val="28"/>
          <w:szCs w:val="28"/>
        </w:rPr>
        <w:t>Учитель физической культуры</w:t>
      </w:r>
    </w:p>
    <w:p w:rsidR="00296299" w:rsidRPr="001B1487" w:rsidRDefault="00EF7F9D" w:rsidP="001B1487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Высшей </w:t>
      </w:r>
      <w:r w:rsidR="00296299" w:rsidRPr="0029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квалификационной</w:t>
      </w:r>
      <w:proofErr w:type="gramEnd"/>
      <w:r w:rsidR="00296299" w:rsidRPr="00296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</w:t>
      </w:r>
    </w:p>
    <w:p w:rsidR="00021354" w:rsidRDefault="00021354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7" w:rsidRDefault="001B1487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7" w:rsidRDefault="001B1487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487" w:rsidRDefault="001B1487" w:rsidP="00021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354" w:rsidRDefault="001B1487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Х.Чернышевка</w:t>
      </w:r>
      <w:proofErr w:type="spellEnd"/>
    </w:p>
    <w:p w:rsidR="00021354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A60F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Content>
        <w:p w:rsidR="00021354" w:rsidRPr="00296299" w:rsidRDefault="00021354" w:rsidP="00021354">
          <w:pPr>
            <w:pStyle w:val="a5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36"/>
              <w:szCs w:val="28"/>
            </w:rPr>
          </w:pPr>
          <w:r w:rsidRPr="00296299">
            <w:rPr>
              <w:rFonts w:ascii="Times New Roman" w:hAnsi="Times New Roman" w:cs="Times New Roman"/>
              <w:b/>
              <w:bCs/>
              <w:color w:val="000000" w:themeColor="text1"/>
              <w:sz w:val="36"/>
              <w:szCs w:val="28"/>
            </w:rPr>
            <w:t>ОГЛАВЛЕНИЕ</w:t>
          </w:r>
        </w:p>
        <w:p w:rsidR="00021354" w:rsidRDefault="00021354" w:rsidP="00021354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021354" w:rsidRPr="00296299" w:rsidRDefault="00021354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r:id="rId7" w:anchor="_Toc132795551" w:history="1">
            <w:r w:rsidRPr="002962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296299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ab/>
            </w:r>
            <w:r w:rsidRPr="00296299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_Toc132795551 \h </w:instrText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A60F42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3</w:t>
            </w:r>
            <w:r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021354" w:rsidRPr="00C52054" w:rsidRDefault="00A60F42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  <w:hyperlink r:id="rId8" w:anchor="_Toc132795552" w:history="1">
            <w:r w:rsidR="00021354" w:rsidRPr="00296299">
              <w:rPr>
                <w:rStyle w:val="a3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021354" w:rsidRPr="00296299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ab/>
            </w:r>
            <w:r w:rsidR="00021354" w:rsidRPr="00296299">
              <w:rPr>
                <w:rStyle w:val="a3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021354" w:rsidRPr="00296299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6</w:t>
            </w:r>
          </w:hyperlink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9" w:anchor="_Toc132795553" w:history="1">
            <w:r w:rsidR="00021354">
              <w:rPr>
                <w:rStyle w:val="a3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6</w:t>
            </w:r>
          </w:hyperlink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0" w:anchor="_Toc132795554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10</w:t>
            </w:r>
          </w:hyperlink>
        </w:p>
        <w:p w:rsidR="00021354" w:rsidRDefault="00A60F42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1" w:anchor="_Toc132795555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021354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ab/>
            </w:r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14</w:t>
            </w:r>
          </w:hyperlink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2" w:anchor="_Toc132795556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14</w:t>
            </w:r>
          </w:hyperlink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3" w:anchor="_Toc132795557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14</w:t>
            </w:r>
          </w:hyperlink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4" w:anchor="_Toc132795558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3.3 Планируемые результаты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15</w:t>
            </w:r>
          </w:hyperlink>
        </w:p>
        <w:p w:rsidR="00021354" w:rsidRDefault="00A60F42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5" w:anchor="_Toc132795559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021354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ab/>
            </w:r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16</w:t>
            </w:r>
          </w:hyperlink>
        </w:p>
        <w:p w:rsidR="00021354" w:rsidRDefault="00A60F42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6" w:anchor="_Toc132795560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17</w:t>
            </w:r>
          </w:hyperlink>
        </w:p>
        <w:p w:rsidR="00021354" w:rsidRDefault="00A60F42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7" w:anchor="_Toc132795561" w:history="1"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021354">
              <w:rPr>
                <w:rStyle w:val="a3"/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ab/>
            </w:r>
            <w:r w:rsidR="0002135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0213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C52054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lang w:val="en-US"/>
              </w:rPr>
              <w:t>18</w:t>
            </w:r>
          </w:hyperlink>
        </w:p>
        <w:p w:rsidR="00021354" w:rsidRPr="00C52054" w:rsidRDefault="00021354" w:rsidP="00021354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 w:eastAsia="ru-RU"/>
            </w:rPr>
          </w:pPr>
        </w:p>
        <w:p w:rsidR="00021354" w:rsidRDefault="00A60F42" w:rsidP="00021354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r:id="rId18" w:anchor="_Toc132795563" w:history="1"/>
        </w:p>
        <w:p w:rsidR="00021354" w:rsidRDefault="00021354" w:rsidP="00021354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21354" w:rsidRDefault="00021354" w:rsidP="0002135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Default="00021354" w:rsidP="000213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21354" w:rsidRDefault="00021354" w:rsidP="00021354">
      <w:pPr>
        <w:pStyle w:val="a4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bookmarkEnd w:id="1"/>
    </w:p>
    <w:p w:rsidR="00021354" w:rsidRDefault="00021354" w:rsidP="000213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32F0" w:rsidRDefault="00296299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1B1487" w:rsidRPr="00296299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="00D6642C" w:rsidRPr="00296299">
        <w:rPr>
          <w:rFonts w:ascii="Times New Roman" w:hAnsi="Times New Roman" w:cs="Times New Roman"/>
          <w:sz w:val="28"/>
          <w:szCs w:val="28"/>
        </w:rPr>
        <w:t>:</w:t>
      </w:r>
      <w:r w:rsidRPr="00296299">
        <w:rPr>
          <w:rFonts w:ascii="Times New Roman" w:hAnsi="Times New Roman" w:cs="Times New Roman"/>
          <w:sz w:val="28"/>
          <w:szCs w:val="28"/>
        </w:rPr>
        <w:t xml:space="preserve"> </w:t>
      </w:r>
      <w:r w:rsidR="006C32F0" w:rsidRPr="006C32F0">
        <w:rPr>
          <w:rFonts w:ascii="Times New Roman" w:hAnsi="Times New Roman" w:cs="Times New Roman"/>
          <w:sz w:val="28"/>
          <w:szCs w:val="28"/>
        </w:rPr>
        <w:t>Многочасовые игры и неправильно организованная работа за компьютерным столом, продолжительные общения  и игры по мобильному телефону  губительно действуют на неокрепший организм детей и подростков.</w:t>
      </w:r>
      <w:r w:rsidR="006C32F0" w:rsidRPr="006C32F0">
        <w:t xml:space="preserve"> </w:t>
      </w:r>
      <w:r w:rsidR="006C32F0" w:rsidRPr="006C32F0">
        <w:rPr>
          <w:rFonts w:ascii="Times New Roman" w:hAnsi="Times New Roman" w:cs="Times New Roman"/>
          <w:sz w:val="28"/>
          <w:szCs w:val="28"/>
        </w:rPr>
        <w:t xml:space="preserve">Нарушения осанки, ухудшение зрения, заболевания шейного отдела позвоночника, суставов кистей и пальцев рук </w:t>
      </w:r>
      <w:proofErr w:type="gramStart"/>
      <w:r w:rsidR="006C32F0" w:rsidRPr="006C32F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6C32F0" w:rsidRPr="006C32F0">
        <w:rPr>
          <w:rFonts w:ascii="Times New Roman" w:hAnsi="Times New Roman" w:cs="Times New Roman"/>
          <w:sz w:val="28"/>
          <w:szCs w:val="28"/>
        </w:rPr>
        <w:t xml:space="preserve"> только видимый и далеко не полный перечень ухудшения здоровья детей.</w:t>
      </w:r>
    </w:p>
    <w:p w:rsidR="006C32F0" w:rsidRPr="006C32F0" w:rsidRDefault="006C32F0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F0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будет способствовать улучшению здоровья. Волейбол – это игра с мячом руками, потому движения выполняются головой и глазами в разных направлениях, а не только вниз. В процессе игры каждый игрок согласовывает свои действия с действиями партнеров, а это жизненно необходимый навык партнёрских отношений (социальная направленность.) Быстро меняющаяся игровая ситуация приучает мгновенно оценивать обстановку, действовать инициативно и находчиво, что требует проявления самостоятельности. Высокий эмоциональный </w:t>
      </w:r>
      <w:proofErr w:type="gramStart"/>
      <w:r w:rsidRPr="006C32F0">
        <w:rPr>
          <w:rFonts w:ascii="Times New Roman" w:hAnsi="Times New Roman" w:cs="Times New Roman"/>
          <w:sz w:val="28"/>
          <w:szCs w:val="28"/>
        </w:rPr>
        <w:t>подъем  поддерживает</w:t>
      </w:r>
      <w:proofErr w:type="gramEnd"/>
      <w:r w:rsidRPr="006C32F0">
        <w:rPr>
          <w:rFonts w:ascii="Times New Roman" w:hAnsi="Times New Roman" w:cs="Times New Roman"/>
          <w:sz w:val="28"/>
          <w:szCs w:val="28"/>
        </w:rPr>
        <w:t xml:space="preserve"> постоянную активность и интерес к игре, оказывая тем самым положительное влияние на жизненную позицию.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Главным фактором школьной спортивной жизни является внеклассная работа. Основу её составляет организация школьной спортивной секции.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Рабочая программа по спортивно-оздоровительной направленности секции «Волейбол» </w:t>
      </w:r>
      <w:proofErr w:type="gramStart"/>
      <w:r w:rsidRPr="001B1487">
        <w:rPr>
          <w:rFonts w:ascii="Times New Roman" w:hAnsi="Times New Roman" w:cs="Times New Roman"/>
          <w:sz w:val="28"/>
          <w:szCs w:val="28"/>
        </w:rPr>
        <w:t>разработана  на</w:t>
      </w:r>
      <w:proofErr w:type="gramEnd"/>
      <w:r w:rsidRPr="001B1487">
        <w:rPr>
          <w:rFonts w:ascii="Times New Roman" w:hAnsi="Times New Roman" w:cs="Times New Roman"/>
          <w:sz w:val="28"/>
          <w:szCs w:val="28"/>
        </w:rPr>
        <w:t xml:space="preserve"> основе: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- «Комплексной программы физического воспитания учащихся 1-11 классов </w:t>
      </w:r>
      <w:proofErr w:type="gramStart"/>
      <w:r w:rsidRPr="001B1487">
        <w:rPr>
          <w:rFonts w:ascii="Times New Roman" w:hAnsi="Times New Roman" w:cs="Times New Roman"/>
          <w:sz w:val="28"/>
          <w:szCs w:val="28"/>
        </w:rPr>
        <w:t>образовательных  учреждений</w:t>
      </w:r>
      <w:proofErr w:type="gramEnd"/>
      <w:r w:rsidRPr="001B1487">
        <w:rPr>
          <w:rFonts w:ascii="Times New Roman" w:hAnsi="Times New Roman" w:cs="Times New Roman"/>
          <w:sz w:val="28"/>
          <w:szCs w:val="28"/>
        </w:rPr>
        <w:t xml:space="preserve">» под редакцией  В.И.  Ляха, А.А </w:t>
      </w:r>
      <w:proofErr w:type="spellStart"/>
      <w:proofErr w:type="gramStart"/>
      <w:r w:rsidRPr="001B1487"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 w:rsidRPr="001B148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B1487">
        <w:rPr>
          <w:rFonts w:ascii="Times New Roman" w:hAnsi="Times New Roman" w:cs="Times New Roman"/>
          <w:sz w:val="28"/>
          <w:szCs w:val="28"/>
        </w:rPr>
        <w:t>2015г.), допущенной Министерством  образования и науки Российской Федерации.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 xml:space="preserve">- «Внеурочная деятельность учащихся: волейбол» под редакцией Г.А. </w:t>
      </w:r>
      <w:proofErr w:type="spellStart"/>
      <w:r w:rsidRPr="001B1487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1B1487">
        <w:rPr>
          <w:rFonts w:ascii="Times New Roman" w:hAnsi="Times New Roman" w:cs="Times New Roman"/>
          <w:sz w:val="28"/>
          <w:szCs w:val="28"/>
        </w:rPr>
        <w:t>, В. С. Кузнецов (2015г.)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Данная программа призвана обеспечить направление дополнительного физкультурного образования обучающихся общеобразовательной организации с использованием двигательной активности из раздела «волейбол».</w:t>
      </w:r>
    </w:p>
    <w:p w:rsidR="001B1487" w:rsidRPr="001B1487" w:rsidRDefault="001B1487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87">
        <w:rPr>
          <w:rFonts w:ascii="Times New Roman" w:hAnsi="Times New Roman" w:cs="Times New Roman"/>
          <w:sz w:val="28"/>
          <w:szCs w:val="28"/>
        </w:rPr>
        <w:t>Основной принцип работы секции по волейболу - выполнение программных требований по физической, технической, тактической теоретической подготовке, выраженных в количественных (часах) и качественных (нормативные требования) показателях. Программа предусматривает проведение практических занятий, сдачу занимающимися контрольных нормативов, участие в соревнованиях.</w:t>
      </w:r>
    </w:p>
    <w:p w:rsidR="00296299" w:rsidRDefault="00021354" w:rsidP="00A903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9629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96299" w:rsidRPr="00296299">
        <w:rPr>
          <w:rFonts w:ascii="Times New Roman" w:hAnsi="Times New Roman" w:cs="Times New Roman"/>
          <w:b/>
          <w:bCs/>
          <w:sz w:val="24"/>
          <w:szCs w:val="28"/>
        </w:rPr>
        <w:t>ОТЛИЧИТЕЛЬНЫЕ ОСОБЕННОСТИ ПРОГРАММЫ, НОВИЗНА</w:t>
      </w:r>
      <w:r w:rsidR="00296299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1B1487" w:rsidRPr="006C32F0" w:rsidRDefault="007563A5" w:rsidP="00A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21354" w:rsidRPr="006C3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C32F0" w:rsidRPr="006C32F0">
        <w:rPr>
          <w:rFonts w:ascii="Times New Roman" w:hAnsi="Times New Roman" w:cs="Times New Roman"/>
          <w:bCs/>
          <w:sz w:val="28"/>
          <w:szCs w:val="28"/>
        </w:rPr>
        <w:t>аключается в том, что волейбол своими средствами эффективно позволяет обогатить внутренний мир подростка, расширить его информированность в области оздоровления и развития организма.</w:t>
      </w:r>
    </w:p>
    <w:p w:rsidR="006C32F0" w:rsidRDefault="006C32F0" w:rsidP="00A903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1354" w:rsidRPr="006C32F0" w:rsidRDefault="006C32F0" w:rsidP="00A903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3A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563A5" w:rsidRPr="007563A5">
        <w:rPr>
          <w:rFonts w:ascii="Times New Roman" w:hAnsi="Times New Roman" w:cs="Times New Roman"/>
          <w:b/>
          <w:sz w:val="28"/>
          <w:szCs w:val="28"/>
        </w:rPr>
        <w:t>ЦЕЛЬ</w:t>
      </w:r>
      <w:r w:rsidRPr="006C32F0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gramStart"/>
      <w:r w:rsidRPr="006C32F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C32F0">
        <w:rPr>
          <w:rFonts w:ascii="Times New Roman" w:hAnsi="Times New Roman" w:cs="Times New Roman"/>
          <w:sz w:val="28"/>
          <w:szCs w:val="28"/>
        </w:rPr>
        <w:t xml:space="preserve"> </w:t>
      </w:r>
      <w:r w:rsidRPr="006C32F0">
        <w:t xml:space="preserve"> </w:t>
      </w:r>
      <w:r w:rsidRPr="006C32F0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6C32F0">
        <w:rPr>
          <w:rFonts w:ascii="Times New Roman" w:hAnsi="Times New Roman" w:cs="Times New Roman"/>
          <w:sz w:val="28"/>
          <w:szCs w:val="28"/>
        </w:rPr>
        <w:t xml:space="preserve"> укреплению здоровья, разносторонней физической подготовке и начальному овладению  основами техники волейбола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2F0" w:rsidRPr="006C32F0" w:rsidRDefault="006C32F0" w:rsidP="00A903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</w:p>
    <w:p w:rsidR="00021354" w:rsidRDefault="007563A5" w:rsidP="00A90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7563A5">
        <w:rPr>
          <w:rFonts w:ascii="Times New Roman" w:hAnsi="Times New Roman" w:cs="Times New Roman"/>
          <w:sz w:val="28"/>
          <w:szCs w:val="28"/>
        </w:rPr>
        <w:t>программы</w:t>
      </w:r>
      <w:r w:rsidR="00021354" w:rsidRPr="007563A5">
        <w:rPr>
          <w:rFonts w:ascii="Times New Roman" w:hAnsi="Times New Roman" w:cs="Times New Roman"/>
          <w:sz w:val="28"/>
          <w:szCs w:val="28"/>
        </w:rPr>
        <w:t>:</w:t>
      </w:r>
      <w:r w:rsidR="00021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354" w:rsidRDefault="00021354" w:rsidP="00A90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="006C32F0" w:rsidRPr="006C32F0">
        <w:rPr>
          <w:rFonts w:ascii="Times New Roman" w:hAnsi="Times New Roman" w:cs="Times New Roman"/>
          <w:sz w:val="28"/>
          <w:szCs w:val="28"/>
        </w:rPr>
        <w:t>овладеть теоретическими и практич</w:t>
      </w:r>
      <w:r w:rsidR="00B915B5">
        <w:rPr>
          <w:rFonts w:ascii="Times New Roman" w:hAnsi="Times New Roman" w:cs="Times New Roman"/>
          <w:sz w:val="28"/>
          <w:szCs w:val="28"/>
        </w:rPr>
        <w:t>ескими приёмами игры в волейбол; ознакомить с основами физиологии и гигиены спортсмена; ознакомить с основами профилактики заболеваемости и травматизма в спорте; ознакомить с основными задачами физической культуры и спорта в России.</w:t>
      </w:r>
    </w:p>
    <w:p w:rsidR="00021354" w:rsidRPr="006C32F0" w:rsidRDefault="00021354" w:rsidP="00A90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="006C32F0" w:rsidRPr="006C32F0">
        <w:rPr>
          <w:rFonts w:ascii="Times New Roman" w:hAnsi="Times New Roman" w:cs="Times New Roman"/>
          <w:sz w:val="28"/>
          <w:szCs w:val="28"/>
        </w:rPr>
        <w:t>развивать у обучающихся основные двигательные качества: силу, ловкость, быстроту движений, скоростно</w:t>
      </w:r>
      <w:r w:rsidR="00B915B5">
        <w:rPr>
          <w:rFonts w:ascii="Times New Roman" w:hAnsi="Times New Roman" w:cs="Times New Roman"/>
          <w:sz w:val="28"/>
          <w:szCs w:val="28"/>
        </w:rPr>
        <w:t xml:space="preserve">-силовые качества, выносливость; Повышение уровня физической </w:t>
      </w:r>
      <w:proofErr w:type="gramStart"/>
      <w:r w:rsidR="00B915B5">
        <w:rPr>
          <w:rFonts w:ascii="Times New Roman" w:hAnsi="Times New Roman" w:cs="Times New Roman"/>
          <w:sz w:val="28"/>
          <w:szCs w:val="28"/>
        </w:rPr>
        <w:t>подготовленности ,совершенствование</w:t>
      </w:r>
      <w:proofErr w:type="gramEnd"/>
      <w:r w:rsidR="00B915B5">
        <w:rPr>
          <w:rFonts w:ascii="Times New Roman" w:hAnsi="Times New Roman" w:cs="Times New Roman"/>
          <w:sz w:val="28"/>
          <w:szCs w:val="28"/>
        </w:rPr>
        <w:t xml:space="preserve"> технико-тактического мастерства; развитие мотивации обучающихся к познанию и творчеству.</w:t>
      </w:r>
    </w:p>
    <w:p w:rsidR="00021354" w:rsidRPr="00DA525A" w:rsidRDefault="00021354" w:rsidP="00A90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DA5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25A" w:rsidRPr="00DA525A">
        <w:rPr>
          <w:rFonts w:ascii="Times New Roman" w:hAnsi="Times New Roman" w:cs="Times New Roman"/>
          <w:sz w:val="28"/>
          <w:szCs w:val="28"/>
        </w:rPr>
        <w:t>воспитывать у обучающихся нравственные качества: целеустремлённос</w:t>
      </w:r>
      <w:r w:rsidR="00DA525A">
        <w:rPr>
          <w:rFonts w:ascii="Times New Roman" w:hAnsi="Times New Roman" w:cs="Times New Roman"/>
          <w:sz w:val="28"/>
          <w:szCs w:val="28"/>
        </w:rPr>
        <w:t>ть и волю, дисциплинированность.</w:t>
      </w:r>
    </w:p>
    <w:p w:rsidR="00021354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ПРОГРАММЫ</w:t>
      </w:r>
      <w:r w:rsidR="00021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21354" w:rsidRDefault="00DA525A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</w:t>
      </w:r>
      <w:r w:rsidR="003107BE" w:rsidRP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граммы:</w:t>
      </w:r>
      <w:r w:rsidR="0031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физкультурно-спортивная.</w:t>
      </w:r>
    </w:p>
    <w:p w:rsidR="00021354" w:rsidRDefault="00DA525A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программы</w:t>
      </w:r>
      <w:r w:rsidR="007563A5">
        <w:rPr>
          <w:rFonts w:ascii="Times New Roman" w:hAnsi="Times New Roman" w:cs="Times New Roman"/>
          <w:color w:val="000000" w:themeColor="text1"/>
          <w:sz w:val="28"/>
          <w:szCs w:val="28"/>
        </w:rPr>
        <w:t>: модульная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1354" w:rsidRPr="00D6642C" w:rsidRDefault="00D6642C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42C">
        <w:rPr>
          <w:rFonts w:ascii="Times New Roman" w:hAnsi="Times New Roman" w:cs="Times New Roman"/>
          <w:b/>
          <w:sz w:val="28"/>
          <w:szCs w:val="28"/>
        </w:rPr>
        <w:t>Вид программы:</w:t>
      </w:r>
      <w:r w:rsidR="007563A5">
        <w:rPr>
          <w:rFonts w:ascii="Times New Roman" w:hAnsi="Times New Roman" w:cs="Times New Roman"/>
          <w:sz w:val="28"/>
          <w:szCs w:val="28"/>
        </w:rPr>
        <w:t xml:space="preserve"> модифицированная</w:t>
      </w:r>
      <w:r w:rsidRPr="00D6642C">
        <w:rPr>
          <w:rFonts w:ascii="Times New Roman" w:hAnsi="Times New Roman" w:cs="Times New Roman"/>
          <w:sz w:val="28"/>
          <w:szCs w:val="28"/>
        </w:rPr>
        <w:t>.</w:t>
      </w:r>
    </w:p>
    <w:p w:rsidR="00021354" w:rsidRDefault="00DA525A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освоения </w:t>
      </w:r>
      <w:proofErr w:type="gramStart"/>
      <w:r w:rsidRP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A525A">
        <w:t xml:space="preserve"> </w:t>
      </w:r>
      <w:r w:rsidR="00756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ознакомительный</w:t>
      </w:r>
      <w:proofErr w:type="gramEnd"/>
      <w:r w:rsidR="007563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1354" w:rsidRPr="00DA525A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 СРОК ОСВОЕНИЯ ПРОГРАММЫ</w:t>
      </w:r>
      <w:r w:rsidR="00DA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proofErr w:type="gramStart"/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>месяцев( 3</w:t>
      </w:r>
      <w:r w:rsidR="000E77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DA525A" w:rsidRPr="00DA5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0E77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A525A" w:rsidRPr="00DA52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1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A525A" w:rsidRPr="00B915B5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</w:t>
      </w:r>
      <w:r w:rsidR="00DA5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проходят 1 раз</w:t>
      </w:r>
      <w:r w:rsidR="00DA525A" w:rsidRPr="00B9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неделю</w:t>
      </w:r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9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gramStart"/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>академический  час</w:t>
      </w:r>
      <w:proofErr w:type="gramEnd"/>
      <w:r w:rsidR="00EB5F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525A" w:rsidRPr="00B9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1354" w:rsidRPr="00B915B5" w:rsidRDefault="00DA525A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5B5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 дополнительная программа предполагает равномерное распределение этих часов по неделям, с целью проведение регулярных еженедельных занятий.</w:t>
      </w:r>
    </w:p>
    <w:p w:rsidR="00021354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 w:rsidR="00B915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1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комбинированный.</w:t>
      </w:r>
    </w:p>
    <w:p w:rsidR="00021354" w:rsidRPr="00B915B5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</w:t>
      </w:r>
      <w:r w:rsidR="00B9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  <w:r w:rsidR="00B915B5" w:rsidRPr="00B9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07BE" w:rsidRPr="003107BE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 w:rsid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3107BE"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будет интересна обучающи</w:t>
      </w:r>
      <w:r w:rsidR="003107BE">
        <w:rPr>
          <w:rFonts w:ascii="Times New Roman" w:hAnsi="Times New Roman" w:cs="Times New Roman"/>
          <w:color w:val="000000" w:themeColor="text1"/>
          <w:sz w:val="28"/>
          <w:szCs w:val="28"/>
        </w:rPr>
        <w:t>мся подросткового возраста 13-16</w:t>
      </w:r>
      <w:r w:rsidR="003107BE"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ВД-общение со сверстниками. Желание найти себя, свое место в коллективе. Появляется самооценка - то, как подросток видит себя на фоне своих друзей, класса, компании, сравнивает себя с другими. Основная потребность - быть частью группы, получать ее п</w:t>
      </w:r>
      <w:r w:rsidR="003107BE">
        <w:rPr>
          <w:rFonts w:ascii="Times New Roman" w:hAnsi="Times New Roman" w:cs="Times New Roman"/>
          <w:color w:val="000000" w:themeColor="text1"/>
          <w:sz w:val="28"/>
          <w:szCs w:val="28"/>
        </w:rPr>
        <w:t>оддержку, чувствовать единство.</w:t>
      </w:r>
    </w:p>
    <w:p w:rsidR="003107BE" w:rsidRPr="003107BE" w:rsidRDefault="003107BE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уделяется возрасту, поскольку на этом этапе развития закладывается основа дальнейшего совершенствования и формируется потенциал физических возможностей, которые могут быть реализованы в различны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сферах деятельности человека.</w:t>
      </w:r>
    </w:p>
    <w:p w:rsidR="00021354" w:rsidRPr="003107BE" w:rsidRDefault="003107BE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спортивно-оздоровительного направлен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«Волейбол» для учащихся 13-16</w:t>
      </w:r>
      <w:r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лет, соотносящаяся с Государственным стандартом и концепцией образования, по своему содержательному наполнению ориентируется на укрепление здоровья школьников.</w:t>
      </w:r>
    </w:p>
    <w:p w:rsidR="00021354" w:rsidRPr="00A903E1" w:rsidRDefault="007563A5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</w:t>
      </w:r>
      <w:r w:rsidR="00310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3107BE" w:rsidRPr="003107BE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Минимальное количество учащихся 10, максимальное 15.</w:t>
      </w:r>
      <w:bookmarkEnd w:id="2"/>
    </w:p>
    <w:p w:rsidR="00021354" w:rsidRDefault="00021354" w:rsidP="00A90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B672D" w:rsidRPr="00C52054" w:rsidRDefault="00BB672D" w:rsidP="00A903E1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</w:p>
    <w:p w:rsidR="00021354" w:rsidRPr="00A903E1" w:rsidRDefault="00A903E1" w:rsidP="00A903E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II</w:t>
      </w:r>
      <w:r w:rsidRPr="00C52054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021354" w:rsidRPr="00A903E1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3"/>
    </w:p>
    <w:p w:rsidR="00021354" w:rsidRDefault="00021354" w:rsidP="00A903E1">
      <w:pPr>
        <w:pStyle w:val="a4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1354" w:rsidRDefault="00021354" w:rsidP="00A903E1">
      <w:pPr>
        <w:pStyle w:val="2"/>
        <w:spacing w:before="0" w:line="24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:rsidR="00021354" w:rsidRDefault="009D77A9" w:rsidP="00A903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021354" w:rsidRDefault="00021354" w:rsidP="00A90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11"/>
        <w:gridCol w:w="2119"/>
        <w:gridCol w:w="6"/>
        <w:gridCol w:w="1495"/>
        <w:gridCol w:w="1775"/>
        <w:gridCol w:w="1325"/>
        <w:gridCol w:w="2083"/>
      </w:tblGrid>
      <w:tr w:rsidR="00021354" w:rsidTr="00EB5F5C">
        <w:trPr>
          <w:trHeight w:val="256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 контроля,</w:t>
            </w:r>
          </w:p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аттестации </w:t>
            </w:r>
          </w:p>
        </w:tc>
      </w:tr>
      <w:tr w:rsidR="00021354" w:rsidTr="00EB5F5C">
        <w:trPr>
          <w:trHeight w:val="527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354" w:rsidRDefault="0002135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354" w:rsidRDefault="0002135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354" w:rsidRDefault="0002135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21354" w:rsidTr="00EB5F5C">
        <w:trPr>
          <w:trHeight w:val="256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 w:rsidP="004E7C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и тема</w:t>
            </w:r>
          </w:p>
        </w:tc>
      </w:tr>
      <w:tr w:rsidR="00021354" w:rsidTr="00EB5F5C">
        <w:trPr>
          <w:trHeight w:val="299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1354" w:rsidTr="00EB5F5C">
        <w:trPr>
          <w:trHeight w:val="299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B5F5C" w:rsidTr="00EB5F5C">
        <w:trPr>
          <w:trHeight w:val="2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5C" w:rsidRP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Default="00EB5F5C" w:rsidP="00EB5F5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21354" w:rsidTr="00EB5F5C">
        <w:trPr>
          <w:trHeight w:val="299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1354" w:rsidTr="00EB5F5C">
        <w:trPr>
          <w:trHeight w:val="405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Игра</w:t>
            </w:r>
          </w:p>
          <w:p w:rsidR="00EB5F5C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E72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E72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E776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B5F5C" w:rsidTr="00EB5F5C">
        <w:trPr>
          <w:trHeight w:val="465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Аттестация</w:t>
            </w:r>
          </w:p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Сдача контрольных нормативов</w:t>
            </w:r>
          </w:p>
        </w:tc>
      </w:tr>
      <w:tr w:rsidR="00EB5F5C" w:rsidTr="00EB5F5C">
        <w:trPr>
          <w:trHeight w:val="348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B5F5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Pr="00EB5F5C" w:rsidRDefault="00EB5F5C" w:rsidP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5C" w:rsidRDefault="00EB5F5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21354" w:rsidTr="00EB5F5C">
        <w:trPr>
          <w:trHeight w:val="313"/>
        </w:trPr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Pr="00EB5F5C" w:rsidRDefault="00EE72E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E776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54" w:rsidRDefault="000213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21354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Pr="00A903E1" w:rsidRDefault="007563A5" w:rsidP="00A903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СОДЕРЖАНИЕ УЧЕБНОГО ПЛАНА</w:t>
      </w:r>
      <w:r w:rsidR="00EE72EC" w:rsidRPr="00A903E1">
        <w:rPr>
          <w:rFonts w:ascii="Times New Roman" w:hAnsi="Times New Roman" w:cs="Times New Roman"/>
          <w:bCs/>
          <w:sz w:val="28"/>
          <w:szCs w:val="28"/>
        </w:rPr>
        <w:t>:</w:t>
      </w:r>
    </w:p>
    <w:p w:rsidR="00EE72EC" w:rsidRPr="00EE72EC" w:rsidRDefault="007563A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 xml:space="preserve">Программа предусматривает изучение теоретического материала, проведение практических занятий по физической подготовке, подвижным и спортивным играм, </w:t>
      </w:r>
      <w:proofErr w:type="gramStart"/>
      <w:r w:rsidR="00EE72EC" w:rsidRPr="00EE72EC">
        <w:rPr>
          <w:rFonts w:ascii="Times New Roman" w:hAnsi="Times New Roman" w:cs="Times New Roman"/>
          <w:bCs/>
          <w:sz w:val="28"/>
          <w:szCs w:val="28"/>
        </w:rPr>
        <w:t>участие  в</w:t>
      </w:r>
      <w:proofErr w:type="gramEnd"/>
      <w:r w:rsidR="00EE72EC" w:rsidRPr="00EE72EC">
        <w:rPr>
          <w:rFonts w:ascii="Times New Roman" w:hAnsi="Times New Roman" w:cs="Times New Roman"/>
          <w:bCs/>
          <w:sz w:val="28"/>
          <w:szCs w:val="28"/>
        </w:rPr>
        <w:t xml:space="preserve"> соревнованиях и физк</w:t>
      </w:r>
      <w:r w:rsidR="00EE72EC">
        <w:rPr>
          <w:rFonts w:ascii="Times New Roman" w:hAnsi="Times New Roman" w:cs="Times New Roman"/>
          <w:bCs/>
          <w:sz w:val="28"/>
          <w:szCs w:val="28"/>
        </w:rPr>
        <w:t>ультурно-массовых мероприятиях.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           Программа </w:t>
      </w:r>
      <w:proofErr w:type="gramStart"/>
      <w:r w:rsidRPr="00EE72EC">
        <w:rPr>
          <w:rFonts w:ascii="Times New Roman" w:hAnsi="Times New Roman" w:cs="Times New Roman"/>
          <w:bCs/>
          <w:sz w:val="28"/>
          <w:szCs w:val="28"/>
        </w:rPr>
        <w:t>курса  включает</w:t>
      </w:r>
      <w:proofErr w:type="gramEnd"/>
      <w:r w:rsidRPr="00EE72EC">
        <w:rPr>
          <w:rFonts w:ascii="Times New Roman" w:hAnsi="Times New Roman" w:cs="Times New Roman"/>
          <w:bCs/>
          <w:sz w:val="28"/>
          <w:szCs w:val="28"/>
        </w:rPr>
        <w:t xml:space="preserve"> в себя теор</w:t>
      </w:r>
      <w:r>
        <w:rPr>
          <w:rFonts w:ascii="Times New Roman" w:hAnsi="Times New Roman" w:cs="Times New Roman"/>
          <w:bCs/>
          <w:sz w:val="28"/>
          <w:szCs w:val="28"/>
        </w:rPr>
        <w:t>етическую и практическую часть.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           В теоретической части рассматриваются вопросы по основам знаний ЗОЖ, техники и тактики игр, правила соревнований и судейства. Изучение теоретического материала программы осуществля</w:t>
      </w:r>
      <w:r>
        <w:rPr>
          <w:rFonts w:ascii="Times New Roman" w:hAnsi="Times New Roman" w:cs="Times New Roman"/>
          <w:bCs/>
          <w:sz w:val="28"/>
          <w:szCs w:val="28"/>
        </w:rPr>
        <w:t>ется в форме 10 минутных бесед.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>В практической части углублено изучаются упражнения ОФП, СФП, технические приемы и тактические комбинации игр, проводятся соревн</w:t>
      </w:r>
      <w:r>
        <w:rPr>
          <w:rFonts w:ascii="Times New Roman" w:hAnsi="Times New Roman" w:cs="Times New Roman"/>
          <w:bCs/>
          <w:sz w:val="28"/>
          <w:szCs w:val="28"/>
        </w:rPr>
        <w:t>ования и контрольные испытания.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>Психологическая подготовка и воспитательная работа осуществляются в процессе учебно-тренировочных занятий, а воспитательные мероприятия – в свободное время.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E72EC" w:rsidRPr="00A903E1" w:rsidRDefault="00EE72EC" w:rsidP="007563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ТЕОРЕТИЧЕСКАЯ ПОДГОТОВКА</w:t>
      </w:r>
    </w:p>
    <w:p w:rsidR="00EE72EC" w:rsidRPr="00EE72EC" w:rsidRDefault="00EE72EC" w:rsidP="00EE72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2EC" w:rsidRPr="00EE72EC" w:rsidRDefault="007563A5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Цель и основное содержание данной предметной области Программы определяется необходимостью приобретения учащимися определенного минимума знаний для понимания сущности спорта, учебно-тренировочного процесса и требований для безопасного его осуществления.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1. Физическая культура </w:t>
      </w:r>
      <w:r>
        <w:rPr>
          <w:rFonts w:ascii="Times New Roman" w:hAnsi="Times New Roman" w:cs="Times New Roman"/>
          <w:bCs/>
          <w:sz w:val="28"/>
          <w:szCs w:val="28"/>
        </w:rPr>
        <w:t>и спорт в Российской Федерации.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 2. Физическая культура - составная часть культуры, одно из важных средств воспитания. Задачи физического воспитания в России: укрепление здоровья, вс</w:t>
      </w:r>
      <w:r>
        <w:rPr>
          <w:rFonts w:ascii="Times New Roman" w:hAnsi="Times New Roman" w:cs="Times New Roman"/>
          <w:bCs/>
          <w:sz w:val="28"/>
          <w:szCs w:val="28"/>
        </w:rPr>
        <w:t>естороннее физическое развитие.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3. Повышение роли и значения физической культуры в борьбе за культурный и здоровый отдых </w:t>
      </w:r>
      <w:r>
        <w:rPr>
          <w:rFonts w:ascii="Times New Roman" w:hAnsi="Times New Roman" w:cs="Times New Roman"/>
          <w:bCs/>
          <w:sz w:val="28"/>
          <w:szCs w:val="28"/>
        </w:rPr>
        <w:t>и творческое долголетие людей.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4. Краткий обз</w:t>
      </w:r>
      <w:r>
        <w:rPr>
          <w:rFonts w:ascii="Times New Roman" w:hAnsi="Times New Roman" w:cs="Times New Roman"/>
          <w:bCs/>
          <w:sz w:val="28"/>
          <w:szCs w:val="28"/>
        </w:rPr>
        <w:t>ор развития волейбола в России.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5. Органы пищеварения и обмен веществ. Органы выделения (</w:t>
      </w:r>
      <w:r>
        <w:rPr>
          <w:rFonts w:ascii="Times New Roman" w:hAnsi="Times New Roman" w:cs="Times New Roman"/>
          <w:bCs/>
          <w:sz w:val="28"/>
          <w:szCs w:val="28"/>
        </w:rPr>
        <w:t>кишечник, почки, легкие, кожа).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6. Краткие сведения о нервной системе и механизме нервной деятельности в процессе за</w:t>
      </w:r>
      <w:r>
        <w:rPr>
          <w:rFonts w:ascii="Times New Roman" w:hAnsi="Times New Roman" w:cs="Times New Roman"/>
          <w:bCs/>
          <w:sz w:val="28"/>
          <w:szCs w:val="28"/>
        </w:rPr>
        <w:t>нятий физическими упражнениями.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7. Спортивная тренировка как процесс совершенствования функций организма. 8. Основные требования к дозировке тренировочной нагрузки в зависимости от возраста, пола и уровня физической подготовленности спортсмена, рациональное сочетание работы и отдыха. Понятие об утомлении и восстановлении энергетических зат</w:t>
      </w:r>
      <w:r>
        <w:rPr>
          <w:rFonts w:ascii="Times New Roman" w:hAnsi="Times New Roman" w:cs="Times New Roman"/>
          <w:bCs/>
          <w:sz w:val="28"/>
          <w:szCs w:val="28"/>
        </w:rPr>
        <w:t>рат в процессе занятий спортом.</w:t>
      </w:r>
    </w:p>
    <w:p w:rsidR="00EE72EC" w:rsidRPr="00A903E1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9. Гигиена, врачебный контроль, предупреждение травм, оказание первой медицинской помощи.</w:t>
      </w:r>
    </w:p>
    <w:p w:rsidR="00EE72EC" w:rsidRPr="00A903E1" w:rsidRDefault="00EE72EC" w:rsidP="007563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ОБЩАЯ ФИЗИЧЕСКАЯ ПОДГОТОВКА (ОФП).</w:t>
      </w:r>
    </w:p>
    <w:p w:rsidR="00783225" w:rsidRPr="00A903E1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 xml:space="preserve">Одной из главнейших частей подготовки волейболистов является физическая подготовка, направленная на развитие и воспитание основных двигательных качеств спортсмена. Высших результатов в волейболе добиваются, как правило, те спортсмены, которые всесторонне физически развиты. Физическая подготовка - это вид спортивной подготовки, который направлен на преимущественное развитие двигательных качеств волейболиста: силы, быстроты, выносливости, ловкости, гибкости и других, а также на укрепление здоровья, важнейших органов и систем организма, совершенствование их функций. </w:t>
      </w:r>
    </w:p>
    <w:p w:rsidR="00EE72EC" w:rsidRPr="00783225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Целью общей физической подготовки (ОФП) является достижение высокой работоспособности организма, и направлена она на общее развитие и укрепление организма, обучающегося: повышение функциональных возможностей внутренних органов, развитие мускулатуры, улучшение координационной способности. К ним относятся упражнения на снарядах (гимнастическая стенка, скамейка и др.), со снарядами (набивные мячи, мешки с песком, блины от штанги, гантели и т.п.), на тренажерах, подвижные и спортивные игры, кроссы, ходьба на лыжах, катание на коньках, плавание и т.п. Понятно, что на начальных этапах преоблада</w:t>
      </w:r>
      <w:r>
        <w:rPr>
          <w:rFonts w:ascii="Times New Roman" w:hAnsi="Times New Roman" w:cs="Times New Roman"/>
          <w:bCs/>
          <w:sz w:val="28"/>
          <w:szCs w:val="28"/>
        </w:rPr>
        <w:t>ет ОФП, а в дальнейшем СФП.</w:t>
      </w:r>
    </w:p>
    <w:p w:rsidR="00EE72EC" w:rsidRPr="00EE72EC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 xml:space="preserve">Задачи </w:t>
      </w:r>
      <w:r w:rsidR="00EE72EC">
        <w:rPr>
          <w:rFonts w:ascii="Times New Roman" w:hAnsi="Times New Roman" w:cs="Times New Roman"/>
          <w:bCs/>
          <w:sz w:val="28"/>
          <w:szCs w:val="28"/>
        </w:rPr>
        <w:t>учебно-тренировочного процесса: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- развитие систе</w:t>
      </w:r>
      <w:r>
        <w:rPr>
          <w:rFonts w:ascii="Times New Roman" w:hAnsi="Times New Roman" w:cs="Times New Roman"/>
          <w:bCs/>
          <w:sz w:val="28"/>
          <w:szCs w:val="28"/>
        </w:rPr>
        <w:t>м и функций организма учащихся,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lastRenderedPageBreak/>
        <w:t>- овладение ими разн</w:t>
      </w:r>
      <w:r>
        <w:rPr>
          <w:rFonts w:ascii="Times New Roman" w:hAnsi="Times New Roman" w:cs="Times New Roman"/>
          <w:bCs/>
          <w:sz w:val="28"/>
          <w:szCs w:val="28"/>
        </w:rPr>
        <w:t>ообразными умениями и навыками,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- воспитание у учащихся способности пр</w:t>
      </w:r>
      <w:r>
        <w:rPr>
          <w:rFonts w:ascii="Times New Roman" w:hAnsi="Times New Roman" w:cs="Times New Roman"/>
          <w:bCs/>
          <w:sz w:val="28"/>
          <w:szCs w:val="28"/>
        </w:rPr>
        <w:t>оявлять быстроту, выносливость,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силу и другие физичес</w:t>
      </w:r>
      <w:r>
        <w:rPr>
          <w:rFonts w:ascii="Times New Roman" w:hAnsi="Times New Roman" w:cs="Times New Roman"/>
          <w:bCs/>
          <w:sz w:val="28"/>
          <w:szCs w:val="28"/>
        </w:rPr>
        <w:t>кие качества.</w:t>
      </w:r>
    </w:p>
    <w:p w:rsidR="00EE72EC" w:rsidRPr="00A903E1" w:rsidRDefault="00783225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СРЕДСТВА ОБЩЕЙФИЗИЧЕСКОЙ ПОДГОТОВКИ</w:t>
      </w:r>
    </w:p>
    <w:p w:rsidR="00EE72EC" w:rsidRPr="00A903E1" w:rsidRDefault="00783225" w:rsidP="00A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Средствами общей физической подготовки занимающихся волейболом, являются разнообразные общеразвивающие упражнения. В группах базового и углубленного уровней в большом объеме должны применяться различные упражнения, воспитывающие гибкость, ловкость, силу, подвижность в суставах (наклоны, сгибания, разгибания, вращения, махи), с отягощениями и без отягощений, на месте и в движении. Индивидуально, с партнером и в группе. Упражнения со снарядами (скакалка, гантели, набивные мячи), с использованием тренажерных устройств и технических средств. Всевозможные прыжки и прыжковые упражнения. Много времени следует отвести играм с мячом, эстафетам, кроссам, упражнениям, заимствованным из других видов спорта (лыжи, плавание, спортивные игры, велоспорт, акробатика, гимнастика).</w:t>
      </w:r>
    </w:p>
    <w:p w:rsidR="00EE72EC" w:rsidRPr="00A903E1" w:rsidRDefault="00EE72EC" w:rsidP="007832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СПЕЦИАЛЬНАЯ ФИЗИЧЕСКАЯ ПОДГОТОВКА (СФП).</w:t>
      </w:r>
    </w:p>
    <w:p w:rsidR="00EE72EC" w:rsidRPr="00C52054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- процесс развития двигательных способностей и комплексных качеств, отвечающих специфическим требованиям соревновательной деятельности в избранном виде спорта. Основными средствами СФП являются соревновательные и различные специальные и специально-подготовительные упражнения. </w:t>
      </w:r>
      <w:r w:rsidR="00783225" w:rsidRPr="00783225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 xml:space="preserve">Ведущим методическим принципом при проведении СФП является принцип динамического соответствия, который включает следующие требования: - соответствие траектории рабочих и подготовительных движений основному соревновательному движению; - соответствие рабочих усилий, темпа (частоты движений) и ритма; - соответствие временного интервала работы. </w:t>
      </w:r>
      <w:r w:rsidR="00783225" w:rsidRPr="0078322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>Одно из основных условий достижения высоких результатов - единство общей и специальной физической подготовки спортсмена, а также их рациональное соотношение. Принцип неразрывности ОФП и СФП: ни одну из них нельзя исключить из содержания тренировки без ущерба для достижения высокого спортивного результата. Взаимообусловленность содержания ОФП и СФП: содержание СФП зависит от тех предпосылок, которые создаются ОФП, а содержание последней приобретает определенные особенности, зависящие от спортивной специализации. Существует необходимость соблюдения оптимального соотношения СФП и ОФП на любо</w:t>
      </w:r>
      <w:r w:rsidR="00A903E1">
        <w:rPr>
          <w:rFonts w:ascii="Times New Roman" w:hAnsi="Times New Roman" w:cs="Times New Roman"/>
          <w:bCs/>
          <w:sz w:val="28"/>
          <w:szCs w:val="28"/>
        </w:rPr>
        <w:t>м этапе спортивной подготовки.</w:t>
      </w:r>
    </w:p>
    <w:p w:rsidR="00A903E1" w:rsidRPr="00C52054" w:rsidRDefault="00A903E1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72EC" w:rsidRPr="00C52054" w:rsidRDefault="00783225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ТЕХНИЧЕСКАЯ ПОДГОТОВКА.</w:t>
      </w:r>
    </w:p>
    <w:p w:rsidR="00783225" w:rsidRPr="00A903E1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 xml:space="preserve">Техническая подготовка направлена на обучение спортсмена технике движений и доведение их до совершенства. Спортивная техника </w:t>
      </w:r>
      <w:proofErr w:type="gramStart"/>
      <w:r w:rsidRPr="00EE72EC"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 w:rsidRPr="00EE72EC">
        <w:rPr>
          <w:rFonts w:ascii="Times New Roman" w:hAnsi="Times New Roman" w:cs="Times New Roman"/>
          <w:bCs/>
          <w:sz w:val="28"/>
          <w:szCs w:val="28"/>
        </w:rPr>
        <w:t xml:space="preserve"> способ выполнения спортивного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возможностей. </w:t>
      </w:r>
    </w:p>
    <w:p w:rsidR="00EE72EC" w:rsidRPr="00EE72EC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Роль спортивной техники в различных видах спорта неодинакова, она позволяет развить наиболее мощные и быстрые усилия в ведущих фазах соревновательного упражнения, экономить расхода энергетических ресурсов в организме спортсмена, обеспечить спортсмену красоту, выразительность и точность движений, обеспечить высокую результативность, стабильность и вариативность действий спортсмена в постоянно изменяющихся условиях соревновательной борьбы.</w:t>
      </w:r>
    </w:p>
    <w:p w:rsidR="00EE72EC" w:rsidRPr="00EE72EC" w:rsidRDefault="00EE72EC" w:rsidP="00EE72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E72EC" w:rsidRPr="00A903E1" w:rsidRDefault="00783225" w:rsidP="00A903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МЕТОДИКА ТЕХНИЧЕСКОЙ ПОДГОТОВКИ ВОЛЕЙБОЛИСТА.</w:t>
      </w:r>
    </w:p>
    <w:p w:rsidR="00EE72EC" w:rsidRPr="00783225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83225" w:rsidRPr="0078322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72EC">
        <w:rPr>
          <w:rFonts w:ascii="Times New Roman" w:hAnsi="Times New Roman" w:cs="Times New Roman"/>
          <w:bCs/>
          <w:sz w:val="28"/>
          <w:szCs w:val="28"/>
        </w:rPr>
        <w:t>Техническая подготовленность спортсмена характеризуется тем, что он умеет выполнять и как владеет техникой освоенных действий. Что касается методов, применяемых в процессе технической подготовки, то их рассматривают применительно к каждому этапу обучения технике.</w:t>
      </w:r>
    </w:p>
    <w:p w:rsidR="00EE72EC" w:rsidRPr="00783225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Первый этап - ознакомление с разучиваемым приемом. Здесь используют показ и объяснение. Личный показ тренер-преподаватель дополняет демонстрацией наглядных пособий, видеоматериалов. Обычно показ чередуют с объяснением, который должен быть образным и кратким. Кроме того, учащиеся пытаются пробно выполнить технический прием. Пробные попытки формируют первые двигательные ощущения, которые имеют большое значение в создании правильного предста</w:t>
      </w:r>
      <w:r>
        <w:rPr>
          <w:rFonts w:ascii="Times New Roman" w:hAnsi="Times New Roman" w:cs="Times New Roman"/>
          <w:bCs/>
          <w:sz w:val="28"/>
          <w:szCs w:val="28"/>
        </w:rPr>
        <w:t>вления о разучиваемом движении.</w:t>
      </w:r>
    </w:p>
    <w:p w:rsidR="00EE72EC" w:rsidRPr="00A903E1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Второй этап - изучение приема в упрощенных условиях. Здес</w:t>
      </w:r>
      <w:r>
        <w:rPr>
          <w:rFonts w:ascii="Times New Roman" w:hAnsi="Times New Roman" w:cs="Times New Roman"/>
          <w:bCs/>
          <w:sz w:val="28"/>
          <w:szCs w:val="28"/>
        </w:rPr>
        <w:t>ь применяются следующие методы: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1. Метод целостного обучения. При целостном разучивании учащиеся выполняют технический прием полностью. Этот метод чаще применяют при разучивании простых технических п</w:t>
      </w:r>
      <w:r>
        <w:rPr>
          <w:rFonts w:ascii="Times New Roman" w:hAnsi="Times New Roman" w:cs="Times New Roman"/>
          <w:bCs/>
          <w:sz w:val="28"/>
          <w:szCs w:val="28"/>
        </w:rPr>
        <w:t>риемов, несложных по структуре.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 2. Метод обучения по частям. Технический прием разделяют на составные части, выделяя основное звено или то, что труднее всего дается. По возможности надо быстрее подвести учащихся к выполнению целостного движения. Успех обучения на этой стадии во многом зависит от правильного подбора подводящих упражнений: по своей структуре они должны быть близки техническому приему, а по степени упрощенности - соответствовать сила</w:t>
      </w:r>
      <w:r>
        <w:rPr>
          <w:rFonts w:ascii="Times New Roman" w:hAnsi="Times New Roman" w:cs="Times New Roman"/>
          <w:bCs/>
          <w:sz w:val="28"/>
          <w:szCs w:val="28"/>
        </w:rPr>
        <w:t>м и возможностям волейболистов.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3. Методы управления. К ним относятся команды, распоряжения, зрительные и звуковые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сигналы, зрительные ориентиры.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4. Методы двигательной наглядности. Сюда входит непосредственная помощь преподавателя спортсмену, а также применение специального </w:t>
      </w:r>
      <w:r>
        <w:rPr>
          <w:rFonts w:ascii="Times New Roman" w:hAnsi="Times New Roman" w:cs="Times New Roman"/>
          <w:bCs/>
          <w:sz w:val="28"/>
          <w:szCs w:val="28"/>
        </w:rPr>
        <w:t>оборудования, тренажеров и т.п.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5. Методы информации. Очень важно довести до учащихся результаты выполнения технического приема (например, поп</w:t>
      </w:r>
      <w:r>
        <w:rPr>
          <w:rFonts w:ascii="Times New Roman" w:hAnsi="Times New Roman" w:cs="Times New Roman"/>
          <w:bCs/>
          <w:sz w:val="28"/>
          <w:szCs w:val="28"/>
        </w:rPr>
        <w:t>адание мяча в цель при подаче).</w:t>
      </w:r>
    </w:p>
    <w:p w:rsidR="00EE72EC" w:rsidRPr="00783225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Третий этап - изучение приема в усложненных условиях.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 xml:space="preserve">1. Повторный метод. Только многократное повторение обеспечивает становление и закрепление навыков, стабильность и надежность техники. </w:t>
      </w:r>
      <w:r w:rsidRPr="00EE72EC">
        <w:rPr>
          <w:rFonts w:ascii="Times New Roman" w:hAnsi="Times New Roman" w:cs="Times New Roman"/>
          <w:bCs/>
          <w:sz w:val="28"/>
          <w:szCs w:val="28"/>
        </w:rPr>
        <w:lastRenderedPageBreak/>
        <w:t>Повторность предполагает изменение условий (постепенное усложнение) с цел</w:t>
      </w:r>
      <w:r>
        <w:rPr>
          <w:rFonts w:ascii="Times New Roman" w:hAnsi="Times New Roman" w:cs="Times New Roman"/>
          <w:bCs/>
          <w:sz w:val="28"/>
          <w:szCs w:val="28"/>
        </w:rPr>
        <w:t>ью формирования гибкого навыка.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2. Применение усложнений (увеличение числа подач в единицу времени), выполнение приемов игры на фоне утомления (в конце занятия,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интенсивных упражнений).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3. Сопряженный метод. Он позволяет одновременно решать задачи совершенствования техники и развития специальных качеств, а также технической подготовки и ф</w:t>
      </w:r>
      <w:r>
        <w:rPr>
          <w:rFonts w:ascii="Times New Roman" w:hAnsi="Times New Roman" w:cs="Times New Roman"/>
          <w:bCs/>
          <w:sz w:val="28"/>
          <w:szCs w:val="28"/>
        </w:rPr>
        <w:t>ормирования тактических умений.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4. Круговая тренировка (совершенствование отде</w:t>
      </w:r>
      <w:r>
        <w:rPr>
          <w:rFonts w:ascii="Times New Roman" w:hAnsi="Times New Roman" w:cs="Times New Roman"/>
          <w:bCs/>
          <w:sz w:val="28"/>
          <w:szCs w:val="28"/>
        </w:rPr>
        <w:t>льных частей и приема в целом).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5. Игровой метод. Проведение усложненных заданий по выполнению отдельных технических приемов и их сочетаний в виде игры (например, подачи на точность попадан</w:t>
      </w:r>
      <w:r>
        <w:rPr>
          <w:rFonts w:ascii="Times New Roman" w:hAnsi="Times New Roman" w:cs="Times New Roman"/>
          <w:bCs/>
          <w:sz w:val="28"/>
          <w:szCs w:val="28"/>
        </w:rPr>
        <w:t>ия мячом в мишени на площадке).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6. Соревновательный метод. Выполнение сложных заданий по технике в форме соревнования отдельных игроков или групп (команд между собой). Учитываются количественные показатели, качественные или интегральные (</w:t>
      </w:r>
      <w:r>
        <w:rPr>
          <w:rFonts w:ascii="Times New Roman" w:hAnsi="Times New Roman" w:cs="Times New Roman"/>
          <w:bCs/>
          <w:sz w:val="28"/>
          <w:szCs w:val="28"/>
        </w:rPr>
        <w:t>количественные и качественные).</w:t>
      </w:r>
    </w:p>
    <w:p w:rsidR="00EE72EC" w:rsidRPr="00EE72EC" w:rsidRDefault="00783225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2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E72EC" w:rsidRPr="00EE72EC">
        <w:rPr>
          <w:rFonts w:ascii="Times New Roman" w:hAnsi="Times New Roman" w:cs="Times New Roman"/>
          <w:bCs/>
          <w:sz w:val="28"/>
          <w:szCs w:val="28"/>
        </w:rPr>
        <w:t>Четвертый этап - закрепление приема в игре.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1. Анализ выполнения движений (приемов техники). Для этого примен</w:t>
      </w:r>
      <w:r>
        <w:rPr>
          <w:rFonts w:ascii="Times New Roman" w:hAnsi="Times New Roman" w:cs="Times New Roman"/>
          <w:bCs/>
          <w:sz w:val="28"/>
          <w:szCs w:val="28"/>
        </w:rPr>
        <w:t>яют различные виды записи игры.</w:t>
      </w:r>
    </w:p>
    <w:p w:rsid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2EC">
        <w:rPr>
          <w:rFonts w:ascii="Times New Roman" w:hAnsi="Times New Roman" w:cs="Times New Roman"/>
          <w:bCs/>
          <w:sz w:val="28"/>
          <w:szCs w:val="28"/>
        </w:rPr>
        <w:t>2. Специальные задания в учебной игре, тесно связанные с задачами, которые решаются в данном занятии (серии занятий) по технической подготовке. Более высокой ступенью здесь служат задания - установки в контрольны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играх. </w:t>
      </w:r>
    </w:p>
    <w:p w:rsidR="00EE72EC" w:rsidRPr="00C52054" w:rsidRDefault="00783225" w:rsidP="0078322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3E1">
        <w:rPr>
          <w:rFonts w:ascii="Times New Roman" w:hAnsi="Times New Roman" w:cs="Times New Roman"/>
          <w:bCs/>
          <w:sz w:val="28"/>
          <w:szCs w:val="28"/>
        </w:rPr>
        <w:t>ТАКТИЧЕСКАЯ ПОДГОТОВКА</w:t>
      </w:r>
      <w:r w:rsidR="00A903E1" w:rsidRPr="00C52054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2EC" w:rsidRPr="00EE72EC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 xml:space="preserve">Целенаправленные способы использования технических приемов в соревновательной деятельности для решения соревновательных задач с учетом правил соревнований, положительных и отрицательных характеристик подготовленности, а также условий среды - называют спортивной тактикой. В целом, смысл тактики состоит в том, чтобы так использовать приемы соревновательной деятельности, чтобы они позволили спортсмену с наибольшей эффективностью реализовать свои возможности (физические, технические, психические) с наименьшими издержками преодолеть сопротивление </w:t>
      </w:r>
      <w:r>
        <w:rPr>
          <w:rFonts w:ascii="Times New Roman" w:hAnsi="Times New Roman" w:cs="Times New Roman"/>
          <w:bCs/>
          <w:sz w:val="28"/>
          <w:szCs w:val="28"/>
        </w:rPr>
        <w:t>соперника.</w:t>
      </w:r>
    </w:p>
    <w:p w:rsidR="00EE72EC" w:rsidRPr="007E0A9A" w:rsidRDefault="00EE72EC" w:rsidP="007832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EE72EC">
        <w:rPr>
          <w:rFonts w:ascii="Times New Roman" w:hAnsi="Times New Roman" w:cs="Times New Roman"/>
          <w:bCs/>
          <w:sz w:val="28"/>
          <w:szCs w:val="28"/>
        </w:rPr>
        <w:t>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качеств, технической подготовленности и теоретических знаний. Помимо выбора способов, технических приемов и действий, она включает рациональное распределение сил в процессе выполнения соревновательных упражнений; применение приемов психологического воздействия на противника и маскировки намерений</w:t>
      </w:r>
      <w:r w:rsidR="007E0A9A" w:rsidRPr="007E0A9A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2EC" w:rsidRPr="00B40B2C" w:rsidRDefault="00EE72EC" w:rsidP="000213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672D" w:rsidRPr="00C52054" w:rsidRDefault="00BB672D" w:rsidP="009D7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672D" w:rsidRPr="00C52054" w:rsidRDefault="00BB672D" w:rsidP="009D7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672D" w:rsidRPr="00C52054" w:rsidRDefault="00BB672D" w:rsidP="009D7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21354" w:rsidRDefault="009D77A9" w:rsidP="009D7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Таблица №2</w:t>
      </w:r>
    </w:p>
    <w:p w:rsidR="00BB672D" w:rsidRPr="00C52054" w:rsidRDefault="00BB672D" w:rsidP="00A903E1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2795554"/>
    </w:p>
    <w:p w:rsidR="00021354" w:rsidRDefault="00021354" w:rsidP="00A903E1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 Календарный учебный график</w:t>
      </w:r>
      <w:bookmarkEnd w:id="5"/>
    </w:p>
    <w:p w:rsidR="00021354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021354" w:rsidRDefault="0042496C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волейболу</w:t>
      </w:r>
    </w:p>
    <w:p w:rsidR="00021354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1055"/>
        <w:gridCol w:w="106"/>
        <w:gridCol w:w="141"/>
        <w:gridCol w:w="141"/>
        <w:gridCol w:w="1621"/>
        <w:gridCol w:w="647"/>
        <w:gridCol w:w="127"/>
        <w:gridCol w:w="14"/>
        <w:gridCol w:w="427"/>
        <w:gridCol w:w="980"/>
        <w:gridCol w:w="1247"/>
        <w:gridCol w:w="1421"/>
        <w:gridCol w:w="1366"/>
      </w:tblGrid>
      <w:tr w:rsidR="004E7CFB" w:rsidTr="009471AD">
        <w:trPr>
          <w:trHeight w:val="771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021354" w:rsidRDefault="0002135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354" w:rsidRDefault="0002135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354" w:rsidRDefault="0002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021354" w:rsidRDefault="00021354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354" w:rsidRDefault="0002135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E7CFB" w:rsidTr="009471AD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Основы знаний (1 час.)</w:t>
            </w:r>
          </w:p>
        </w:tc>
      </w:tr>
      <w:tr w:rsidR="004E7CFB" w:rsidTr="009471AD">
        <w:trPr>
          <w:trHeight w:val="115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A60F4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42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Вводное</w:t>
            </w:r>
            <w:proofErr w:type="spellEnd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занятие</w:t>
            </w:r>
            <w:proofErr w:type="spellEnd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Комплектование</w:t>
            </w:r>
            <w:proofErr w:type="spellEnd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6C1499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E7CFB" w:rsidTr="009471AD">
        <w:trPr>
          <w:trHeight w:val="28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Общая физическая подготовка (5часов)</w:t>
            </w:r>
          </w:p>
        </w:tc>
      </w:tr>
      <w:tr w:rsidR="004E7CFB" w:rsidTr="009471AD">
        <w:trPr>
          <w:trHeight w:val="207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7CFB" w:rsidRPr="005C7D7C" w:rsidRDefault="005C7D7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4E7CFB"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нструктаж по технике безопасности игры в волейбол.</w:t>
            </w:r>
          </w:p>
          <w:p w:rsidR="004E7CFB" w:rsidRPr="005C7D7C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7D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A60F4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6C1499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Текущий </w:t>
            </w:r>
          </w:p>
        </w:tc>
      </w:tr>
      <w:tr w:rsidR="004E7CFB" w:rsidTr="009471AD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ОРУ. Верхняя прямая передача мяча в парах. Учебно-тренировочная игра в волейбол.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Pr="004E7CFB" w:rsidRDefault="00A60F42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</w:t>
            </w:r>
          </w:p>
        </w:tc>
      </w:tr>
      <w:tr w:rsidR="004E7CFB" w:rsidTr="009471AD">
        <w:trPr>
          <w:trHeight w:val="10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Верхняя передача мяча в парах, верхняя подача.</w:t>
            </w:r>
            <w:r>
              <w:t xml:space="preserve"> </w:t>
            </w: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Pr="004E7CFB" w:rsidRDefault="00A60F42" w:rsidP="006C1499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</w:t>
            </w:r>
          </w:p>
        </w:tc>
      </w:tr>
      <w:tr w:rsidR="004E7CFB" w:rsidTr="009471AD">
        <w:trPr>
          <w:trHeight w:val="13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Стойка игрока. Передвижение в стойке.</w:t>
            </w:r>
            <w:r>
              <w:t xml:space="preserve"> </w:t>
            </w: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Остановка прыжком. С мячом и без мяча. Правила игры в волейбол.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Pr="004E7CFB" w:rsidRDefault="00A60F42" w:rsidP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</w:t>
            </w:r>
          </w:p>
        </w:tc>
      </w:tr>
      <w:tr w:rsidR="004E7CFB" w:rsidTr="009471AD">
        <w:trPr>
          <w:trHeight w:val="15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E7C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4E7CF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Pr="004E7CFB" w:rsidRDefault="00A60F42" w:rsidP="006C1499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Default="004E7CFB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4E7CFB" w:rsidRDefault="004E7CFB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CFB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Текущий</w:t>
            </w:r>
          </w:p>
        </w:tc>
      </w:tr>
      <w:tr w:rsidR="006C1499" w:rsidTr="009471AD">
        <w:trPr>
          <w:trHeight w:val="18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71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Технико-тактическая </w:t>
            </w:r>
            <w:proofErr w:type="gramStart"/>
            <w:r w:rsidRPr="009471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( 5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6C1499" w:rsidTr="009471AD">
        <w:trPr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Default="006C149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Остановка прыжком. С мячом и без мяча. Правила игры в волейбол.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9471AD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71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9471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ущий</w:t>
            </w:r>
            <w:proofErr w:type="spellEnd"/>
          </w:p>
        </w:tc>
      </w:tr>
      <w:tr w:rsidR="006C1499" w:rsidTr="009471AD">
        <w:trPr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Default="006C149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Ловля и передача мяча одной и двумя руками. В парах и тройках.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6C1499" w:rsidTr="009471AD">
        <w:trPr>
          <w:trHeight w:val="18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Default="006C149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Передача мяча в парах в тройках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6C1499" w:rsidTr="009471AD">
        <w:trPr>
          <w:trHeight w:val="13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Default="006C149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Верхняя прямая подача.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6C1499" w:rsidTr="009471AD">
        <w:trPr>
          <w:trHeight w:val="18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Default="006C1499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Нижняя подача в волейболе.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499" w:rsidRPr="006C1499" w:rsidRDefault="006C1499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4E7CFB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6C1499" w:rsidTr="009471AD">
        <w:trPr>
          <w:trHeight w:val="13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1499" w:rsidRPr="006C1499" w:rsidRDefault="006C1499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Специальная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( 10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D6642C" w:rsidTr="009471AD">
        <w:trPr>
          <w:trHeight w:val="18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Обучение верхней и нижней подачи волейбольного мяча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Учебно-тренировочная игра.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Обучение нижнему приему волейбольного мяча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096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навыков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волейбол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0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навыков</w:t>
            </w:r>
            <w:proofErr w:type="spellEnd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подачи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2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Закрепление навыков приема мяча по одному через сетку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3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3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5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Обучение нижнему приему волейбольного мяча.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екущий</w:t>
            </w:r>
            <w:proofErr w:type="spellEnd"/>
          </w:p>
        </w:tc>
      </w:tr>
      <w:tr w:rsidR="00D6642C" w:rsidTr="009471AD">
        <w:trPr>
          <w:trHeight w:val="16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навыков</w:t>
            </w:r>
            <w:proofErr w:type="spellEnd"/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подачи</w:t>
            </w:r>
            <w:proofErr w:type="spellEnd"/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6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64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Закрепление навыков приема мяча по одному через сетку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6C1499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16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 (12часов)</w:t>
            </w:r>
          </w:p>
        </w:tc>
      </w:tr>
      <w:tr w:rsidR="00D6642C" w:rsidTr="00EF7F9D">
        <w:trPr>
          <w:trHeight w:val="13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8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6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2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8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0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7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22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2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6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105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A60F42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0E776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EF7F9D">
        <w:trPr>
          <w:trHeight w:val="24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Default="00D6642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D6642C" w:rsidP="005C7D7C">
            <w:pPr>
              <w:rPr>
                <w:rFonts w:ascii="Times New Roman" w:hAnsi="Times New Roman" w:cs="Times New Roman"/>
              </w:rPr>
            </w:pPr>
            <w:r w:rsidRPr="00D6642C">
              <w:rPr>
                <w:rFonts w:ascii="Times New Roman" w:hAnsi="Times New Roman" w:cs="Times New Roman"/>
              </w:rPr>
              <w:t>Учебно-тренировочная игра в волейбол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D6642C" w:rsidRDefault="00A60F42" w:rsidP="0029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rPr>
                <w:rFonts w:ascii="Times New Roman" w:hAnsi="Times New Roman" w:cs="Times New Roman"/>
              </w:rPr>
            </w:pPr>
            <w:r w:rsidRPr="006C149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2C" w:rsidRPr="006C1499" w:rsidRDefault="00D6642C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4E7CFB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C1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Текущий</w:t>
            </w:r>
            <w:proofErr w:type="spellEnd"/>
          </w:p>
        </w:tc>
      </w:tr>
      <w:tr w:rsidR="00D6642C" w:rsidTr="009471AD">
        <w:trPr>
          <w:trHeight w:val="28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42C" w:rsidRPr="00D6642C" w:rsidRDefault="00D6642C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Аттестация( 1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час)</w:t>
            </w:r>
            <w:bookmarkStart w:id="6" w:name="_GoBack"/>
            <w:bookmarkEnd w:id="6"/>
          </w:p>
        </w:tc>
      </w:tr>
      <w:tr w:rsidR="00EF7F9D" w:rsidTr="00EF7F9D">
        <w:trPr>
          <w:trHeight w:val="30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Default="00EF7F9D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4E7CFB" w:rsidRDefault="000E7765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A60F4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D6642C" w:rsidRDefault="00EF7F9D" w:rsidP="00A60F4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соревновательной форме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D6642C" w:rsidRDefault="00EF7F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F9D" w:rsidRPr="00D6642C" w:rsidRDefault="00A60F4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4E7CFB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7F9D" w:rsidRPr="00D6642C" w:rsidRDefault="00EF7F9D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с/з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D6642C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нормативов</w:t>
            </w:r>
          </w:p>
        </w:tc>
      </w:tr>
      <w:tr w:rsidR="00EF7F9D" w:rsidTr="009471AD">
        <w:trPr>
          <w:trHeight w:val="33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7F9D" w:rsidRPr="00D6642C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F7F9D" w:rsidTr="00EF7F9D">
        <w:trPr>
          <w:trHeight w:val="420"/>
        </w:trPr>
        <w:tc>
          <w:tcPr>
            <w:tcW w:w="2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Default="00EF7F9D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Pr="004E7CFB" w:rsidRDefault="00EF7F9D" w:rsidP="0042496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Pr="00D6642C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Pr="00D6642C" w:rsidRDefault="00EF7F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9D" w:rsidRPr="00D6642C" w:rsidRDefault="00EF7F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Pr="004E7CFB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9D" w:rsidRPr="00D6642C" w:rsidRDefault="00EF7F9D" w:rsidP="005C7D7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9D" w:rsidRPr="004E7CFB" w:rsidRDefault="00EF7F9D" w:rsidP="005C7D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B672D" w:rsidRPr="00EF7F9D" w:rsidRDefault="00BB672D" w:rsidP="00EF7F9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</w:p>
    <w:p w:rsidR="00BB672D" w:rsidRDefault="00BB672D" w:rsidP="005C7D7C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1354" w:rsidRPr="005C7D7C" w:rsidRDefault="005C7D7C" w:rsidP="005C7D7C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B67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1354" w:rsidRPr="005C7D7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7"/>
    </w:p>
    <w:p w:rsidR="00021354" w:rsidRDefault="00021354" w:rsidP="0002135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Default="00021354" w:rsidP="0002135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 Условия реализации программы</w:t>
      </w:r>
      <w:bookmarkEnd w:id="8"/>
    </w:p>
    <w:p w:rsidR="00021354" w:rsidRDefault="00021354" w:rsidP="00021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 w:rsidR="00EE72E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Спортивный зал.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Уличная волейбольная площадка.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EC">
        <w:rPr>
          <w:rFonts w:ascii="Times New Roman" w:hAnsi="Times New Roman" w:cs="Times New Roman"/>
          <w:sz w:val="28"/>
          <w:szCs w:val="28"/>
        </w:rPr>
        <w:t>3. 2 волейбольные сетк</w:t>
      </w:r>
      <w:r>
        <w:rPr>
          <w:rFonts w:ascii="Times New Roman" w:hAnsi="Times New Roman" w:cs="Times New Roman"/>
          <w:sz w:val="28"/>
          <w:szCs w:val="28"/>
        </w:rPr>
        <w:t>и (1 с металлическими тросами).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EC">
        <w:rPr>
          <w:rFonts w:ascii="Times New Roman" w:hAnsi="Times New Roman" w:cs="Times New Roman"/>
          <w:sz w:val="28"/>
          <w:szCs w:val="28"/>
        </w:rPr>
        <w:t>4. Стойки для волейбо</w:t>
      </w:r>
      <w:r>
        <w:rPr>
          <w:rFonts w:ascii="Times New Roman" w:hAnsi="Times New Roman" w:cs="Times New Roman"/>
          <w:sz w:val="28"/>
          <w:szCs w:val="28"/>
        </w:rPr>
        <w:t>льных сеток. Настенные крепежи.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Волейбольные мячи 20 штук.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Набивные мячи 12 штук.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Скакалки 15 штук.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Баскетбольные мячи 10 штук,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Футбольные мячи 10 штук.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Шведская стенка.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11.Гимнастическое оборудование.</w:t>
      </w:r>
    </w:p>
    <w:p w:rsid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EC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Компьютер с выходом в интернет.</w:t>
      </w:r>
    </w:p>
    <w:p w:rsidR="00EE72EC" w:rsidRPr="00EE72EC" w:rsidRDefault="00EE72EC" w:rsidP="00EE7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Pr="00EE72EC" w:rsidRDefault="00EE72EC" w:rsidP="00021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  <w:r w:rsidRPr="00EE72EC">
        <w:t xml:space="preserve"> </w:t>
      </w:r>
      <w:r w:rsidRPr="00EE72EC">
        <w:rPr>
          <w:rFonts w:ascii="Times New Roman" w:hAnsi="Times New Roman" w:cs="Times New Roman"/>
          <w:sz w:val="28"/>
          <w:szCs w:val="28"/>
        </w:rPr>
        <w:t>Высшее профессиональное образование или среднее профессиональное образование в области, соответствующей профилю объединения, секции, студии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стажу.</w:t>
      </w:r>
    </w:p>
    <w:p w:rsidR="00021354" w:rsidRDefault="00021354" w:rsidP="00021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 Формы контроля и аттестации</w:t>
      </w:r>
      <w:bookmarkEnd w:id="9"/>
      <w:r w:rsidR="00424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42496C" w:rsidRPr="0042496C" w:rsidRDefault="0042496C" w:rsidP="00424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Формы текущего кон</w:t>
      </w:r>
      <w:r>
        <w:rPr>
          <w:rFonts w:ascii="Times New Roman" w:hAnsi="Times New Roman" w:cs="Times New Roman"/>
          <w:sz w:val="28"/>
          <w:szCs w:val="28"/>
        </w:rPr>
        <w:t>троля – опрос, тесты-практикумы.</w:t>
      </w:r>
    </w:p>
    <w:p w:rsidR="0042496C" w:rsidRPr="0042496C" w:rsidRDefault="0042496C" w:rsidP="004249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Формы пром</w:t>
      </w:r>
      <w:r>
        <w:rPr>
          <w:rFonts w:ascii="Times New Roman" w:hAnsi="Times New Roman" w:cs="Times New Roman"/>
          <w:sz w:val="28"/>
          <w:szCs w:val="28"/>
        </w:rPr>
        <w:t>ежуточной (итоговой) аттестации:</w:t>
      </w:r>
    </w:p>
    <w:p w:rsidR="00021354" w:rsidRDefault="0042496C" w:rsidP="004249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Pr="0042496C">
        <w:rPr>
          <w:rFonts w:ascii="Times New Roman" w:hAnsi="Times New Roman" w:cs="Times New Roman"/>
          <w:sz w:val="28"/>
          <w:szCs w:val="28"/>
        </w:rPr>
        <w:t xml:space="preserve"> аттестация</w:t>
      </w:r>
      <w:proofErr w:type="gramEnd"/>
      <w:r w:rsidRPr="0042496C">
        <w:rPr>
          <w:rFonts w:ascii="Times New Roman" w:hAnsi="Times New Roman" w:cs="Times New Roman"/>
          <w:sz w:val="28"/>
          <w:szCs w:val="28"/>
        </w:rPr>
        <w:t xml:space="preserve"> проводится по завершению программы согласно календарного учебного графика 1 раз в год (май), в следующей форме</w:t>
      </w:r>
      <w:r>
        <w:rPr>
          <w:rFonts w:ascii="Times New Roman" w:hAnsi="Times New Roman" w:cs="Times New Roman"/>
          <w:sz w:val="28"/>
          <w:szCs w:val="28"/>
        </w:rPr>
        <w:t>: сдача контрольных нормативов .</w:t>
      </w:r>
      <w:r w:rsidR="005C7D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496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21354" w:rsidRDefault="00021354" w:rsidP="00021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Default="00021354" w:rsidP="0002135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1327955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 Планируемые результаты</w:t>
      </w:r>
      <w:bookmarkEnd w:id="10"/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2496C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42496C">
        <w:rPr>
          <w:rFonts w:ascii="Times New Roman" w:hAnsi="Times New Roman" w:cs="Times New Roman"/>
          <w:sz w:val="28"/>
          <w:szCs w:val="28"/>
        </w:rPr>
        <w:t xml:space="preserve"> и иметь представление об истории зарождения и развития во</w:t>
      </w:r>
      <w:r>
        <w:rPr>
          <w:rFonts w:ascii="Times New Roman" w:hAnsi="Times New Roman" w:cs="Times New Roman"/>
          <w:sz w:val="28"/>
          <w:szCs w:val="28"/>
        </w:rPr>
        <w:t>лейбола, олимпийского движения;</w:t>
      </w:r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о терминологии разучиваемых упра</w:t>
      </w:r>
      <w:r>
        <w:rPr>
          <w:rFonts w:ascii="Times New Roman" w:hAnsi="Times New Roman" w:cs="Times New Roman"/>
          <w:sz w:val="28"/>
          <w:szCs w:val="28"/>
        </w:rPr>
        <w:t>жнений и правилах соревнований;</w:t>
      </w:r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о влиянии физических у</w:t>
      </w:r>
      <w:r>
        <w:rPr>
          <w:rFonts w:ascii="Times New Roman" w:hAnsi="Times New Roman" w:cs="Times New Roman"/>
          <w:sz w:val="28"/>
          <w:szCs w:val="28"/>
        </w:rPr>
        <w:t>пражнений на организм человека;</w:t>
      </w:r>
    </w:p>
    <w:p w:rsidR="00021354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об основах ЗОЖ, врачебного контроля и самоконтроля.</w:t>
      </w:r>
    </w:p>
    <w:p w:rsidR="00021354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Личностные:</w:t>
      </w:r>
      <w:r w:rsidRPr="0042496C">
        <w:t xml:space="preserve"> </w:t>
      </w:r>
      <w:r w:rsidRPr="0042496C">
        <w:rPr>
          <w:rFonts w:ascii="Times New Roman" w:hAnsi="Times New Roman" w:cs="Times New Roman"/>
          <w:sz w:val="28"/>
          <w:szCs w:val="28"/>
        </w:rPr>
        <w:t>развитие положительных личностных качеств учащихся (трудолюбия, упорства, настойчивости, умения работать в коллективе, уважение к людям).</w:t>
      </w:r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  <w:proofErr w:type="gramStart"/>
      <w:r w:rsidRPr="0042496C">
        <w:rPr>
          <w:rFonts w:ascii="Times New Roman" w:hAnsi="Times New Roman" w:cs="Times New Roman"/>
          <w:sz w:val="28"/>
          <w:szCs w:val="28"/>
        </w:rPr>
        <w:t>-  выполнять</w:t>
      </w:r>
      <w:proofErr w:type="gramEnd"/>
      <w:r w:rsidRPr="0042496C">
        <w:rPr>
          <w:rFonts w:ascii="Times New Roman" w:hAnsi="Times New Roman" w:cs="Times New Roman"/>
          <w:sz w:val="28"/>
          <w:szCs w:val="28"/>
        </w:rPr>
        <w:t xml:space="preserve"> набор общеразвивающих упражнений и эле</w:t>
      </w:r>
      <w:r>
        <w:rPr>
          <w:rFonts w:ascii="Times New Roman" w:hAnsi="Times New Roman" w:cs="Times New Roman"/>
          <w:sz w:val="28"/>
          <w:szCs w:val="28"/>
        </w:rPr>
        <w:t>ментарные упражнения волейбола;</w:t>
      </w:r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выполнять нормативы согласно своему возрасту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индивидуальным особенностям;</w:t>
      </w:r>
    </w:p>
    <w:p w:rsidR="0042496C" w:rsidRPr="0042496C" w:rsidRDefault="0042496C" w:rsidP="004249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взаимодействовать с обучающимися в процессе тр</w:t>
      </w:r>
      <w:r>
        <w:rPr>
          <w:rFonts w:ascii="Times New Roman" w:hAnsi="Times New Roman" w:cs="Times New Roman"/>
          <w:sz w:val="28"/>
          <w:szCs w:val="28"/>
        </w:rPr>
        <w:t>енировок, соревнований, досуга;</w:t>
      </w:r>
    </w:p>
    <w:p w:rsidR="00021354" w:rsidRDefault="0042496C" w:rsidP="00A90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96C">
        <w:rPr>
          <w:rFonts w:ascii="Times New Roman" w:hAnsi="Times New Roman" w:cs="Times New Roman"/>
          <w:sz w:val="28"/>
          <w:szCs w:val="28"/>
        </w:rPr>
        <w:t>-  применять полученные навыки в соревновательной и досуговой деятельности.</w:t>
      </w:r>
    </w:p>
    <w:p w:rsidR="00BB672D" w:rsidRPr="00C52054" w:rsidRDefault="00BB672D" w:rsidP="00EF7F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32795559"/>
    </w:p>
    <w:p w:rsidR="00BB672D" w:rsidRPr="00C52054" w:rsidRDefault="00BB672D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Pr="00B40B2C" w:rsidRDefault="009D77A9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1354" w:rsidRPr="009D77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bookmarkEnd w:id="11"/>
    </w:p>
    <w:p w:rsidR="00021354" w:rsidRPr="0042496C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42496C">
        <w:rPr>
          <w:rFonts w:ascii="Times New Roman" w:hAnsi="Times New Roman" w:cs="Times New Roman"/>
          <w:bCs/>
          <w:sz w:val="28"/>
          <w:szCs w:val="28"/>
        </w:rPr>
        <w:t>Амалин</w:t>
      </w:r>
      <w:proofErr w:type="spellEnd"/>
      <w:r w:rsidRPr="0042496C">
        <w:rPr>
          <w:rFonts w:ascii="Times New Roman" w:hAnsi="Times New Roman" w:cs="Times New Roman"/>
          <w:bCs/>
          <w:sz w:val="28"/>
          <w:szCs w:val="28"/>
        </w:rPr>
        <w:t xml:space="preserve"> М. Е. Тактика волейбола. Моск</w:t>
      </w:r>
      <w:r>
        <w:rPr>
          <w:rFonts w:ascii="Times New Roman" w:hAnsi="Times New Roman" w:cs="Times New Roman"/>
          <w:bCs/>
          <w:sz w:val="28"/>
          <w:szCs w:val="28"/>
        </w:rPr>
        <w:t>ва. «Физкультура и спорт» 2010.</w:t>
      </w: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>2. Волейбол. Тестовые задания по изучению правил соре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внований. – Омск: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СибГАФК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2012</w:t>
      </w: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>3. Журнал «Физ</w:t>
      </w:r>
      <w:r>
        <w:rPr>
          <w:rFonts w:ascii="Times New Roman" w:hAnsi="Times New Roman" w:cs="Times New Roman"/>
          <w:bCs/>
          <w:sz w:val="28"/>
          <w:szCs w:val="28"/>
        </w:rPr>
        <w:t>культура в школе» №7,8,9. 2003.</w:t>
      </w: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 xml:space="preserve">4. Журнал </w:t>
      </w:r>
      <w:r>
        <w:rPr>
          <w:rFonts w:ascii="Times New Roman" w:hAnsi="Times New Roman" w:cs="Times New Roman"/>
          <w:bCs/>
          <w:sz w:val="28"/>
          <w:szCs w:val="28"/>
        </w:rPr>
        <w:t>«Физкультура в школе» №3. 2006.</w:t>
      </w: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>5. Журнал «Физ</w:t>
      </w:r>
      <w:r>
        <w:rPr>
          <w:rFonts w:ascii="Times New Roman" w:hAnsi="Times New Roman" w:cs="Times New Roman"/>
          <w:bCs/>
          <w:sz w:val="28"/>
          <w:szCs w:val="28"/>
        </w:rPr>
        <w:t>культура в школе» №5,8,11.2007.</w:t>
      </w:r>
    </w:p>
    <w:p w:rsidR="0042496C" w:rsidRPr="0042496C" w:rsidRDefault="0042496C" w:rsidP="008A1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>6. Примерная основная образовательная программа образовательного учрежде</w:t>
      </w:r>
      <w:r>
        <w:rPr>
          <w:rFonts w:ascii="Times New Roman" w:hAnsi="Times New Roman" w:cs="Times New Roman"/>
          <w:bCs/>
          <w:sz w:val="28"/>
          <w:szCs w:val="28"/>
        </w:rPr>
        <w:t>ния», Москва «Просвещение» 2011</w:t>
      </w:r>
    </w:p>
    <w:p w:rsidR="00BB672D" w:rsidRPr="00EF7F9D" w:rsidRDefault="0042496C" w:rsidP="00EF7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96C">
        <w:rPr>
          <w:rFonts w:ascii="Times New Roman" w:hAnsi="Times New Roman" w:cs="Times New Roman"/>
          <w:bCs/>
          <w:sz w:val="28"/>
          <w:szCs w:val="28"/>
        </w:rPr>
        <w:t xml:space="preserve">7.Учебного пособия: «Волейбол: пособие для учителей и методистов» Г.А. </w:t>
      </w:r>
      <w:proofErr w:type="spellStart"/>
      <w:r w:rsidRPr="0042496C">
        <w:rPr>
          <w:rFonts w:ascii="Times New Roman" w:hAnsi="Times New Roman" w:cs="Times New Roman"/>
          <w:bCs/>
          <w:sz w:val="28"/>
          <w:szCs w:val="28"/>
        </w:rPr>
        <w:t>Колодницкий</w:t>
      </w:r>
      <w:proofErr w:type="spellEnd"/>
      <w:r w:rsidRPr="0042496C">
        <w:rPr>
          <w:rFonts w:ascii="Times New Roman" w:hAnsi="Times New Roman" w:cs="Times New Roman"/>
          <w:bCs/>
          <w:sz w:val="28"/>
          <w:szCs w:val="28"/>
        </w:rPr>
        <w:t>, В.С. Кузнецов, М.В.</w:t>
      </w:r>
      <w:bookmarkStart w:id="12" w:name="_Toc132795560"/>
      <w:r w:rsidR="00EF7F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F7F9D">
        <w:rPr>
          <w:rFonts w:ascii="Times New Roman" w:hAnsi="Times New Roman" w:cs="Times New Roman"/>
          <w:bCs/>
          <w:sz w:val="28"/>
          <w:szCs w:val="28"/>
        </w:rPr>
        <w:t>Маслов.-</w:t>
      </w:r>
      <w:proofErr w:type="gramEnd"/>
      <w:r w:rsidR="00EF7F9D">
        <w:rPr>
          <w:rFonts w:ascii="Times New Roman" w:hAnsi="Times New Roman" w:cs="Times New Roman"/>
          <w:bCs/>
          <w:sz w:val="28"/>
          <w:szCs w:val="28"/>
        </w:rPr>
        <w:t xml:space="preserve"> М. Просвещение, 2011.</w:t>
      </w:r>
    </w:p>
    <w:p w:rsidR="00BB672D" w:rsidRDefault="00BB672D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BB672D" w:rsidRDefault="00BB672D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021354" w:rsidRPr="009D77A9" w:rsidRDefault="007E0A9A" w:rsidP="009D7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V.</w:t>
      </w:r>
      <w:r w:rsidR="000213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ДИАГНОСТИЧЕСКИЙ ИНСТРУМЕНТАРИЙ</w:t>
      </w:r>
      <w:bookmarkEnd w:id="12"/>
    </w:p>
    <w:p w:rsidR="009D77A9" w:rsidRPr="004E7CFB" w:rsidRDefault="009D77A9" w:rsidP="009D77A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699"/>
        <w:gridCol w:w="1078"/>
        <w:gridCol w:w="2513"/>
        <w:gridCol w:w="2513"/>
      </w:tblGrid>
      <w:tr w:rsidR="009D77A9" w:rsidRPr="004E7CFB" w:rsidTr="00296299"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50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Возраст ,</w:t>
            </w:r>
            <w:proofErr w:type="gramEnd"/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(лет)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15-16</w:t>
            </w:r>
          </w:p>
        </w:tc>
      </w:tr>
      <w:tr w:rsidR="009D77A9" w:rsidRPr="004E7CFB" w:rsidTr="00296299"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Челночный бег 5*6 </w:t>
            </w:r>
            <w:proofErr w:type="spellStart"/>
            <w:proofErr w:type="gramStart"/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м.,с</w:t>
            </w:r>
            <w:proofErr w:type="spellEnd"/>
            <w:proofErr w:type="gramEnd"/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11.6 и меньше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11.3 и меньше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11.7-12.1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11.4-11.8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12.2-12.6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11.9-12.3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12.7-13.1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12.2-12.6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13.2-13.6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12.7-13.1</w:t>
            </w:r>
          </w:p>
        </w:tc>
      </w:tr>
      <w:tr w:rsidR="009D77A9" w:rsidRPr="004E7CFB" w:rsidTr="00296299"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Прыжок вверх с места, см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 и больше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38 и больше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30-33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34-37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26-29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30-33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26-29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22-25</w:t>
            </w:r>
          </w:p>
        </w:tc>
      </w:tr>
      <w:tr w:rsidR="009D77A9" w:rsidRPr="004E7CFB" w:rsidTr="00296299">
        <w:trPr>
          <w:trHeight w:val="373"/>
        </w:trPr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Прыжок в длину с места, см.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165 и больше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175 и больше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155-164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165-174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145-154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155-164</w:t>
            </w:r>
          </w:p>
        </w:tc>
      </w:tr>
      <w:tr w:rsidR="009D77A9" w:rsidRPr="004E7CFB" w:rsidTr="00296299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135-144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145-154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125-134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135-144</w:t>
            </w:r>
          </w:p>
        </w:tc>
      </w:tr>
      <w:tr w:rsidR="009D77A9" w:rsidRPr="004E7CFB" w:rsidTr="00296299"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Бросок набивного мяча 1 кг, из-за головы, сидя (м.)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4.6 и больше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5.1 и больше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3.7-4.5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4.5-5.0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3.3-3.6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4.0-4.4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3.0-3.2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3.5-3.9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2.5-2.9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3.0-3.4</w:t>
            </w:r>
          </w:p>
        </w:tc>
      </w:tr>
      <w:tr w:rsidR="009D77A9" w:rsidRPr="004E7CFB" w:rsidTr="00296299"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Метание набивного мяча 1 кг, из-за головы, стоя (м.)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8.1 и больше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9.1 и больше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7.0-8.0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8.0-9.0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6.5-6.9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7.5-7.9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6.0-6.4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7.0-7.4</w:t>
            </w:r>
          </w:p>
        </w:tc>
      </w:tr>
      <w:tr w:rsidR="009D77A9" w:rsidRPr="004E7CFB" w:rsidTr="0029629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77A9" w:rsidRPr="004E7CFB" w:rsidRDefault="009D77A9" w:rsidP="0029629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5.5-5.9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A9" w:rsidRPr="004E7CFB" w:rsidRDefault="009D77A9" w:rsidP="00296299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E7C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6.5-6.9</w:t>
            </w:r>
          </w:p>
        </w:tc>
      </w:tr>
    </w:tbl>
    <w:p w:rsidR="00BB672D" w:rsidRPr="00EF7F9D" w:rsidRDefault="00BB672D" w:rsidP="00EF7F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32795561"/>
    </w:p>
    <w:p w:rsidR="00BB672D" w:rsidRDefault="00BB672D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B672D" w:rsidRDefault="00BB672D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1354" w:rsidRDefault="009D77A9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VI.</w:t>
      </w:r>
      <w:r w:rsidR="00021354" w:rsidRPr="009D77A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bookmarkEnd w:id="13"/>
      <w:r w:rsidRPr="009D77A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7E0A9A" w:rsidRPr="009D77A9" w:rsidRDefault="007E0A9A" w:rsidP="009D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>1. Федеральный закон Российской Федерации от 29.12.2012 №273 –ФЗ «Об образовании в Российской Федерации»</w:t>
      </w:r>
      <w:r w:rsidR="008A15A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 xml:space="preserve">2. Приказ Министерства </w:t>
      </w:r>
      <w:proofErr w:type="gramStart"/>
      <w:r w:rsidRPr="009D77A9">
        <w:rPr>
          <w:rFonts w:ascii="Times New Roman" w:hAnsi="Times New Roman" w:cs="Times New Roman"/>
          <w:bCs/>
          <w:sz w:val="28"/>
          <w:szCs w:val="28"/>
        </w:rPr>
        <w:t>Просвещения  Российской</w:t>
      </w:r>
      <w:proofErr w:type="gramEnd"/>
      <w:r w:rsidRPr="009D77A9">
        <w:rPr>
          <w:rFonts w:ascii="Times New Roman" w:hAnsi="Times New Roman" w:cs="Times New Roman"/>
          <w:bCs/>
          <w:sz w:val="28"/>
          <w:szCs w:val="28"/>
        </w:rPr>
        <w:t xml:space="preserve"> Федерации от 09.11.2018     №196  «Об утверждении Порядка организации и осуществления образовательной деятельности по дополнительным </w:t>
      </w:r>
      <w:r w:rsidR="008A15A8">
        <w:rPr>
          <w:rFonts w:ascii="Times New Roman" w:hAnsi="Times New Roman" w:cs="Times New Roman"/>
          <w:bCs/>
          <w:sz w:val="28"/>
          <w:szCs w:val="28"/>
        </w:rPr>
        <w:t>общеобразовательным программам»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 xml:space="preserve">3. Внеурочная деятельность учащихся. Волейбол: пособие для учителей и методистов Г.А. </w:t>
      </w:r>
      <w:proofErr w:type="spellStart"/>
      <w:r w:rsidRPr="009D77A9">
        <w:rPr>
          <w:rFonts w:ascii="Times New Roman" w:hAnsi="Times New Roman" w:cs="Times New Roman"/>
          <w:bCs/>
          <w:sz w:val="28"/>
          <w:szCs w:val="28"/>
        </w:rPr>
        <w:t>Колодиницкий</w:t>
      </w:r>
      <w:proofErr w:type="spellEnd"/>
      <w:r w:rsidRPr="009D77A9">
        <w:rPr>
          <w:rFonts w:ascii="Times New Roman" w:hAnsi="Times New Roman" w:cs="Times New Roman"/>
          <w:bCs/>
          <w:sz w:val="28"/>
          <w:szCs w:val="28"/>
        </w:rPr>
        <w:t>, В.С. Кузнецов, М.В. Маслов. – М.: Просвещение, 2011. – 77с.: ил. – (Работаем по новым с</w:t>
      </w:r>
      <w:r w:rsidR="008A15A8">
        <w:rPr>
          <w:rFonts w:ascii="Times New Roman" w:hAnsi="Times New Roman" w:cs="Times New Roman"/>
          <w:bCs/>
          <w:sz w:val="28"/>
          <w:szCs w:val="28"/>
        </w:rPr>
        <w:t>тандартам).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>4. 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– М.: Со</w:t>
      </w:r>
      <w:r w:rsidR="008A15A8">
        <w:rPr>
          <w:rFonts w:ascii="Times New Roman" w:hAnsi="Times New Roman" w:cs="Times New Roman"/>
          <w:bCs/>
          <w:sz w:val="28"/>
          <w:szCs w:val="28"/>
        </w:rPr>
        <w:t>ветский спорт. 2005.-112с.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>5.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– М</w:t>
      </w:r>
      <w:r w:rsidR="008A15A8">
        <w:rPr>
          <w:rFonts w:ascii="Times New Roman" w:hAnsi="Times New Roman" w:cs="Times New Roman"/>
          <w:bCs/>
          <w:sz w:val="28"/>
          <w:szCs w:val="28"/>
        </w:rPr>
        <w:t>.: Советский спорт, 2005.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>6. Примерные программы по учебным предметам. Физическая культура. 5–9 классы: проект. (Стандарты второго поколения). – 3-е изд</w:t>
      </w:r>
      <w:r w:rsidR="008A15A8">
        <w:rPr>
          <w:rFonts w:ascii="Times New Roman" w:hAnsi="Times New Roman" w:cs="Times New Roman"/>
          <w:bCs/>
          <w:sz w:val="28"/>
          <w:szCs w:val="28"/>
        </w:rPr>
        <w:t>. – М.: Просвещение, 2011. 61с.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 xml:space="preserve"> 7. Справочник учителя физической культуры/П.А. Киселёв, С.Б. Киселёва. – Волгоград: Учитель, 2011.</w:t>
      </w: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D77A9" w:rsidRPr="009D77A9" w:rsidRDefault="009D77A9" w:rsidP="008A15A8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7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7A9" w:rsidRPr="009D77A9" w:rsidRDefault="009D77A9" w:rsidP="009D77A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54" w:rsidRDefault="00021354" w:rsidP="0002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1354" w:rsidRDefault="00021354" w:rsidP="00021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354" w:rsidRPr="00B40B2C" w:rsidRDefault="00021354" w:rsidP="007E0A9A">
      <w:pPr>
        <w:spacing w:after="0" w:line="240" w:lineRule="auto"/>
        <w:jc w:val="both"/>
        <w:rPr>
          <w:b/>
          <w:bCs/>
        </w:rPr>
      </w:pPr>
    </w:p>
    <w:p w:rsidR="002359EF" w:rsidRDefault="002359EF"/>
    <w:sectPr w:rsidR="002359EF" w:rsidSect="00BB672D"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047" w:rsidRDefault="00ED4047" w:rsidP="00296299">
      <w:pPr>
        <w:spacing w:after="0" w:line="240" w:lineRule="auto"/>
      </w:pPr>
      <w:r>
        <w:separator/>
      </w:r>
    </w:p>
  </w:endnote>
  <w:endnote w:type="continuationSeparator" w:id="0">
    <w:p w:rsidR="00ED4047" w:rsidRDefault="00ED4047" w:rsidP="0029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989490"/>
      <w:docPartObj>
        <w:docPartGallery w:val="Page Numbers (Bottom of Page)"/>
        <w:docPartUnique/>
      </w:docPartObj>
    </w:sdtPr>
    <w:sdtContent>
      <w:p w:rsidR="00A60F42" w:rsidRDefault="00A60F4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0F42" w:rsidRDefault="00A60F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047" w:rsidRDefault="00ED4047" w:rsidP="00296299">
      <w:pPr>
        <w:spacing w:after="0" w:line="240" w:lineRule="auto"/>
      </w:pPr>
      <w:r>
        <w:separator/>
      </w:r>
    </w:p>
  </w:footnote>
  <w:footnote w:type="continuationSeparator" w:id="0">
    <w:p w:rsidR="00ED4047" w:rsidRDefault="00ED4047" w:rsidP="00296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01"/>
    <w:rsid w:val="00021354"/>
    <w:rsid w:val="000E7765"/>
    <w:rsid w:val="001B1487"/>
    <w:rsid w:val="002359EF"/>
    <w:rsid w:val="00296299"/>
    <w:rsid w:val="003107BE"/>
    <w:rsid w:val="0038563C"/>
    <w:rsid w:val="0042496C"/>
    <w:rsid w:val="004A73A2"/>
    <w:rsid w:val="004E7CFB"/>
    <w:rsid w:val="005C7D7C"/>
    <w:rsid w:val="00682E0E"/>
    <w:rsid w:val="006C1499"/>
    <w:rsid w:val="006C32F0"/>
    <w:rsid w:val="007563A5"/>
    <w:rsid w:val="00783225"/>
    <w:rsid w:val="007E0A9A"/>
    <w:rsid w:val="007E6C01"/>
    <w:rsid w:val="008A15A8"/>
    <w:rsid w:val="009471AD"/>
    <w:rsid w:val="009D77A9"/>
    <w:rsid w:val="00A03711"/>
    <w:rsid w:val="00A60F42"/>
    <w:rsid w:val="00A903E1"/>
    <w:rsid w:val="00B40B2C"/>
    <w:rsid w:val="00B915B5"/>
    <w:rsid w:val="00BB672D"/>
    <w:rsid w:val="00C52054"/>
    <w:rsid w:val="00C535C4"/>
    <w:rsid w:val="00D6642C"/>
    <w:rsid w:val="00DA525A"/>
    <w:rsid w:val="00E23921"/>
    <w:rsid w:val="00EB5F5C"/>
    <w:rsid w:val="00ED4047"/>
    <w:rsid w:val="00EE72EC"/>
    <w:rsid w:val="00EF7F9D"/>
    <w:rsid w:val="00F63DF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38B6"/>
  <w15:docId w15:val="{B4E3BCBC-EFEB-47EF-8C94-69CABB6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A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21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13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2135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021354"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semiHidden/>
    <w:unhideWhenUsed/>
    <w:rsid w:val="00021354"/>
    <w:pPr>
      <w:spacing w:after="100"/>
      <w:ind w:left="220"/>
    </w:pPr>
  </w:style>
  <w:style w:type="paragraph" w:styleId="a4">
    <w:name w:val="List Paragraph"/>
    <w:basedOn w:val="a"/>
    <w:uiPriority w:val="34"/>
    <w:qFormat/>
    <w:rsid w:val="00021354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021354"/>
    <w:pPr>
      <w:outlineLvl w:val="9"/>
    </w:pPr>
    <w:rPr>
      <w:lang w:eastAsia="ru-RU"/>
    </w:rPr>
  </w:style>
  <w:style w:type="table" w:styleId="a6">
    <w:name w:val="Table Grid"/>
    <w:basedOn w:val="a1"/>
    <w:uiPriority w:val="39"/>
    <w:rsid w:val="000213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40B2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29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299"/>
  </w:style>
  <w:style w:type="paragraph" w:styleId="aa">
    <w:name w:val="footer"/>
    <w:basedOn w:val="a"/>
    <w:link w:val="ab"/>
    <w:uiPriority w:val="99"/>
    <w:unhideWhenUsed/>
    <w:rsid w:val="0029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299"/>
  </w:style>
  <w:style w:type="paragraph" w:styleId="ac">
    <w:name w:val="Balloon Text"/>
    <w:basedOn w:val="a"/>
    <w:link w:val="ad"/>
    <w:uiPriority w:val="99"/>
    <w:semiHidden/>
    <w:unhideWhenUsed/>
    <w:rsid w:val="0094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7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3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8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2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7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0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Relationship Id="rId14" Type="http://schemas.openxmlformats.org/officeDocument/2006/relationships/hyperlink" Target="file:///C:\Users\1\Desktop\&#1076;&#1086;%2012%20&#1084;&#1072;&#1103;\7.%20&#1064;&#1072;&#1073;&#1083;&#1086;&#1085;%20&#1087;&#1088;&#1086;&#1075;&#1088;&#1072;&#1084;&#1084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4085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27321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2312</cp:lastModifiedBy>
  <cp:revision>13</cp:revision>
  <cp:lastPrinted>2025-09-15T20:11:00Z</cp:lastPrinted>
  <dcterms:created xsi:type="dcterms:W3CDTF">2023-05-09T15:51:00Z</dcterms:created>
  <dcterms:modified xsi:type="dcterms:W3CDTF">2025-09-15T20:12:00Z</dcterms:modified>
</cp:coreProperties>
</file>