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7B6" w:rsidRDefault="005717B6">
      <w:pPr>
        <w:widowControl/>
        <w:jc w:val="center"/>
        <w:rPr>
          <w:rFonts w:eastAsia="Times New Roman" w:cstheme="minorBidi"/>
          <w:b/>
          <w:color w:val="000000"/>
          <w:szCs w:val="22"/>
          <w:lang w:val="ru-RU"/>
        </w:rPr>
      </w:pPr>
    </w:p>
    <w:p w:rsidR="005717B6" w:rsidRPr="005B3735" w:rsidRDefault="00A13E03">
      <w:pPr>
        <w:ind w:left="1261" w:hanging="1261"/>
        <w:rPr>
          <w:bCs/>
          <w:sz w:val="28"/>
          <w:szCs w:val="28"/>
          <w:lang w:val="ru-RU"/>
        </w:rPr>
      </w:pPr>
      <w:r w:rsidRPr="005B3735">
        <w:rPr>
          <w:rFonts w:eastAsia="Times New Roman"/>
          <w:b/>
          <w:sz w:val="28"/>
          <w:szCs w:val="28"/>
          <w:lang w:val="ru-RU" w:eastAsia="ru-RU"/>
        </w:rPr>
        <w:t xml:space="preserve">  </w:t>
      </w:r>
      <w:r w:rsidRPr="005B3735">
        <w:rPr>
          <w:bCs/>
          <w:sz w:val="28"/>
          <w:szCs w:val="28"/>
          <w:lang w:val="ru-RU"/>
        </w:rPr>
        <w:t xml:space="preserve">Муниципальное бюджетное общеобразовательное учреждение </w:t>
      </w:r>
      <w:proofErr w:type="spellStart"/>
      <w:r w:rsidRPr="005B3735">
        <w:rPr>
          <w:bCs/>
          <w:sz w:val="28"/>
          <w:szCs w:val="28"/>
          <w:lang w:val="ru-RU"/>
        </w:rPr>
        <w:t>Конзаводская</w:t>
      </w:r>
      <w:proofErr w:type="spellEnd"/>
      <w:r w:rsidRPr="005B3735">
        <w:rPr>
          <w:bCs/>
          <w:sz w:val="28"/>
          <w:szCs w:val="28"/>
          <w:lang w:val="ru-RU"/>
        </w:rPr>
        <w:t xml:space="preserve"> средняя общеобразовательная школа </w:t>
      </w:r>
    </w:p>
    <w:p w:rsidR="005717B6" w:rsidRPr="005B3735" w:rsidRDefault="00A13E03">
      <w:pPr>
        <w:ind w:firstLine="840"/>
        <w:rPr>
          <w:bCs/>
          <w:sz w:val="28"/>
          <w:szCs w:val="28"/>
          <w:lang w:val="ru-RU"/>
        </w:rPr>
      </w:pPr>
      <w:r w:rsidRPr="005B3735">
        <w:rPr>
          <w:bCs/>
          <w:sz w:val="28"/>
          <w:szCs w:val="28"/>
          <w:lang w:val="ru-RU"/>
        </w:rPr>
        <w:t>Зерноградского района имени Героя России Зозуля А.С.</w:t>
      </w:r>
    </w:p>
    <w:p w:rsidR="005717B6" w:rsidRPr="005B3735" w:rsidRDefault="005717B6">
      <w:pPr>
        <w:rPr>
          <w:b/>
          <w:bCs/>
          <w:i/>
          <w:lang w:val="ru-RU"/>
        </w:rPr>
      </w:pPr>
    </w:p>
    <w:p w:rsidR="005717B6" w:rsidRDefault="00A13E03">
      <w:pPr>
        <w:pStyle w:val="Standard"/>
        <w:ind w:firstLine="538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  <w:lang w:val="ru-RU"/>
        </w:rPr>
        <w:t xml:space="preserve">              </w:t>
      </w:r>
    </w:p>
    <w:p w:rsidR="005717B6" w:rsidRDefault="00A13E03">
      <w:pPr>
        <w:pStyle w:val="Standard"/>
        <w:rPr>
          <w:rFonts w:eastAsia="Times New Roman" w:cs="Times New Roman"/>
          <w:sz w:val="28"/>
          <w:szCs w:val="28"/>
          <w:lang w:val="ru-RU" w:eastAsia="ar-SA"/>
        </w:rPr>
      </w:pP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                                                   </w:t>
      </w: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</w:t>
      </w: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            </w:t>
      </w:r>
    </w:p>
    <w:p w:rsidR="005717B6" w:rsidRDefault="00A13E03" w:rsidP="005B3735">
      <w:pPr>
        <w:pStyle w:val="Standard"/>
        <w:ind w:firstLine="5387"/>
        <w:jc w:val="center"/>
        <w:rPr>
          <w:rFonts w:eastAsia="Times New Roman" w:cs="Times New Roman"/>
          <w:sz w:val="28"/>
          <w:szCs w:val="28"/>
          <w:lang w:val="ru-RU" w:eastAsia="ar-SA"/>
        </w:rPr>
      </w:pPr>
      <w:bookmarkStart w:id="0" w:name="_GoBack"/>
      <w:bookmarkEnd w:id="0"/>
      <w:r>
        <w:rPr>
          <w:sz w:val="28"/>
          <w:szCs w:val="28"/>
          <w:lang w:val="ru-RU"/>
        </w:rPr>
        <w:t xml:space="preserve">                                                                              </w:t>
      </w:r>
    </w:p>
    <w:p w:rsidR="005717B6" w:rsidRDefault="005717B6">
      <w:pPr>
        <w:pStyle w:val="Standard"/>
        <w:rPr>
          <w:rFonts w:eastAsia="Times New Roman" w:cs="Times New Roman"/>
          <w:sz w:val="28"/>
          <w:szCs w:val="28"/>
          <w:lang w:val="ru-RU" w:eastAsia="ar-SA"/>
        </w:rPr>
      </w:pPr>
    </w:p>
    <w:p w:rsidR="005717B6" w:rsidRDefault="005B3735">
      <w:pPr>
        <w:pStyle w:val="Standard"/>
        <w:rPr>
          <w:rFonts w:eastAsia="Times New Roman" w:cs="Times New Roman"/>
          <w:sz w:val="28"/>
          <w:szCs w:val="28"/>
          <w:lang w:val="ru-RU" w:eastAsia="ar-SA"/>
        </w:rPr>
      </w:pPr>
      <w:r w:rsidRPr="002F6E9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26EE42E" wp14:editId="43346EE2">
            <wp:extent cx="5584825" cy="1619032"/>
            <wp:effectExtent l="0" t="0" r="0" b="635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825" cy="161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7B6" w:rsidRDefault="00A13E03">
      <w:pPr>
        <w:pStyle w:val="Standard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val="ru-RU" w:eastAsia="ar-SA"/>
        </w:rPr>
        <w:t xml:space="preserve">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</w:t>
      </w:r>
    </w:p>
    <w:p w:rsidR="005B3735" w:rsidRDefault="005B3735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</w:t>
      </w:r>
    </w:p>
    <w:p w:rsidR="005B3735" w:rsidRDefault="005B3735" w:rsidP="005B3735">
      <w:pPr>
        <w:pStyle w:val="Standard"/>
        <w:jc w:val="center"/>
        <w:rPr>
          <w:sz w:val="28"/>
          <w:szCs w:val="28"/>
          <w:lang w:val="ru-RU"/>
        </w:rPr>
      </w:pPr>
    </w:p>
    <w:p w:rsidR="005B3735" w:rsidRDefault="005B3735" w:rsidP="005B3735">
      <w:pPr>
        <w:pStyle w:val="Standard"/>
        <w:jc w:val="center"/>
        <w:rPr>
          <w:sz w:val="28"/>
          <w:szCs w:val="28"/>
          <w:lang w:val="ru-RU"/>
        </w:rPr>
      </w:pPr>
    </w:p>
    <w:p w:rsidR="005B3735" w:rsidRDefault="005B3735" w:rsidP="005B3735">
      <w:pPr>
        <w:pStyle w:val="Standard"/>
        <w:jc w:val="center"/>
        <w:rPr>
          <w:sz w:val="28"/>
          <w:szCs w:val="28"/>
          <w:lang w:val="ru-RU"/>
        </w:rPr>
      </w:pPr>
    </w:p>
    <w:p w:rsidR="005717B6" w:rsidRDefault="00A13E03" w:rsidP="005B3735">
      <w:pPr>
        <w:pStyle w:val="Standard"/>
        <w:jc w:val="center"/>
      </w:pPr>
      <w:proofErr w:type="spellStart"/>
      <w:r>
        <w:rPr>
          <w:rFonts w:eastAsia="Times New Roman" w:cs="Times New Roman"/>
          <w:sz w:val="48"/>
          <w:szCs w:val="48"/>
          <w:lang w:eastAsia="ru-RU"/>
        </w:rPr>
        <w:t>Рабочая</w:t>
      </w:r>
      <w:proofErr w:type="spellEnd"/>
      <w:r>
        <w:rPr>
          <w:rFonts w:eastAsia="Times New Roman" w:cs="Times New Roman"/>
          <w:sz w:val="48"/>
          <w:szCs w:val="48"/>
          <w:lang w:eastAsia="ru-RU"/>
        </w:rPr>
        <w:t xml:space="preserve"> </w:t>
      </w:r>
      <w:proofErr w:type="spellStart"/>
      <w:r>
        <w:rPr>
          <w:rFonts w:eastAsia="Times New Roman" w:cs="Times New Roman"/>
          <w:sz w:val="48"/>
          <w:szCs w:val="48"/>
          <w:lang w:eastAsia="ru-RU"/>
        </w:rPr>
        <w:t>программа</w:t>
      </w:r>
      <w:proofErr w:type="spellEnd"/>
    </w:p>
    <w:p w:rsidR="005717B6" w:rsidRPr="005B3735" w:rsidRDefault="00A13E03">
      <w:pPr>
        <w:rPr>
          <w:lang w:val="ru-RU"/>
        </w:rPr>
      </w:pPr>
      <w:r w:rsidRPr="005B3735">
        <w:rPr>
          <w:sz w:val="40"/>
          <w:szCs w:val="40"/>
          <w:lang w:val="ru-RU"/>
        </w:rPr>
        <w:t xml:space="preserve">               по внеурочной деятельности</w:t>
      </w:r>
    </w:p>
    <w:p w:rsidR="005717B6" w:rsidRPr="005B3735" w:rsidRDefault="00A13E03">
      <w:pPr>
        <w:rPr>
          <w:lang w:val="ru-RU"/>
        </w:rPr>
      </w:pPr>
      <w:r w:rsidRPr="005B3735">
        <w:rPr>
          <w:sz w:val="40"/>
          <w:szCs w:val="40"/>
          <w:lang w:val="ru-RU"/>
        </w:rPr>
        <w:t xml:space="preserve">                   «Движение есть жизнь!»</w:t>
      </w:r>
    </w:p>
    <w:p w:rsidR="005717B6" w:rsidRPr="005B3735" w:rsidRDefault="00A13E03">
      <w:pPr>
        <w:pStyle w:val="a9"/>
        <w:spacing w:after="0" w:line="240" w:lineRule="auto"/>
        <w:ind w:left="1080"/>
        <w:rPr>
          <w:lang w:val="ru-RU"/>
        </w:rPr>
      </w:pPr>
      <w:r w:rsidRPr="005B3735">
        <w:rPr>
          <w:rFonts w:ascii="Times New Roman" w:hAnsi="Times New Roman"/>
          <w:sz w:val="40"/>
          <w:szCs w:val="40"/>
          <w:lang w:val="ru-RU"/>
        </w:rPr>
        <w:t xml:space="preserve">                          </w:t>
      </w:r>
      <w:r>
        <w:rPr>
          <w:rFonts w:ascii="Times New Roman" w:hAnsi="Times New Roman"/>
          <w:sz w:val="40"/>
          <w:szCs w:val="40"/>
          <w:lang w:val="ru-RU"/>
        </w:rPr>
        <w:t>3</w:t>
      </w:r>
      <w:r w:rsidRPr="005B3735">
        <w:rPr>
          <w:rFonts w:ascii="Times New Roman" w:hAnsi="Times New Roman"/>
          <w:sz w:val="40"/>
          <w:szCs w:val="40"/>
          <w:lang w:val="ru-RU"/>
        </w:rPr>
        <w:t xml:space="preserve"> класс</w:t>
      </w:r>
    </w:p>
    <w:p w:rsidR="005717B6" w:rsidRPr="005B3735" w:rsidRDefault="005717B6">
      <w:pPr>
        <w:jc w:val="center"/>
        <w:rPr>
          <w:sz w:val="56"/>
          <w:szCs w:val="56"/>
          <w:lang w:val="ru-RU"/>
        </w:rPr>
      </w:pPr>
    </w:p>
    <w:p w:rsidR="005717B6" w:rsidRPr="005B3735" w:rsidRDefault="00A13E03">
      <w:pPr>
        <w:ind w:firstLine="567"/>
        <w:rPr>
          <w:lang w:val="ru-RU"/>
        </w:rPr>
      </w:pPr>
      <w:r w:rsidRPr="005B3735">
        <w:rPr>
          <w:sz w:val="28"/>
          <w:szCs w:val="28"/>
          <w:lang w:val="ru-RU"/>
        </w:rPr>
        <w:t xml:space="preserve">                          Количество часов: </w:t>
      </w:r>
      <w:r>
        <w:rPr>
          <w:sz w:val="28"/>
          <w:szCs w:val="28"/>
          <w:lang w:val="ru-RU"/>
        </w:rPr>
        <w:t>3</w:t>
      </w:r>
      <w:r w:rsidRPr="005B3735">
        <w:rPr>
          <w:sz w:val="28"/>
          <w:szCs w:val="28"/>
          <w:lang w:val="ru-RU"/>
        </w:rPr>
        <w:t xml:space="preserve"> класс- 3</w:t>
      </w:r>
      <w:r>
        <w:rPr>
          <w:sz w:val="28"/>
          <w:szCs w:val="28"/>
          <w:lang w:val="ru-RU"/>
        </w:rPr>
        <w:t>4</w:t>
      </w:r>
      <w:r w:rsidRPr="005B3735">
        <w:rPr>
          <w:sz w:val="28"/>
          <w:szCs w:val="28"/>
          <w:lang w:val="ru-RU"/>
        </w:rPr>
        <w:t xml:space="preserve"> часа</w:t>
      </w:r>
    </w:p>
    <w:p w:rsidR="005717B6" w:rsidRPr="005B3735" w:rsidRDefault="00A13E03">
      <w:pPr>
        <w:ind w:firstLine="567"/>
        <w:rPr>
          <w:sz w:val="28"/>
          <w:szCs w:val="28"/>
          <w:lang w:val="ru-RU"/>
        </w:rPr>
      </w:pPr>
      <w:r w:rsidRPr="005B3735">
        <w:rPr>
          <w:sz w:val="28"/>
          <w:szCs w:val="28"/>
          <w:lang w:val="ru-RU"/>
        </w:rPr>
        <w:t xml:space="preserve">                                 </w:t>
      </w:r>
    </w:p>
    <w:p w:rsidR="005717B6" w:rsidRPr="005B3735" w:rsidRDefault="00A13E03">
      <w:pPr>
        <w:ind w:firstLine="567"/>
        <w:rPr>
          <w:lang w:val="ru-RU"/>
        </w:rPr>
      </w:pPr>
      <w:r w:rsidRPr="005B3735">
        <w:rPr>
          <w:sz w:val="28"/>
          <w:szCs w:val="28"/>
          <w:lang w:val="ru-RU"/>
        </w:rPr>
        <w:t xml:space="preserve">                                  </w:t>
      </w:r>
      <w:r w:rsidRPr="005B3735">
        <w:rPr>
          <w:sz w:val="32"/>
          <w:szCs w:val="32"/>
          <w:lang w:val="ru-RU"/>
        </w:rPr>
        <w:t>Учитель: Морозова М.Н.</w:t>
      </w:r>
    </w:p>
    <w:p w:rsidR="005717B6" w:rsidRPr="005B3735" w:rsidRDefault="00A13E03">
      <w:pPr>
        <w:rPr>
          <w:sz w:val="28"/>
          <w:szCs w:val="28"/>
          <w:lang w:val="ru-RU"/>
        </w:rPr>
      </w:pPr>
      <w:r w:rsidRPr="005B3735">
        <w:rPr>
          <w:sz w:val="28"/>
          <w:szCs w:val="28"/>
          <w:lang w:val="ru-RU"/>
        </w:rPr>
        <w:t xml:space="preserve">                                                                                      </w:t>
      </w:r>
    </w:p>
    <w:p w:rsidR="005717B6" w:rsidRPr="005B3735" w:rsidRDefault="00A13E03">
      <w:pPr>
        <w:rPr>
          <w:lang w:val="ru-RU"/>
        </w:rPr>
      </w:pPr>
      <w:r w:rsidRPr="005B3735">
        <w:rPr>
          <w:sz w:val="28"/>
          <w:szCs w:val="28"/>
          <w:lang w:val="ru-RU"/>
        </w:rPr>
        <w:t xml:space="preserve">                                                </w:t>
      </w:r>
    </w:p>
    <w:p w:rsidR="005717B6" w:rsidRDefault="005717B6">
      <w:pPr>
        <w:rPr>
          <w:sz w:val="28"/>
          <w:szCs w:val="28"/>
          <w:lang w:val="ru-RU"/>
        </w:rPr>
      </w:pPr>
    </w:p>
    <w:p w:rsidR="005B3735" w:rsidRDefault="005B3735">
      <w:pPr>
        <w:rPr>
          <w:sz w:val="28"/>
          <w:szCs w:val="28"/>
          <w:lang w:val="ru-RU"/>
        </w:rPr>
      </w:pPr>
    </w:p>
    <w:p w:rsidR="005B3735" w:rsidRDefault="005B3735">
      <w:pPr>
        <w:rPr>
          <w:sz w:val="28"/>
          <w:szCs w:val="28"/>
          <w:lang w:val="ru-RU"/>
        </w:rPr>
      </w:pPr>
    </w:p>
    <w:p w:rsidR="005B3735" w:rsidRDefault="005B3735">
      <w:pPr>
        <w:rPr>
          <w:sz w:val="28"/>
          <w:szCs w:val="28"/>
          <w:lang w:val="ru-RU"/>
        </w:rPr>
      </w:pPr>
    </w:p>
    <w:p w:rsidR="005B3735" w:rsidRDefault="005B3735">
      <w:pPr>
        <w:rPr>
          <w:sz w:val="28"/>
          <w:szCs w:val="28"/>
          <w:lang w:val="ru-RU"/>
        </w:rPr>
      </w:pPr>
    </w:p>
    <w:p w:rsidR="005B3735" w:rsidRDefault="005B3735">
      <w:pPr>
        <w:rPr>
          <w:sz w:val="28"/>
          <w:szCs w:val="28"/>
          <w:lang w:val="ru-RU"/>
        </w:rPr>
      </w:pPr>
    </w:p>
    <w:p w:rsidR="005B3735" w:rsidRDefault="005B3735">
      <w:pPr>
        <w:rPr>
          <w:sz w:val="28"/>
          <w:szCs w:val="28"/>
          <w:lang w:val="ru-RU"/>
        </w:rPr>
      </w:pPr>
    </w:p>
    <w:p w:rsidR="005B3735" w:rsidRPr="005B3735" w:rsidRDefault="005B3735">
      <w:pPr>
        <w:rPr>
          <w:sz w:val="28"/>
          <w:szCs w:val="28"/>
          <w:lang w:val="ru-RU"/>
        </w:rPr>
      </w:pPr>
    </w:p>
    <w:p w:rsidR="005717B6" w:rsidRPr="005B3735" w:rsidRDefault="00A13E03">
      <w:pPr>
        <w:rPr>
          <w:lang w:val="ru-RU"/>
        </w:rPr>
      </w:pPr>
      <w:r w:rsidRPr="005B3735">
        <w:rPr>
          <w:sz w:val="28"/>
          <w:szCs w:val="28"/>
          <w:lang w:val="ru-RU"/>
        </w:rPr>
        <w:t xml:space="preserve">                                             </w:t>
      </w:r>
      <w:r w:rsidRPr="005B3735">
        <w:rPr>
          <w:lang w:val="ru-RU"/>
        </w:rPr>
        <w:t>202</w:t>
      </w:r>
      <w:r>
        <w:rPr>
          <w:lang w:val="ru-RU"/>
        </w:rPr>
        <w:t>6</w:t>
      </w:r>
      <w:r w:rsidRPr="005B3735">
        <w:rPr>
          <w:lang w:val="ru-RU"/>
        </w:rPr>
        <w:t xml:space="preserve"> - 202</w:t>
      </w:r>
      <w:r>
        <w:rPr>
          <w:lang w:val="ru-RU"/>
        </w:rPr>
        <w:t>7</w:t>
      </w:r>
      <w:r w:rsidRPr="005B3735">
        <w:rPr>
          <w:lang w:val="ru-RU"/>
        </w:rPr>
        <w:t xml:space="preserve"> учебн</w:t>
      </w:r>
      <w:r w:rsidRPr="005B3735">
        <w:rPr>
          <w:lang w:val="ru-RU"/>
        </w:rPr>
        <w:t>ый год</w:t>
      </w:r>
    </w:p>
    <w:p w:rsidR="005717B6" w:rsidRDefault="005717B6">
      <w:pPr>
        <w:widowControl/>
        <w:jc w:val="center"/>
        <w:rPr>
          <w:rFonts w:eastAsia="Times New Roman" w:cstheme="minorBidi"/>
          <w:b/>
          <w:color w:val="000000"/>
          <w:szCs w:val="22"/>
          <w:lang w:val="ru-RU"/>
        </w:rPr>
      </w:pPr>
    </w:p>
    <w:p w:rsidR="005717B6" w:rsidRDefault="005717B6">
      <w:pPr>
        <w:widowControl/>
        <w:jc w:val="center"/>
        <w:rPr>
          <w:rFonts w:eastAsia="Times New Roman" w:cstheme="minorBidi"/>
          <w:b/>
          <w:color w:val="000000"/>
          <w:szCs w:val="22"/>
          <w:lang w:val="ru-RU"/>
        </w:rPr>
      </w:pPr>
    </w:p>
    <w:p w:rsidR="005717B6" w:rsidRDefault="005717B6">
      <w:pPr>
        <w:widowControl/>
        <w:jc w:val="center"/>
        <w:rPr>
          <w:rFonts w:eastAsia="Times New Roman" w:cstheme="minorBidi"/>
          <w:b/>
          <w:color w:val="000000"/>
          <w:szCs w:val="22"/>
          <w:lang w:val="ru-RU"/>
        </w:rPr>
      </w:pPr>
    </w:p>
    <w:p w:rsidR="005717B6" w:rsidRDefault="005717B6">
      <w:pPr>
        <w:jc w:val="both"/>
        <w:rPr>
          <w:b/>
          <w:lang w:val="ru-RU"/>
        </w:rPr>
      </w:pPr>
    </w:p>
    <w:p w:rsidR="005717B6" w:rsidRPr="005B3735" w:rsidRDefault="00A13E03">
      <w:pPr>
        <w:jc w:val="both"/>
        <w:rPr>
          <w:lang w:val="ru-RU"/>
        </w:rPr>
      </w:pPr>
      <w:r>
        <w:rPr>
          <w:b/>
          <w:lang w:val="ru-RU"/>
        </w:rPr>
        <w:t>СОДЕРЖАНИЕ КУРСА ВНЕУРОЧНОЙ ДЕЯТЕЛЬНОСТИ</w:t>
      </w:r>
    </w:p>
    <w:p w:rsidR="005717B6" w:rsidRDefault="00A13E03">
      <w:pPr>
        <w:ind w:firstLine="709"/>
        <w:jc w:val="both"/>
        <w:rPr>
          <w:b/>
          <w:lang w:val="ru-RU"/>
        </w:rPr>
      </w:pPr>
      <w:r>
        <w:rPr>
          <w:b/>
          <w:lang w:val="ru-RU"/>
        </w:rPr>
        <w:t>«ДВИЖЕНИЕ ЕСТЬ ЖИЗНЬ!»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Рабочая программа курса внеурочной деятельности «Движение есть жизнь!» (основы физической подготовки (ОФП) с элементами подвижных игр) составлена в соответствии с требованиями Федерального государственного образовательного стандарта начального общего образ</w:t>
      </w:r>
      <w:r>
        <w:rPr>
          <w:sz w:val="28"/>
          <w:szCs w:val="28"/>
          <w:lang w:val="ru-RU"/>
        </w:rPr>
        <w:t xml:space="preserve">ования, программой, разработанной в рамках УМК «Начальная школа </w:t>
      </w:r>
      <w:r>
        <w:rPr>
          <w:sz w:val="28"/>
          <w:szCs w:val="28"/>
        </w:rPr>
        <w:t>XXI</w:t>
      </w:r>
      <w:r>
        <w:rPr>
          <w:sz w:val="28"/>
          <w:szCs w:val="28"/>
          <w:lang w:val="ru-RU"/>
        </w:rPr>
        <w:t xml:space="preserve"> века» с учётом рабочей программы воспитания.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Рабочая программа внеурочной деятельности «Движение есть жизнь!» (ОФП с элементами подвижных игр) составлена в контексте развития модуля «</w:t>
      </w:r>
      <w:proofErr w:type="spellStart"/>
      <w:r>
        <w:rPr>
          <w:sz w:val="28"/>
          <w:szCs w:val="28"/>
          <w:lang w:val="ru-RU"/>
        </w:rPr>
        <w:t>Прикл</w:t>
      </w:r>
      <w:r>
        <w:rPr>
          <w:sz w:val="28"/>
          <w:szCs w:val="28"/>
          <w:lang w:val="ru-RU"/>
        </w:rPr>
        <w:t>адно</w:t>
      </w:r>
      <w:proofErr w:type="spellEnd"/>
      <w:r>
        <w:rPr>
          <w:sz w:val="28"/>
          <w:szCs w:val="28"/>
          <w:lang w:val="ru-RU"/>
        </w:rPr>
        <w:t xml:space="preserve"> ориентированная физическая культура» на основе материала, который дети изучают на уроках физической культуры.</w:t>
      </w:r>
    </w:p>
    <w:p w:rsidR="005717B6" w:rsidRDefault="00A13E03">
      <w:pPr>
        <w:ind w:firstLine="709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Направления и цели: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спортивно оздоровительная деятельность, направленная на физическое развитие школьника, углубление знаний об организации ж</w:t>
      </w:r>
      <w:r>
        <w:rPr>
          <w:sz w:val="28"/>
          <w:szCs w:val="28"/>
          <w:lang w:val="ru-RU"/>
        </w:rPr>
        <w:t>изни и деятельности с учётом соблюдения правил здорового безопасного образа жизни.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Форма организации внеурочной деятельности «Движение есть жизнь!» – спортивная студия</w:t>
      </w:r>
      <w:r>
        <w:rPr>
          <w:sz w:val="28"/>
          <w:szCs w:val="28"/>
          <w:lang w:val="ru-RU"/>
        </w:rPr>
        <w:t xml:space="preserve">: учебный курс физической культуры; предусматривает задания, упражнения, игры на </w:t>
      </w:r>
      <w:r>
        <w:rPr>
          <w:sz w:val="28"/>
          <w:szCs w:val="28"/>
          <w:lang w:val="ru-RU"/>
        </w:rPr>
        <w:t>формирование коммуникативных, двигательных навыков, развитие физических навыков, подготовку школьников к выполнению комплекса ГТО. Содержание деятельности позволяет удовлетворить интересы учащихся в занятиях спортом и активном участии в спортивных соревнов</w:t>
      </w:r>
      <w:r>
        <w:rPr>
          <w:sz w:val="28"/>
          <w:szCs w:val="28"/>
          <w:lang w:val="ru-RU"/>
        </w:rPr>
        <w:t>аниях, развитии форм соревновательной деятельности.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 – это не только важное средство воспитания, значение их шире – это неотъемлемая часть любой национальной культуры. Они помогают всестороннему развитию подрастающего поколения, способствуют развитию ф</w:t>
      </w:r>
      <w:r>
        <w:rPr>
          <w:sz w:val="28"/>
          <w:szCs w:val="28"/>
          <w:lang w:val="ru-RU"/>
        </w:rPr>
        <w:t>изических сил и психологических качеств, выработке таких свойств, как быстрота реакции, ловкость, сообразительность и выносливость, внимание, память, смелость, коллективизм. Некоторые игры и задания могут принимать форму состязаний, соревнований между кома</w:t>
      </w:r>
      <w:r>
        <w:rPr>
          <w:sz w:val="28"/>
          <w:szCs w:val="28"/>
          <w:lang w:val="ru-RU"/>
        </w:rPr>
        <w:t>ндами.</w:t>
      </w:r>
    </w:p>
    <w:p w:rsidR="005717B6" w:rsidRDefault="005717B6">
      <w:pPr>
        <w:ind w:firstLine="709"/>
        <w:jc w:val="both"/>
        <w:rPr>
          <w:sz w:val="28"/>
          <w:szCs w:val="28"/>
          <w:lang w:val="ru-RU"/>
        </w:rPr>
      </w:pP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освоение программы «ОФП с элементами подвижных игр» в 3 классе отводится 1 час в неделю, суммарно 34 часа.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Простые и усложненные игры догонялки, в которых одним приходится убегать, а другим догонять убегающих. Догонялки имеют много разновидносте</w:t>
      </w:r>
      <w:r>
        <w:rPr>
          <w:sz w:val="28"/>
          <w:szCs w:val="28"/>
          <w:lang w:val="ru-RU"/>
        </w:rPr>
        <w:t>й, начиная от простых салок и кончая сложными салками, разные условия и разные правила.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Игры, направленные на развитие координации, скорости движения, умения соблюдать правила. Эмоциональный тонус игры способствует отдыху участников после работы не только </w:t>
      </w:r>
      <w:r>
        <w:rPr>
          <w:sz w:val="28"/>
          <w:szCs w:val="28"/>
          <w:lang w:val="ru-RU"/>
        </w:rPr>
        <w:t>интеллектуальной, но и физической, поскольку в процессе игры активизируются иные центры нервной системы и отдыхают утомлённые центры.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Игры с быстрым нахождением своего места. В этот раздел входят игры, в которых играющие по сигналу разбегаются и затем по н</w:t>
      </w:r>
      <w:r>
        <w:rPr>
          <w:sz w:val="28"/>
          <w:szCs w:val="28"/>
          <w:lang w:val="ru-RU"/>
        </w:rPr>
        <w:t>овому сигналу должны быстро найти себе место (старое или новое).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Инструктаж по технике безопасности во время проведения занятий по физической культуре. Гигиенические требования к подбору спортивной одежды и обуви. Разучивание комплекса утренней гимнастики </w:t>
      </w:r>
      <w:r>
        <w:rPr>
          <w:sz w:val="28"/>
          <w:szCs w:val="28"/>
          <w:lang w:val="ru-RU"/>
        </w:rPr>
        <w:t>«Мы спортсмены».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Упражнения на осанку. Бег с преодолением препятствий. Игра «Десять передач». Строевые упражнения. Метание малого мяча. Подвижная игра «10 передач».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Бег из различных исходных положений. Пионербол. Равномерный бег. ОРУ без предметов. Игра «1</w:t>
      </w:r>
      <w:r>
        <w:rPr>
          <w:sz w:val="28"/>
          <w:szCs w:val="28"/>
          <w:lang w:val="ru-RU"/>
        </w:rPr>
        <w:t>0 передач». Современные Олимпийские игры. Эстафеты с мячом.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Предупреждение спорт, травм на занятиях. Строевые упражнения с перестроениями из колонны по одному в колонну по два. Игра «Салки».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Полоса препятствий с элементами прыжков, метения</w:t>
      </w:r>
      <w:r>
        <w:rPr>
          <w:sz w:val="28"/>
          <w:szCs w:val="28"/>
          <w:lang w:val="ru-RU"/>
        </w:rPr>
        <w:tab/>
        <w:t xml:space="preserve">и бега. Игра «4 </w:t>
      </w:r>
      <w:r>
        <w:rPr>
          <w:sz w:val="28"/>
          <w:szCs w:val="28"/>
          <w:lang w:val="ru-RU"/>
        </w:rPr>
        <w:t>мяча» Эстафеты с мячом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Инструктаж по технике безопасности во время проведения занятий в спортивном зале и акробатических упражнений. Комбинация ОРУ различной координационной сложности. Игра «К своим флажкам» Подвижные игры «Третий лишний», «Салки».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Акробат</w:t>
      </w:r>
      <w:r>
        <w:rPr>
          <w:sz w:val="28"/>
          <w:szCs w:val="28"/>
          <w:lang w:val="ru-RU"/>
        </w:rPr>
        <w:t>ические элементы: перекаты, группировка, кувырок вперед, назад. Игра «Удочка», «Змейка».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в равновесии, мост из положения лёжа. Игры эстафеты со скакалкой.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Элементы лазанья и </w:t>
      </w:r>
      <w:proofErr w:type="spellStart"/>
      <w:r>
        <w:rPr>
          <w:sz w:val="28"/>
          <w:szCs w:val="28"/>
          <w:lang w:val="ru-RU"/>
        </w:rPr>
        <w:t>перелезания</w:t>
      </w:r>
      <w:proofErr w:type="spellEnd"/>
      <w:r>
        <w:rPr>
          <w:sz w:val="28"/>
          <w:szCs w:val="28"/>
          <w:lang w:val="ru-RU"/>
        </w:rPr>
        <w:t xml:space="preserve">. Ходьба по наклонной гимнастической скамейке. Игра «Третий </w:t>
      </w:r>
      <w:r>
        <w:rPr>
          <w:sz w:val="28"/>
          <w:szCs w:val="28"/>
          <w:lang w:val="ru-RU"/>
        </w:rPr>
        <w:t>лишний».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Ходьба по гимнастической скамейке разными способами. Игры эстафеты с элементами акробатики. Упражнение – стойка на лопатках.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 эстафеты с элементами акробатики. Упражнение – стойка на лопатках. Построение и перестроение. Круговая тренировка.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</w:t>
      </w:r>
      <w:r>
        <w:rPr>
          <w:sz w:val="28"/>
          <w:szCs w:val="28"/>
          <w:lang w:val="ru-RU"/>
        </w:rPr>
        <w:t>структаж по технике безопасности во время проведения спортивных игр.</w:t>
      </w:r>
      <w:r>
        <w:rPr>
          <w:sz w:val="28"/>
          <w:szCs w:val="28"/>
          <w:lang w:val="ru-RU"/>
        </w:rPr>
        <w:tab/>
        <w:t>Игра «Перестрелка».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Игра «Пионербол»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Техника передвижения (остановки). Игра «Гонка мячей по кругу», «Школа мяча»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«Пионербол» по упрощенным правилам. Силовая подготовка – пресс, отжимание.</w:t>
      </w:r>
      <w:r>
        <w:rPr>
          <w:sz w:val="28"/>
          <w:szCs w:val="28"/>
          <w:lang w:val="ru-RU"/>
        </w:rPr>
        <w:t xml:space="preserve"> Прыжки на скакалке.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 с мячом. Разучивание игры «Ловцы» Подвижные игры по выбору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 с бегом. Комплекс упражнений на осанку.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Прыжки в длину с места. Метание мяча. Игра «Метко в цель». Игры и эстафеты с элементами метания.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Челночный бег 3х10м. Полоса п</w:t>
      </w:r>
      <w:r>
        <w:rPr>
          <w:sz w:val="28"/>
          <w:szCs w:val="28"/>
          <w:lang w:val="ru-RU"/>
        </w:rPr>
        <w:t>репятствий. Круговая тренировка в парах.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Веселые старты.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Подвижная игра «Бездомный заяц».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Веселая эстафета. Подвижные игры на свежем воздухе по выбору учащихся.</w:t>
      </w:r>
    </w:p>
    <w:p w:rsidR="005717B6" w:rsidRDefault="005717B6">
      <w:pPr>
        <w:ind w:firstLine="709"/>
        <w:jc w:val="both"/>
        <w:rPr>
          <w:lang w:val="ru-RU"/>
        </w:rPr>
      </w:pPr>
    </w:p>
    <w:p w:rsidR="005717B6" w:rsidRDefault="005717B6">
      <w:pPr>
        <w:ind w:firstLine="709"/>
        <w:jc w:val="both"/>
        <w:rPr>
          <w:lang w:val="ru-RU"/>
        </w:rPr>
      </w:pPr>
    </w:p>
    <w:p w:rsidR="005717B6" w:rsidRPr="005B3735" w:rsidRDefault="00A13E03">
      <w:pPr>
        <w:jc w:val="both"/>
        <w:rPr>
          <w:lang w:val="ru-RU"/>
        </w:rPr>
      </w:pPr>
      <w:r>
        <w:rPr>
          <w:b/>
          <w:lang w:val="ru-RU"/>
        </w:rPr>
        <w:t>ПЛАНИРУЕМЫЕ РЕЗУЛЬТАТЫ ОСВОЕНИЯ КУРСА ВНЕУРОЧНОЙ ДЕЯТЕЛЬНОСТИ «ДВИЖЕНИЕ ЕСТЬ ЖИЗНЬ»</w:t>
      </w:r>
    </w:p>
    <w:p w:rsidR="005717B6" w:rsidRDefault="00A13E03">
      <w:pPr>
        <w:ind w:firstLine="709"/>
        <w:jc w:val="both"/>
        <w:rPr>
          <w:b/>
          <w:lang w:val="ru-RU"/>
        </w:rPr>
      </w:pPr>
      <w:r>
        <w:rPr>
          <w:b/>
          <w:lang w:val="ru-RU"/>
        </w:rPr>
        <w:t>ЛИЧНОСТНЫЕ РЕЗУЛЬТАТЫ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Личностные результаты отражают готовность обучающихся руководствоваться ценностями и приобретение первоначального опыта деятельности на их основе: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становление ценностного отношения к истории и развитию физической культуры народов Росс</w:t>
      </w:r>
      <w:r>
        <w:rPr>
          <w:sz w:val="28"/>
          <w:szCs w:val="28"/>
          <w:lang w:val="ru-RU"/>
        </w:rPr>
        <w:t>ии, осознание её связи с трудовой деятельностью и укреплением здоровья человека;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формирование нравственно этических норм поведения и правил межличностного общения во время подвижных игр и спортивных соревнований;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проявление уважительного отношения к соперн</w:t>
      </w:r>
      <w:r>
        <w:rPr>
          <w:sz w:val="28"/>
          <w:szCs w:val="28"/>
          <w:lang w:val="ru-RU"/>
        </w:rPr>
        <w:t>икам во время соревновательной деятельности, стремление оказывать первую помощь при травмах и ушибах;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стремление к формированию кул</w:t>
      </w:r>
      <w:r>
        <w:rPr>
          <w:sz w:val="28"/>
          <w:szCs w:val="28"/>
          <w:lang w:val="ru-RU"/>
        </w:rPr>
        <w:t>ьтуры укрепления и сохранения здоровья, развитию физических качеств, формированию основ и соблюдения правил здорового образа жизни;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</w:t>
      </w:r>
      <w:r>
        <w:rPr>
          <w:sz w:val="28"/>
          <w:szCs w:val="28"/>
          <w:lang w:val="ru-RU"/>
        </w:rPr>
        <w:t>анятий физической культурой и спортом на их показатели.</w:t>
      </w:r>
    </w:p>
    <w:p w:rsidR="005717B6" w:rsidRDefault="005717B6">
      <w:pPr>
        <w:ind w:firstLine="709"/>
        <w:jc w:val="both"/>
        <w:rPr>
          <w:sz w:val="28"/>
          <w:szCs w:val="28"/>
          <w:lang w:val="ru-RU"/>
        </w:rPr>
      </w:pPr>
    </w:p>
    <w:p w:rsidR="005717B6" w:rsidRDefault="00A13E03">
      <w:pPr>
        <w:ind w:firstLine="709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МЕТАПРЕДМЕТНЫЕ РЕЗУЛЬТАТЫ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Обучающийся научится: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познавательные УУД: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характеризовать понятие «физические качества», называть физические качества и определять их отличительные признаки;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ориентироваться</w:t>
      </w:r>
      <w:r>
        <w:rPr>
          <w:sz w:val="28"/>
          <w:szCs w:val="28"/>
          <w:lang w:val="ru-RU"/>
        </w:rPr>
        <w:t xml:space="preserve"> на разнообразие способов решения поставленной задачи;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планировать и осуществлять наблюдения, выполнять необходимые измерения и фиксировать их результаты;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объединять физические упражнения по их целевому предназначению;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коммуникативные УУД: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управлять эмоция</w:t>
      </w:r>
      <w:r>
        <w:rPr>
          <w:sz w:val="28"/>
          <w:szCs w:val="28"/>
          <w:lang w:val="ru-RU"/>
        </w:rPr>
        <w:t>ми во время занятий физической культурой и проведения подвижных игр, соблюдать правила поведения и положительно относиться к замечаниям других учащихся и учителя;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обсуждать правила проведения подвижных игр, обосновывать </w:t>
      </w:r>
      <w:r>
        <w:rPr>
          <w:sz w:val="28"/>
          <w:szCs w:val="28"/>
          <w:lang w:val="ru-RU"/>
        </w:rPr>
        <w:lastRenderedPageBreak/>
        <w:t>объективность определения победителе</w:t>
      </w:r>
      <w:r>
        <w:rPr>
          <w:sz w:val="28"/>
          <w:szCs w:val="28"/>
          <w:lang w:val="ru-RU"/>
        </w:rPr>
        <w:t>й;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исполнять роль капитана и судьи в подвижных играх, аргументированно высказывать суждения о своих действиях и принятых решениях;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делать небольшие сообщения по истории возникновения подвижных игр и спортивных соревнований, планированию режима дня, способа</w:t>
      </w:r>
      <w:r>
        <w:rPr>
          <w:sz w:val="28"/>
          <w:szCs w:val="28"/>
          <w:lang w:val="ru-RU"/>
        </w:rPr>
        <w:t>м измерения показателей физического развития и физической подготовленности;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организовывать совместные подвижные игры, принимать в них активное участие с соблюдением правил и норм этического поведения;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правильно использовать строевые команды, названия упраж</w:t>
      </w:r>
      <w:r>
        <w:rPr>
          <w:sz w:val="28"/>
          <w:szCs w:val="28"/>
          <w:lang w:val="ru-RU"/>
        </w:rPr>
        <w:t>нений и способов деятельности во время совместного выполнения учебных заданий;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сопереживания, находить с ними общий язык и интересы;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регулятивные УУД: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анализировать и объективно оценивать свои действия, соотносить полученные результаты с требованиями поставленной задачи;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корректировать свои</w:t>
      </w:r>
      <w:r>
        <w:rPr>
          <w:sz w:val="28"/>
          <w:szCs w:val="28"/>
          <w:lang w:val="ru-RU"/>
        </w:rPr>
        <w:t xml:space="preserve"> действия в зависимости от характера ошибок;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совершенствовать результат с учётом предложений учителей, одноклассников;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проявлять уважительное отношение к участникам совместной игровой и соревновательной деятельности;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взаимодействовать со сверстниками в про</w:t>
      </w:r>
      <w:r>
        <w:rPr>
          <w:sz w:val="28"/>
          <w:szCs w:val="28"/>
          <w:lang w:val="ru-RU"/>
        </w:rPr>
        <w:t>цессе выполнения учебных заданий, соблюдать культуру общения и уважительного обращения к другим учащимся;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контролировать соответствие двигательных действий правилам подвижных игр, проявлять эмоциональную сдержанность при возникновении ошибок;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контролироват</w:t>
      </w:r>
      <w:r>
        <w:rPr>
          <w:sz w:val="28"/>
          <w:szCs w:val="28"/>
          <w:lang w:val="ru-RU"/>
        </w:rPr>
        <w:t>ь выполнение физических упражнений, корректировать их на основе сравнения с заданными образцами;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оценивать сложность возникающих игровых задач, предлагать их совместное коллективное решение;</w:t>
      </w:r>
    </w:p>
    <w:p w:rsidR="005717B6" w:rsidRPr="005B3735" w:rsidRDefault="00A13E03">
      <w:pPr>
        <w:ind w:firstLine="709"/>
        <w:jc w:val="both"/>
        <w:rPr>
          <w:lang w:val="ru-RU"/>
        </w:rPr>
      </w:pPr>
      <w:r>
        <w:rPr>
          <w:sz w:val="28"/>
          <w:szCs w:val="28"/>
          <w:lang w:val="ru-RU"/>
        </w:rPr>
        <w:t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5717B6" w:rsidRPr="005B3735" w:rsidRDefault="00A13E03">
      <w:pPr>
        <w:ind w:firstLine="709"/>
        <w:jc w:val="both"/>
        <w:rPr>
          <w:lang w:val="ru-RU"/>
        </w:rPr>
      </w:pPr>
      <w:r>
        <w:rPr>
          <w:b/>
          <w:sz w:val="28"/>
          <w:szCs w:val="28"/>
          <w:lang w:val="ru-RU"/>
        </w:rPr>
        <w:t>ПРЕДМЕ</w:t>
      </w:r>
      <w:r>
        <w:rPr>
          <w:b/>
          <w:sz w:val="28"/>
          <w:szCs w:val="28"/>
          <w:lang w:val="ru-RU"/>
        </w:rPr>
        <w:t>ТНЫЕ РЕЗУЛЬТАТЫ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Обучающийся научится</w:t>
      </w:r>
      <w:r>
        <w:rPr>
          <w:sz w:val="28"/>
          <w:szCs w:val="28"/>
          <w:lang w:val="ru-RU"/>
        </w:rPr>
        <w:t>: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формировать первоначальные представления о значении </w:t>
      </w:r>
      <w:r>
        <w:rPr>
          <w:sz w:val="28"/>
          <w:szCs w:val="28"/>
          <w:lang w:val="ru-RU"/>
        </w:rPr>
        <w:lastRenderedPageBreak/>
        <w:t>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</w:t>
      </w:r>
      <w:r>
        <w:rPr>
          <w:sz w:val="28"/>
          <w:szCs w:val="28"/>
          <w:lang w:val="ru-RU"/>
        </w:rPr>
        <w:t>туальное, эмоциональное, социальное), о физической культуре и здоровье как факторах успешной учебы и социализации;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организовывать </w:t>
      </w:r>
      <w:proofErr w:type="spellStart"/>
      <w:r>
        <w:rPr>
          <w:sz w:val="28"/>
          <w:szCs w:val="28"/>
          <w:lang w:val="ru-RU"/>
        </w:rPr>
        <w:t>здоровьесберегающую</w:t>
      </w:r>
      <w:proofErr w:type="spellEnd"/>
      <w:r>
        <w:rPr>
          <w:sz w:val="28"/>
          <w:szCs w:val="28"/>
          <w:lang w:val="ru-RU"/>
        </w:rPr>
        <w:t xml:space="preserve"> жизнедеятельность (режим дня, утренняя зарядка, оздоровительные мероприятия, подвижные игры и т.д.);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взаим</w:t>
      </w:r>
      <w:r>
        <w:rPr>
          <w:sz w:val="28"/>
          <w:szCs w:val="28"/>
          <w:lang w:val="ru-RU"/>
        </w:rPr>
        <w:t>одействовать со сверстниками по правилам проведения подвижных игр и соревнований;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планировать занятия физическими упражнениями в режиме дня, использовать средства физической культуры в проведении своего отдыха и досуга;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использовать физическую культуру как</w:t>
      </w:r>
      <w:r>
        <w:rPr>
          <w:sz w:val="28"/>
          <w:szCs w:val="28"/>
          <w:lang w:val="ru-RU"/>
        </w:rPr>
        <w:t xml:space="preserve"> средство укрепления здоровья, физического развития и физической подготовленности человека;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оказывать посильную помощь и моральную поддержку сверстникам при выполнении учебных заданий, проявлять доброжелательное и уважительное отношение при объяснении ошиб</w:t>
      </w:r>
      <w:r>
        <w:rPr>
          <w:sz w:val="28"/>
          <w:szCs w:val="28"/>
          <w:lang w:val="ru-RU"/>
        </w:rPr>
        <w:t>ок и способов их устранения;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соблюдать требования техники безопасности к местам проведения занятий физической культурой.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организовывать и проводить со сверстниками подвижные игры и элементарные соревнования, осуществлять их объективное судейство;</w:t>
      </w:r>
    </w:p>
    <w:p w:rsidR="005717B6" w:rsidRDefault="00A13E0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выполнять</w:t>
      </w:r>
      <w:r>
        <w:rPr>
          <w:sz w:val="28"/>
          <w:szCs w:val="28"/>
          <w:lang w:val="ru-RU"/>
        </w:rPr>
        <w:t xml:space="preserve"> жизненно важные двигательные навыки и умения различными способами, в различных условиях.</w:t>
      </w:r>
    </w:p>
    <w:p w:rsidR="005717B6" w:rsidRDefault="005717B6">
      <w:pPr>
        <w:ind w:firstLine="709"/>
        <w:jc w:val="both"/>
        <w:rPr>
          <w:sz w:val="28"/>
          <w:szCs w:val="28"/>
          <w:lang w:val="ru-RU"/>
        </w:rPr>
      </w:pPr>
    </w:p>
    <w:p w:rsidR="005717B6" w:rsidRDefault="005717B6">
      <w:pPr>
        <w:ind w:firstLine="709"/>
        <w:jc w:val="both"/>
        <w:rPr>
          <w:sz w:val="28"/>
          <w:szCs w:val="28"/>
          <w:lang w:val="ru-RU"/>
        </w:rPr>
      </w:pPr>
    </w:p>
    <w:p w:rsidR="005717B6" w:rsidRDefault="00A13E03">
      <w:pPr>
        <w:jc w:val="both"/>
      </w:pPr>
      <w:r>
        <w:rPr>
          <w:b/>
          <w:sz w:val="28"/>
          <w:szCs w:val="28"/>
          <w:lang w:val="ru-RU"/>
        </w:rPr>
        <w:t>ТЕМАТИЧЕСКОЕ ПЛАНИРОВАНИЕ</w:t>
      </w:r>
    </w:p>
    <w:p w:rsidR="005717B6" w:rsidRDefault="005717B6">
      <w:pPr>
        <w:ind w:firstLine="709"/>
        <w:jc w:val="both"/>
        <w:rPr>
          <w:sz w:val="28"/>
          <w:szCs w:val="28"/>
          <w:lang w:val="ru-RU"/>
        </w:rPr>
      </w:pPr>
    </w:p>
    <w:tbl>
      <w:tblPr>
        <w:tblStyle w:val="TableNormal"/>
        <w:tblW w:w="10740" w:type="dxa"/>
        <w:tblInd w:w="-1171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07"/>
        <w:gridCol w:w="5451"/>
        <w:gridCol w:w="1293"/>
        <w:gridCol w:w="2263"/>
        <w:gridCol w:w="1126"/>
      </w:tblGrid>
      <w:tr w:rsidR="005717B6">
        <w:trPr>
          <w:trHeight w:val="64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Тема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Количество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rPr>
                <w:b/>
              </w:rPr>
            </w:pPr>
            <w:proofErr w:type="spellStart"/>
            <w:r>
              <w:rPr>
                <w:b/>
              </w:rPr>
              <w:t>Ключевые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воспитательные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задачи</w:t>
            </w:r>
            <w:proofErr w:type="spellEnd"/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b/>
                <w:lang w:val="ru-RU"/>
              </w:rPr>
              <w:t xml:space="preserve">Дата </w:t>
            </w:r>
          </w:p>
        </w:tc>
      </w:tr>
      <w:tr w:rsidR="005717B6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Инструктаж по технике безопасности Гигиенические требования к подбору</w:t>
            </w:r>
            <w:r>
              <w:rPr>
                <w:lang w:val="ru-RU"/>
              </w:rPr>
              <w:t xml:space="preserve"> спортивной одежды и обуви.</w:t>
            </w:r>
          </w:p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Разучивание комплекса утренней гимнастики «Мы спортсмены».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Воспитывать потребность планировать занятия физическими упражнениями в режиме дня, использовать средства физической культуры в проведении своего отдыха и досуга; испол</w:t>
            </w:r>
            <w:r>
              <w:rPr>
                <w:lang w:val="ru-RU"/>
              </w:rPr>
              <w:t>ьзовать</w:t>
            </w:r>
            <w:r>
              <w:rPr>
                <w:lang w:val="ru-RU"/>
              </w:rPr>
              <w:tab/>
              <w:t xml:space="preserve">физическую </w:t>
            </w:r>
            <w:r>
              <w:rPr>
                <w:lang w:val="ru-RU"/>
              </w:rPr>
              <w:lastRenderedPageBreak/>
              <w:t>культуру как средство укрепления здоровья, физического развития и физической подготовленности человека; оказывать посильную помощь и моральную поддержку сверстникам при выполнении учебных заданий, проявлять доброжелательное и уважительно</w:t>
            </w:r>
            <w:r>
              <w:rPr>
                <w:lang w:val="ru-RU"/>
              </w:rPr>
              <w:t>е отношение при объяснении</w:t>
            </w:r>
            <w:r>
              <w:rPr>
                <w:lang w:val="ru-RU"/>
              </w:rPr>
              <w:tab/>
              <w:t>ошибок</w:t>
            </w:r>
            <w:r>
              <w:rPr>
                <w:lang w:val="ru-RU"/>
              </w:rPr>
              <w:tab/>
              <w:t>и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способов их устранения; соблюдать требования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техники безопасности к местам проведения занятий физической культурой.</w:t>
            </w:r>
          </w:p>
          <w:p w:rsidR="005717B6" w:rsidRDefault="005717B6">
            <w:pPr>
              <w:rPr>
                <w:lang w:val="ru-RU"/>
              </w:rPr>
            </w:pP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Развивать коммуникативные, двигательные навыки.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 xml:space="preserve">Развивать быстроту реакции, ловкость, </w:t>
            </w:r>
            <w:r>
              <w:rPr>
                <w:lang w:val="ru-RU"/>
              </w:rPr>
              <w:t>сообразительность, выносливость, внимание, память, смелость, коллективизм.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Расширять кругозор (знакомство с различными подвижными играми).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Развивать координацию, скорость движения, умения соблюдать правила.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Формировать эмоциональный интеллект.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Развивать на</w:t>
            </w:r>
            <w:r>
              <w:rPr>
                <w:lang w:val="ru-RU"/>
              </w:rPr>
              <w:t xml:space="preserve">выки работы в команде. Учить взаимодействовать со сверстниками по правилам проведения подвижных игр и соревнований. </w:t>
            </w:r>
          </w:p>
          <w:p w:rsidR="005717B6" w:rsidRDefault="005717B6">
            <w:pPr>
              <w:rPr>
                <w:lang w:val="ru-RU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1.09</w:t>
            </w:r>
          </w:p>
        </w:tc>
      </w:tr>
      <w:tr w:rsidR="005717B6">
        <w:trPr>
          <w:trHeight w:val="8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2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Упражнения на осанку. Бег с преодолением препятствий. Челночный бег.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</w:tr>
      <w:tr w:rsidR="005717B6">
        <w:trPr>
          <w:trHeight w:val="8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3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Строевые упражнения. Метание малого мяча.</w:t>
            </w:r>
          </w:p>
          <w:p w:rsidR="005717B6" w:rsidRDefault="00A13E03">
            <w:pPr>
              <w:jc w:val="both"/>
            </w:pPr>
            <w:proofErr w:type="spellStart"/>
            <w:r>
              <w:t>Подвижная</w:t>
            </w:r>
            <w:proofErr w:type="spellEnd"/>
            <w:r>
              <w:t xml:space="preserve"> </w:t>
            </w:r>
            <w:proofErr w:type="spellStart"/>
            <w:r>
              <w:t>игра</w:t>
            </w:r>
            <w:proofErr w:type="spellEnd"/>
            <w:r>
              <w:t xml:space="preserve"> «10 </w:t>
            </w:r>
            <w:proofErr w:type="spellStart"/>
            <w:r>
              <w:t>передач</w:t>
            </w:r>
            <w:proofErr w:type="spellEnd"/>
            <w:r>
              <w:t>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</w:tr>
      <w:tr w:rsidR="005717B6">
        <w:trPr>
          <w:trHeight w:val="55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4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Бег из различных исходных положений. Пионербол.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</w:tr>
      <w:tr w:rsidR="005717B6">
        <w:trPr>
          <w:trHeight w:val="8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lastRenderedPageBreak/>
              <w:t>5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Равномерный бег. ОРУ без предметов.</w:t>
            </w:r>
          </w:p>
          <w:p w:rsidR="005717B6" w:rsidRDefault="00A13E03">
            <w:pPr>
              <w:jc w:val="both"/>
              <w:rPr>
                <w:lang w:val="ru-RU"/>
              </w:rPr>
            </w:pPr>
            <w:proofErr w:type="spellStart"/>
            <w:r>
              <w:t>Игра</w:t>
            </w:r>
            <w:proofErr w:type="spellEnd"/>
            <w:r>
              <w:t xml:space="preserve"> «</w:t>
            </w:r>
            <w:r>
              <w:rPr>
                <w:lang w:val="ru-RU"/>
              </w:rPr>
              <w:t>Пионербол»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</w:tr>
      <w:tr w:rsidR="005717B6">
        <w:trPr>
          <w:trHeight w:val="55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lastRenderedPageBreak/>
              <w:t>6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Современные</w:t>
            </w:r>
            <w:r>
              <w:rPr>
                <w:lang w:val="ru-RU"/>
              </w:rPr>
              <w:tab/>
              <w:t>Олимпийские</w:t>
            </w:r>
            <w:r>
              <w:rPr>
                <w:lang w:val="ru-RU"/>
              </w:rPr>
              <w:tab/>
              <w:t>игры.</w:t>
            </w:r>
          </w:p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Эстафеты с мячом.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</w:tr>
      <w:tr w:rsidR="005717B6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7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Предупреждение спортивных травм</w:t>
            </w:r>
            <w:r>
              <w:rPr>
                <w:lang w:val="ru-RU"/>
              </w:rPr>
              <w:t xml:space="preserve"> на занятиях. Строевые упражнения с перестроениями из колонны по одному в колонну по два.</w:t>
            </w:r>
          </w:p>
          <w:p w:rsidR="005717B6" w:rsidRDefault="00A13E03">
            <w:pPr>
              <w:jc w:val="both"/>
            </w:pPr>
            <w:proofErr w:type="spellStart"/>
            <w:r>
              <w:t>Игра</w:t>
            </w:r>
            <w:proofErr w:type="spellEnd"/>
            <w:r>
              <w:t xml:space="preserve"> «</w:t>
            </w:r>
            <w:proofErr w:type="spellStart"/>
            <w:r>
              <w:t>Салки</w:t>
            </w:r>
            <w:proofErr w:type="spellEnd"/>
            <w:r>
              <w:t>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</w:tr>
      <w:tr w:rsidR="005717B6">
        <w:trPr>
          <w:trHeight w:val="8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8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Полоса препятствий с элементами прыжков, метения</w:t>
            </w:r>
            <w:r>
              <w:rPr>
                <w:lang w:val="ru-RU"/>
              </w:rPr>
              <w:tab/>
              <w:t>и бега.</w:t>
            </w:r>
          </w:p>
          <w:p w:rsidR="005717B6" w:rsidRDefault="00A13E03">
            <w:pPr>
              <w:jc w:val="both"/>
            </w:pPr>
            <w:proofErr w:type="spellStart"/>
            <w:r>
              <w:t>Игра</w:t>
            </w:r>
            <w:proofErr w:type="spellEnd"/>
            <w:r>
              <w:t xml:space="preserve"> «4 </w:t>
            </w:r>
            <w:proofErr w:type="spellStart"/>
            <w:r>
              <w:t>мяча</w:t>
            </w:r>
            <w:proofErr w:type="spellEnd"/>
            <w:r>
              <w:t>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</w:tr>
      <w:tr w:rsidR="005717B6">
        <w:trPr>
          <w:trHeight w:val="27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9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proofErr w:type="spellStart"/>
            <w:r>
              <w:t>Эстафеты</w:t>
            </w:r>
            <w:proofErr w:type="spellEnd"/>
            <w:r>
              <w:t xml:space="preserve"> с </w:t>
            </w:r>
            <w:proofErr w:type="spellStart"/>
            <w:r>
              <w:t>мячом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</w:tr>
      <w:tr w:rsidR="005717B6">
        <w:trPr>
          <w:trHeight w:val="248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10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Инструктаж по технике </w:t>
            </w:r>
            <w:r>
              <w:rPr>
                <w:lang w:val="ru-RU"/>
              </w:rPr>
              <w:t>безопасности во время проведения занятий в спортивном зале и акробатических упражнений.</w:t>
            </w:r>
          </w:p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Комбинация ОРУ различной координационной сложности. Игра «К своим флажкам».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</w:tr>
      <w:tr w:rsidR="005717B6">
        <w:trPr>
          <w:trHeight w:val="8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11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Акробатические элементы: перекаты, группировка, кувырок вперед, назад.</w:t>
            </w:r>
          </w:p>
          <w:p w:rsidR="005717B6" w:rsidRDefault="00A13E03">
            <w:pPr>
              <w:jc w:val="both"/>
            </w:pPr>
            <w:proofErr w:type="spellStart"/>
            <w:r>
              <w:t>Игра</w:t>
            </w:r>
            <w:proofErr w:type="spellEnd"/>
            <w:r>
              <w:t xml:space="preserve"> </w:t>
            </w:r>
            <w:r>
              <w:t>«</w:t>
            </w:r>
            <w:proofErr w:type="spellStart"/>
            <w:r>
              <w:t>Удочка</w:t>
            </w:r>
            <w:proofErr w:type="spellEnd"/>
            <w:r>
              <w:t>», «</w:t>
            </w:r>
            <w:proofErr w:type="spellStart"/>
            <w:r>
              <w:t>Змейка</w:t>
            </w:r>
            <w:proofErr w:type="spellEnd"/>
            <w:r>
              <w:t>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</w:tr>
      <w:tr w:rsidR="005717B6">
        <w:trPr>
          <w:trHeight w:val="8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12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Упражнение в равновесии, мост из положения лёжа.</w:t>
            </w:r>
          </w:p>
          <w:p w:rsidR="005717B6" w:rsidRDefault="00A13E03">
            <w:pPr>
              <w:jc w:val="both"/>
            </w:pPr>
            <w:proofErr w:type="spellStart"/>
            <w:r>
              <w:t>Игры</w:t>
            </w:r>
            <w:proofErr w:type="spellEnd"/>
            <w:r>
              <w:t xml:space="preserve"> </w:t>
            </w:r>
            <w:proofErr w:type="spellStart"/>
            <w:r>
              <w:t>эстафеты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скакалкой</w:t>
            </w:r>
            <w:proofErr w:type="spellEnd"/>
            <w: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</w:tr>
      <w:tr w:rsidR="005717B6">
        <w:trPr>
          <w:trHeight w:val="110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13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Элементы лазанья и </w:t>
            </w:r>
            <w:proofErr w:type="spellStart"/>
            <w:r>
              <w:rPr>
                <w:lang w:val="ru-RU"/>
              </w:rPr>
              <w:t>перелезания</w:t>
            </w:r>
            <w:proofErr w:type="spellEnd"/>
            <w:r>
              <w:rPr>
                <w:lang w:val="ru-RU"/>
              </w:rPr>
              <w:t>. Ходьба по наклонной гимнастической скамейке.</w:t>
            </w:r>
          </w:p>
          <w:p w:rsidR="005717B6" w:rsidRDefault="00A13E03">
            <w:pPr>
              <w:jc w:val="both"/>
            </w:pPr>
            <w:proofErr w:type="spellStart"/>
            <w:r>
              <w:t>Игра</w:t>
            </w:r>
            <w:proofErr w:type="spellEnd"/>
            <w:r>
              <w:t xml:space="preserve"> «</w:t>
            </w:r>
            <w:proofErr w:type="spellStart"/>
            <w:r>
              <w:t>Третий</w:t>
            </w:r>
            <w:proofErr w:type="spellEnd"/>
            <w:r>
              <w:t xml:space="preserve"> </w:t>
            </w:r>
            <w:proofErr w:type="spellStart"/>
            <w:r>
              <w:t>лишний</w:t>
            </w:r>
            <w:proofErr w:type="spellEnd"/>
            <w:r>
              <w:t>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</w:tr>
      <w:tr w:rsidR="005717B6">
        <w:trPr>
          <w:trHeight w:val="110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14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Ходьба по </w:t>
            </w:r>
            <w:r>
              <w:rPr>
                <w:lang w:val="ru-RU"/>
              </w:rPr>
              <w:t>гимнастической скамейке разными способами.</w:t>
            </w:r>
          </w:p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эстафеты с элементами акробатики.</w:t>
            </w:r>
          </w:p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Упражнение - стойка на лопатках.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</w:tr>
      <w:tr w:rsidR="005717B6">
        <w:trPr>
          <w:trHeight w:val="5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lastRenderedPageBreak/>
              <w:t>15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эстафеты с элементами акробатики. Стойка на лопатках.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 xml:space="preserve">Развивать уважение к партнёрам по игре, доброжелательность, </w:t>
            </w:r>
            <w:proofErr w:type="gramStart"/>
            <w:r>
              <w:rPr>
                <w:lang w:val="ru-RU"/>
              </w:rPr>
              <w:t>Воспитывать</w:t>
            </w:r>
            <w:proofErr w:type="gramEnd"/>
            <w:r>
              <w:rPr>
                <w:lang w:val="ru-RU"/>
              </w:rPr>
              <w:t xml:space="preserve"> умения владеть своим поведением.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Формировать навыки соблюдения гигиенических требований к занятиям физкультурой культурой и техники безопасности. Формировать навыки позитивного мышления.</w:t>
            </w:r>
          </w:p>
          <w:p w:rsidR="005717B6" w:rsidRDefault="00A13E03">
            <w:pPr>
              <w:rPr>
                <w:lang w:val="ru-RU"/>
              </w:rPr>
            </w:pPr>
            <w:r>
              <w:rPr>
                <w:lang w:val="ru-RU"/>
              </w:rPr>
              <w:t>Развивать желание организовывать и проводить со сверстник</w:t>
            </w:r>
            <w:r>
              <w:rPr>
                <w:lang w:val="ru-RU"/>
              </w:rPr>
              <w:t>ами подвижные игры и элементарные соревнования, осуществлять их объективное судейство.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</w:tr>
      <w:tr w:rsidR="005717B6">
        <w:trPr>
          <w:trHeight w:val="68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16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Построение и перестроение. Круговая тренировка по акробатике.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</w:tr>
      <w:tr w:rsidR="005717B6">
        <w:trPr>
          <w:trHeight w:val="83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17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Инструктаж по технике безопасности во время проведения спортивных игр.</w:t>
            </w:r>
          </w:p>
          <w:p w:rsidR="005717B6" w:rsidRDefault="00A13E03">
            <w:pPr>
              <w:jc w:val="both"/>
            </w:pPr>
            <w:proofErr w:type="spellStart"/>
            <w:r>
              <w:t>Игра</w:t>
            </w:r>
            <w:proofErr w:type="spellEnd"/>
            <w:r>
              <w:t xml:space="preserve"> «П</w:t>
            </w:r>
            <w:proofErr w:type="spellStart"/>
            <w:r>
              <w:rPr>
                <w:lang w:val="ru-RU"/>
              </w:rPr>
              <w:t>ионербол</w:t>
            </w:r>
            <w:proofErr w:type="spellEnd"/>
            <w:r>
              <w:t>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</w:tr>
      <w:tr w:rsidR="005717B6">
        <w:trPr>
          <w:trHeight w:val="27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18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proofErr w:type="spellStart"/>
            <w:r>
              <w:t>Игра</w:t>
            </w:r>
            <w:proofErr w:type="spellEnd"/>
            <w:r>
              <w:t xml:space="preserve"> «</w:t>
            </w:r>
            <w:proofErr w:type="spellStart"/>
            <w:r>
              <w:t>Пионербол</w:t>
            </w:r>
            <w:proofErr w:type="spellEnd"/>
            <w:r>
              <w:t>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</w:tr>
      <w:tr w:rsidR="005717B6">
        <w:trPr>
          <w:trHeight w:val="27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19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«</w:t>
            </w:r>
            <w:proofErr w:type="spellStart"/>
            <w:r>
              <w:t>Пионербол</w:t>
            </w:r>
            <w:proofErr w:type="spellEnd"/>
            <w:r>
              <w:t>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</w:tr>
      <w:tr w:rsidR="005717B6">
        <w:trPr>
          <w:trHeight w:val="8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20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Техника передвижения (остановки). Игра «Гонка мячей по кругу», «Школа мяча»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</w:tr>
      <w:tr w:rsidR="005717B6">
        <w:trPr>
          <w:trHeight w:val="5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21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«</w:t>
            </w:r>
            <w:proofErr w:type="spellStart"/>
            <w:r>
              <w:t>Пионербол</w:t>
            </w:r>
            <w:proofErr w:type="spellEnd"/>
            <w:r>
              <w:t xml:space="preserve">»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упрощенным</w:t>
            </w:r>
            <w:proofErr w:type="spellEnd"/>
            <w:r>
              <w:t xml:space="preserve"> </w:t>
            </w:r>
            <w:proofErr w:type="spellStart"/>
            <w:r>
              <w:t>правилам</w:t>
            </w:r>
            <w:proofErr w:type="spellEnd"/>
            <w: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</w:tr>
      <w:tr w:rsidR="005717B6">
        <w:trPr>
          <w:trHeight w:val="27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22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«</w:t>
            </w:r>
            <w:proofErr w:type="spellStart"/>
            <w:r>
              <w:t>Пионербол</w:t>
            </w:r>
            <w:proofErr w:type="spellEnd"/>
            <w:r>
              <w:t>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</w:tr>
      <w:tr w:rsidR="005717B6">
        <w:trPr>
          <w:trHeight w:val="5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23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Игра </w:t>
            </w:r>
            <w:r>
              <w:rPr>
                <w:lang w:val="ru-RU"/>
              </w:rPr>
              <w:t>«Пионербол». Силовая подготовка – пресс, отжимание.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</w:tr>
      <w:tr w:rsidR="005717B6">
        <w:trPr>
          <w:trHeight w:val="27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24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Игра «Пионербол». Прыжки на скакалке.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>
            <w:pPr>
              <w:rPr>
                <w:lang w:val="ru-RU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</w:tr>
      <w:tr w:rsidR="005717B6">
        <w:trPr>
          <w:trHeight w:val="5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с мячом. Разучивание игры «Ловцы»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>
            <w:pPr>
              <w:rPr>
                <w:lang w:val="ru-RU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</w:tr>
      <w:tr w:rsidR="005717B6">
        <w:trPr>
          <w:trHeight w:val="27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Подвижные игры по выбору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>
            <w:pPr>
              <w:rPr>
                <w:lang w:val="ru-RU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</w:tr>
      <w:tr w:rsidR="005717B6">
        <w:trPr>
          <w:trHeight w:val="5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с бегом. Комплекс упражнений на осанку.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</w:tr>
      <w:tr w:rsidR="005717B6">
        <w:trPr>
          <w:trHeight w:val="5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28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Прыжки в длину с места. Метание мяча. Игра «Метко в цель».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</w:tr>
      <w:tr w:rsidR="005717B6">
        <w:trPr>
          <w:trHeight w:val="5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29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Игра «Угадай </w:t>
            </w:r>
            <w:proofErr w:type="spellStart"/>
            <w:r>
              <w:rPr>
                <w:lang w:val="ru-RU"/>
              </w:rPr>
              <w:t>чейколосок</w:t>
            </w:r>
            <w:proofErr w:type="spellEnd"/>
            <w:r>
              <w:rPr>
                <w:lang w:val="ru-RU"/>
              </w:rPr>
              <w:t>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</w:tr>
      <w:tr w:rsidR="005717B6">
        <w:trPr>
          <w:trHeight w:val="5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30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Челночный бег 3х10м. Полоса препятствий.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</w:tr>
      <w:tr w:rsidR="005717B6">
        <w:trPr>
          <w:trHeight w:val="27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31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proofErr w:type="spellStart"/>
            <w:r>
              <w:t>Круговая</w:t>
            </w:r>
            <w:proofErr w:type="spellEnd"/>
            <w:r>
              <w:t xml:space="preserve"> </w:t>
            </w:r>
            <w:proofErr w:type="spellStart"/>
            <w:r>
              <w:t>тренировка</w:t>
            </w:r>
            <w:proofErr w:type="spellEnd"/>
            <w:r>
              <w:t xml:space="preserve"> в </w:t>
            </w:r>
            <w:proofErr w:type="spellStart"/>
            <w:r>
              <w:t>парах</w:t>
            </w:r>
            <w:proofErr w:type="spellEnd"/>
            <w: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</w:tr>
      <w:tr w:rsidR="005717B6">
        <w:trPr>
          <w:trHeight w:val="27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32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proofErr w:type="spellStart"/>
            <w:r>
              <w:t>Вес</w:t>
            </w:r>
            <w:proofErr w:type="spellEnd"/>
            <w:r>
              <w:rPr>
                <w:lang w:val="ru-RU"/>
              </w:rPr>
              <w:t>ё</w:t>
            </w:r>
            <w:proofErr w:type="spellStart"/>
            <w:r>
              <w:t>лые</w:t>
            </w:r>
            <w:proofErr w:type="spellEnd"/>
            <w:r>
              <w:t xml:space="preserve"> </w:t>
            </w:r>
            <w:proofErr w:type="spellStart"/>
            <w:r>
              <w:t>старты</w:t>
            </w:r>
            <w:proofErr w:type="spellEnd"/>
            <w: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</w:tr>
      <w:tr w:rsidR="005717B6">
        <w:trPr>
          <w:trHeight w:val="27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33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proofErr w:type="spellStart"/>
            <w:r>
              <w:t>Подвижная</w:t>
            </w:r>
            <w:proofErr w:type="spellEnd"/>
            <w:r>
              <w:t xml:space="preserve"> </w:t>
            </w:r>
            <w:proofErr w:type="spellStart"/>
            <w:r>
              <w:t>игра</w:t>
            </w:r>
            <w:proofErr w:type="spellEnd"/>
            <w:r>
              <w:t xml:space="preserve"> </w:t>
            </w:r>
            <w:r>
              <w:t>«</w:t>
            </w:r>
            <w:proofErr w:type="spellStart"/>
            <w:r>
              <w:t>Бездомный</w:t>
            </w:r>
            <w:proofErr w:type="spellEnd"/>
            <w:r>
              <w:t xml:space="preserve"> </w:t>
            </w:r>
            <w:proofErr w:type="spellStart"/>
            <w:r>
              <w:t>заяц</w:t>
            </w:r>
            <w:proofErr w:type="spellEnd"/>
            <w:r>
              <w:t>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</w:tr>
      <w:tr w:rsidR="005717B6">
        <w:trPr>
          <w:trHeight w:val="82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34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Веселая эстафета. Подвижные игры на свежем воздухе по выбору учащихся.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1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</w:tr>
      <w:tr w:rsidR="005717B6">
        <w:trPr>
          <w:trHeight w:val="27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>
            <w:pPr>
              <w:jc w:val="both"/>
            </w:pP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proofErr w:type="spellStart"/>
            <w:r>
              <w:t>Итого</w:t>
            </w:r>
            <w:proofErr w:type="spellEnd"/>
            <w:r>
              <w:t>: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A13E03">
            <w:pPr>
              <w:jc w:val="both"/>
            </w:pPr>
            <w:r>
              <w:t>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17B6" w:rsidRDefault="005717B6">
            <w:pPr>
              <w:jc w:val="both"/>
            </w:pPr>
          </w:p>
        </w:tc>
      </w:tr>
    </w:tbl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A13E03">
      <w:pPr>
        <w:widowControl/>
        <w:spacing w:line="228" w:lineRule="auto"/>
      </w:pPr>
      <w:r>
        <w:rPr>
          <w:rFonts w:eastAsiaTheme="minorEastAsia"/>
          <w:b/>
          <w:color w:val="000000"/>
          <w:szCs w:val="22"/>
          <w:lang w:val="ru-RU"/>
        </w:rPr>
        <w:t xml:space="preserve">УЧЕБНО-МЕТОДИЧЕСКОЕ ОБЕСПЕЧЕНИЕ ОБРАЗОВАТЕЛЬНОГО ПРОЦЕССА </w:t>
      </w: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A13E03">
      <w:pPr>
        <w:widowControl/>
        <w:spacing w:line="228" w:lineRule="auto"/>
        <w:jc w:val="both"/>
        <w:rPr>
          <w:rFonts w:eastAsiaTheme="minorEastAsia"/>
          <w:color w:val="auto"/>
          <w:sz w:val="28"/>
          <w:szCs w:val="28"/>
          <w:highlight w:val="white"/>
          <w:lang w:val="ru-RU"/>
        </w:rPr>
      </w:pP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lastRenderedPageBreak/>
        <w:t xml:space="preserve">           Л98.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. Методические 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рекомендации. 1—4 </w:t>
      </w:r>
      <w:proofErr w:type="spell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клас</w:t>
      </w:r>
      <w:proofErr w:type="spell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-. </w:t>
      </w:r>
      <w:proofErr w:type="spellStart"/>
      <w:proofErr w:type="gram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сы</w:t>
      </w:r>
      <w:proofErr w:type="spell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учеб. пособие для </w:t>
      </w:r>
      <w:proofErr w:type="spell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общеобразоват</w:t>
      </w:r>
      <w:proofErr w:type="spell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организаций /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. — 4-е изд. — </w:t>
      </w:r>
      <w:proofErr w:type="gram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М. :</w:t>
      </w:r>
      <w:proofErr w:type="gram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Просвещение, 2021. — 175 с. — (Школа России). — 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ISBN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978-5-09-079238-7. Пособие разработано в соответствии с требованиями Федерального государственног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о образовательного стандарта начального общего образования и рабочей программой «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Предметная линия учебников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1—4 классы».</w:t>
      </w:r>
    </w:p>
    <w:p w:rsidR="005717B6" w:rsidRDefault="00A13E03">
      <w:pPr>
        <w:widowControl/>
        <w:spacing w:line="228" w:lineRule="auto"/>
        <w:jc w:val="both"/>
        <w:rPr>
          <w:rFonts w:eastAsiaTheme="minorEastAsia"/>
          <w:color w:val="auto"/>
          <w:sz w:val="28"/>
          <w:szCs w:val="28"/>
          <w:highlight w:val="white"/>
          <w:lang w:val="ru-RU"/>
        </w:rPr>
      </w:pP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 xml:space="preserve">      Физическая культура 1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—</w:t>
      </w: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>4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proofErr w:type="gramStart"/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>классы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:</w:t>
      </w:r>
      <w:proofErr w:type="gramEnd"/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 xml:space="preserve"> методическое учеб.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>пособие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 xml:space="preserve">для </w:t>
      </w:r>
      <w:proofErr w:type="spellStart"/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общеобразоват</w:t>
      </w:r>
      <w:proofErr w:type="spellEnd"/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 xml:space="preserve">. организаций / И. 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А.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>Винер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-Усмановой, О. Д. Цыганкова. ; под редакцией И.А. Винер- Усмановой--Москва: Просвещение, 2022- 117 с.</w:t>
      </w:r>
    </w:p>
    <w:p w:rsidR="005717B6" w:rsidRDefault="00A13E03">
      <w:pPr>
        <w:widowControl/>
        <w:spacing w:line="228" w:lineRule="auto"/>
        <w:jc w:val="both"/>
        <w:rPr>
          <w:rFonts w:eastAsiaTheme="minorEastAsia"/>
          <w:color w:val="auto"/>
          <w:sz w:val="28"/>
          <w:szCs w:val="28"/>
          <w:lang w:val="ru-RU"/>
        </w:rPr>
      </w:pP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Theme="minorEastAsia"/>
          <w:b/>
          <w:color w:val="auto"/>
          <w:szCs w:val="22"/>
          <w:lang w:val="ru-RU"/>
        </w:rPr>
        <w:t xml:space="preserve">ОБЯЗАТЕЛЬНЫЕ </w:t>
      </w:r>
      <w:r>
        <w:rPr>
          <w:rFonts w:eastAsiaTheme="minorEastAsia"/>
          <w:b/>
          <w:color w:val="000000"/>
          <w:szCs w:val="22"/>
          <w:lang w:val="ru-RU"/>
        </w:rPr>
        <w:t xml:space="preserve">УЧЕБНЫЕ МАТЕРИАЛЫ ДЛЯ УЧЕНИКА </w:t>
      </w:r>
    </w:p>
    <w:p w:rsidR="005717B6" w:rsidRDefault="00A13E03">
      <w:pPr>
        <w:widowControl/>
        <w:spacing w:line="228" w:lineRule="auto"/>
        <w:jc w:val="both"/>
        <w:rPr>
          <w:rFonts w:eastAsiaTheme="minorEastAsia"/>
          <w:color w:val="auto"/>
          <w:sz w:val="28"/>
          <w:szCs w:val="28"/>
          <w:lang w:val="ru-RU"/>
        </w:rPr>
      </w:pP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         Л98.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. Методические рекомендации. 1—4 </w:t>
      </w:r>
      <w:proofErr w:type="spell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клас</w:t>
      </w:r>
      <w:proofErr w:type="spell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-. </w:t>
      </w:r>
      <w:proofErr w:type="spellStart"/>
      <w:proofErr w:type="gram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сы</w:t>
      </w:r>
      <w:proofErr w:type="spell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учеб. 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пособие для </w:t>
      </w:r>
      <w:proofErr w:type="spell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общеобразоват</w:t>
      </w:r>
      <w:proofErr w:type="spell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организаций /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. — 4-е изд. — </w:t>
      </w:r>
      <w:proofErr w:type="gram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М. :</w:t>
      </w:r>
      <w:proofErr w:type="gram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Просвещение, 2021. — 175 с. — (Школа России). — 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ISBN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978-5-09-079238-7. Пособие разработано в соответствии с требованиями Федерального государственного образовательного стандарта начальн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ого общего образования и рабочей программой «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Предметная линия учебников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1—4 классы».</w:t>
      </w:r>
    </w:p>
    <w:p w:rsidR="005717B6" w:rsidRDefault="00A13E03">
      <w:pPr>
        <w:widowControl/>
        <w:spacing w:line="228" w:lineRule="auto"/>
        <w:rPr>
          <w:rFonts w:ascii="Arial" w:eastAsiaTheme="minorEastAsia" w:hAnsi="Arial" w:cs="Arial"/>
          <w:color w:val="auto"/>
          <w:sz w:val="20"/>
          <w:szCs w:val="20"/>
          <w:highlight w:val="white"/>
          <w:lang w:val="ru-RU"/>
        </w:rPr>
      </w:pPr>
      <w:r>
        <w:rPr>
          <w:rFonts w:asciiTheme="minorHAnsi" w:eastAsiaTheme="minorEastAsia" w:hAnsiTheme="minorHAnsi"/>
          <w:color w:val="auto"/>
          <w:sz w:val="22"/>
          <w:szCs w:val="22"/>
          <w:lang w:val="ru-RU"/>
        </w:rPr>
        <w:br/>
      </w:r>
      <w:r>
        <w:rPr>
          <w:rFonts w:eastAsiaTheme="minorEastAsia"/>
          <w:b/>
          <w:color w:val="000000"/>
          <w:szCs w:val="22"/>
          <w:lang w:val="ru-RU"/>
        </w:rPr>
        <w:t xml:space="preserve">МЕТОДИЧЕСКИЕ МАТЕРИАЛЫ ДЛЯ УЧИТЕЛЯ 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УМК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В.И. (Школа России</w:t>
      </w:r>
      <w:proofErr w:type="gramStart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).УМК</w:t>
      </w:r>
      <w:proofErr w:type="gramEnd"/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,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1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-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4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классы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</w:t>
      </w:r>
      <w:r>
        <w:rPr>
          <w:rFonts w:ascii="Arial" w:eastAsiaTheme="minorEastAsia" w:hAnsi="Arial" w:cs="Arial"/>
          <w:color w:val="auto"/>
          <w:sz w:val="20"/>
          <w:szCs w:val="20"/>
          <w:shd w:val="clear" w:color="auto" w:fill="FFFFFF"/>
        </w:rPr>
        <w:t> </w:t>
      </w:r>
    </w:p>
    <w:p w:rsidR="005717B6" w:rsidRPr="005B3735" w:rsidRDefault="00A13E03">
      <w:pPr>
        <w:widowControl/>
        <w:spacing w:line="228" w:lineRule="auto"/>
        <w:jc w:val="both"/>
        <w:rPr>
          <w:lang w:val="ru-RU"/>
        </w:rPr>
      </w:pPr>
      <w:r>
        <w:rPr>
          <w:rFonts w:asciiTheme="minorHAnsi" w:eastAsiaTheme="minorEastAsia" w:hAnsiTheme="minorHAnsi"/>
          <w:color w:val="auto"/>
          <w:sz w:val="22"/>
          <w:szCs w:val="22"/>
          <w:lang w:val="ru-RU"/>
        </w:rPr>
        <w:br/>
      </w:r>
      <w:r>
        <w:rPr>
          <w:rFonts w:eastAsiaTheme="minorEastAsia"/>
          <w:b/>
          <w:color w:val="000000"/>
          <w:szCs w:val="22"/>
          <w:lang w:val="ru-RU"/>
        </w:rPr>
        <w:t xml:space="preserve">ЦИФРОВЫЕ ОБРАЗОВАТЕЛЬНЫЕ РЕСУРСЫ И РЕСУРСЫ СЕТИ ИНТЕРНЕТ  </w:t>
      </w:r>
      <w:hyperlink r:id="rId7">
        <w:r>
          <w:rPr>
            <w:rStyle w:val="ListLabel2"/>
          </w:rPr>
          <w:t>https</w:t>
        </w:r>
        <w:r>
          <w:rPr>
            <w:rStyle w:val="ListLabel2"/>
          </w:rPr>
          <w:t>://</w:t>
        </w:r>
        <w:r>
          <w:rPr>
            <w:rStyle w:val="ListLabel2"/>
          </w:rPr>
          <w:t>resh</w:t>
        </w:r>
        <w:r>
          <w:rPr>
            <w:rStyle w:val="ListLabel2"/>
          </w:rPr>
          <w:t>.</w:t>
        </w:r>
        <w:r>
          <w:rPr>
            <w:rStyle w:val="ListLabel2"/>
          </w:rPr>
          <w:t>edu</w:t>
        </w:r>
        <w:r>
          <w:rPr>
            <w:rStyle w:val="ListLabel2"/>
          </w:rPr>
          <w:t>.</w:t>
        </w:r>
        <w:r>
          <w:rPr>
            <w:rStyle w:val="ListLabel2"/>
          </w:rPr>
          <w:t>ru</w:t>
        </w:r>
        <w:r>
          <w:rPr>
            <w:rStyle w:val="ListLabel2"/>
          </w:rPr>
          <w:t>/</w:t>
        </w:r>
      </w:hyperlink>
    </w:p>
    <w:p w:rsidR="005717B6" w:rsidRDefault="005717B6">
      <w:pPr>
        <w:widowControl/>
        <w:spacing w:line="228" w:lineRule="auto"/>
        <w:jc w:val="both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A13E03">
      <w:pPr>
        <w:widowControl/>
        <w:spacing w:line="228" w:lineRule="auto"/>
        <w:jc w:val="both"/>
        <w:rPr>
          <w:rFonts w:eastAsiaTheme="minorEastAsia"/>
          <w:b/>
          <w:color w:val="000000"/>
          <w:szCs w:val="22"/>
          <w:lang w:val="ru-RU"/>
        </w:rPr>
      </w:pPr>
      <w:r>
        <w:rPr>
          <w:rFonts w:eastAsiaTheme="minorEastAsia"/>
          <w:b/>
          <w:color w:val="000000"/>
          <w:szCs w:val="22"/>
          <w:lang w:val="ru-RU"/>
        </w:rPr>
        <w:t>МАТЕРИАЛЬНО-ТЕХНИЧЕСКОЕ ОБЕСПЕЧЕНИЕ ОБРАЗОВАТЕЛЬНОГО ПРОЦЕССА УЧЕБНОЕ ОБОРУДОВАНИЕ</w:t>
      </w:r>
    </w:p>
    <w:p w:rsidR="005717B6" w:rsidRDefault="005717B6">
      <w:pPr>
        <w:widowControl/>
        <w:spacing w:line="228" w:lineRule="auto"/>
        <w:jc w:val="both"/>
        <w:rPr>
          <w:rFonts w:eastAsiaTheme="minorEastAsia"/>
          <w:b/>
          <w:color w:val="000000"/>
          <w:szCs w:val="22"/>
          <w:lang w:val="ru-RU"/>
        </w:rPr>
      </w:pPr>
    </w:p>
    <w:p w:rsidR="005717B6" w:rsidRPr="005B3735" w:rsidRDefault="00A13E03">
      <w:pPr>
        <w:widowControl/>
        <w:spacing w:line="228" w:lineRule="auto"/>
        <w:rPr>
          <w:lang w:val="ru-RU"/>
        </w:rPr>
      </w:pPr>
      <w:r>
        <w:rPr>
          <w:rFonts w:eastAsiaTheme="minorEastAsia"/>
          <w:color w:val="000000"/>
          <w:sz w:val="28"/>
          <w:szCs w:val="22"/>
          <w:lang w:val="ru-RU"/>
        </w:rPr>
        <w:t xml:space="preserve">       </w:t>
      </w: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5717B6" w:rsidRDefault="005717B6">
      <w:pPr>
        <w:widowControl/>
        <w:spacing w:after="200" w:line="360" w:lineRule="auto"/>
        <w:ind w:left="720"/>
        <w:jc w:val="center"/>
        <w:rPr>
          <w:rFonts w:eastAsiaTheme="minorEastAsia"/>
          <w:b/>
          <w:color w:val="auto"/>
          <w:sz w:val="28"/>
          <w:lang w:val="ru-RU" w:eastAsia="ru-RU"/>
        </w:rPr>
      </w:pPr>
    </w:p>
    <w:sectPr w:rsidR="005717B6">
      <w:headerReference w:type="default" r:id="rId8"/>
      <w:pgSz w:w="11906" w:h="16838"/>
      <w:pgMar w:top="1135" w:right="1268" w:bottom="851" w:left="1843" w:header="720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E03" w:rsidRDefault="00A13E03">
      <w:r>
        <w:separator/>
      </w:r>
    </w:p>
  </w:endnote>
  <w:endnote w:type="continuationSeparator" w:id="0">
    <w:p w:rsidR="00A13E03" w:rsidRDefault="00A1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Lucida Sans Unicode"/>
    <w:panose1 w:val="02010600030101010101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ndale Sans UI">
    <w:altName w:val="Arial Unicode MS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E03" w:rsidRDefault="00A13E03">
      <w:r>
        <w:separator/>
      </w:r>
    </w:p>
  </w:footnote>
  <w:footnote w:type="continuationSeparator" w:id="0">
    <w:p w:rsidR="00A13E03" w:rsidRDefault="00A13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403730"/>
    </w:sdtPr>
    <w:sdtEndPr/>
    <w:sdtContent>
      <w:p w:rsidR="005717B6" w:rsidRDefault="005717B6">
        <w:pPr>
          <w:pStyle w:val="a4"/>
          <w:jc w:val="center"/>
        </w:pPr>
      </w:p>
      <w:p w:rsidR="005717B6" w:rsidRDefault="00A13E03">
        <w:pPr>
          <w:pStyle w:val="a4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7B6"/>
    <w:rsid w:val="005717B6"/>
    <w:rsid w:val="005B3735"/>
    <w:rsid w:val="00A13E03"/>
    <w:rsid w:val="40AA0506"/>
    <w:rsid w:val="5DA4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7E542"/>
  <w15:docId w15:val="{08641D6B-ACBD-42AF-A445-C7554F5D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hAnsi="Times New Roman" w:cs="Times New Roman"/>
      <w:color w:val="000000" w:themeColor="text1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4">
    <w:name w:val="header"/>
    <w:basedOn w:val="a"/>
    <w:uiPriority w:val="99"/>
    <w:unhideWhenUsed/>
    <w:qFormat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a5">
    <w:name w:val="Body Text"/>
    <w:basedOn w:val="a"/>
    <w:qFormat/>
    <w:pPr>
      <w:spacing w:after="140" w:line="276" w:lineRule="auto"/>
    </w:pPr>
  </w:style>
  <w:style w:type="paragraph" w:styleId="a6">
    <w:name w:val="List"/>
    <w:basedOn w:val="a5"/>
    <w:qFormat/>
    <w:rPr>
      <w:rFonts w:cs="Arial"/>
    </w:rPr>
  </w:style>
  <w:style w:type="table" w:styleId="a7">
    <w:name w:val="Table Grid"/>
    <w:basedOn w:val="a1"/>
    <w:uiPriority w:val="59"/>
    <w:qFormat/>
    <w:rPr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uiPriority w:val="99"/>
    <w:qFormat/>
    <w:rPr>
      <w:rFonts w:eastAsiaTheme="minorEastAsia"/>
      <w:lang w:val="en-US"/>
    </w:rPr>
  </w:style>
  <w:style w:type="character" w:customStyle="1" w:styleId="extended-textshort">
    <w:name w:val="extended-text__short"/>
    <w:qFormat/>
  </w:style>
  <w:style w:type="character" w:customStyle="1" w:styleId="ListLabel1">
    <w:name w:val="ListLabel 1"/>
    <w:qFormat/>
    <w:rPr>
      <w:rFonts w:asciiTheme="minorHAnsi" w:eastAsiaTheme="minorEastAsia" w:hAnsiTheme="minorHAnsi" w:cstheme="minorBidi"/>
      <w:color w:val="0563C1" w:themeColor="hyperlink"/>
      <w:sz w:val="22"/>
      <w:szCs w:val="22"/>
      <w:u w:val="single"/>
    </w:rPr>
  </w:style>
  <w:style w:type="character" w:customStyle="1" w:styleId="ListLabel2">
    <w:name w:val="ListLabel 2"/>
    <w:qFormat/>
    <w:rPr>
      <w:rFonts w:asciiTheme="minorHAnsi" w:eastAsiaTheme="minorEastAsia" w:hAnsiTheme="minorHAnsi" w:cstheme="minorBidi"/>
      <w:color w:val="0563C1" w:themeColor="hyperlink"/>
      <w:sz w:val="22"/>
      <w:szCs w:val="22"/>
      <w:u w:val="single"/>
      <w:lang w:val="ru-RU"/>
    </w:rPr>
  </w:style>
  <w:style w:type="character" w:customStyle="1" w:styleId="InternetLink">
    <w:name w:val="Internet Link"/>
    <w:qFormat/>
    <w:rPr>
      <w:color w:val="000080"/>
      <w:u w:val="single"/>
      <w:lang w:val="zh-CN" w:eastAsia="zh-CN" w:bidi="zh-CN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/>
      <w:lang w:eastAsia="ru-RU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Pr>
      <w:color w:val="000000" w:themeColor="text1"/>
      <w:sz w:val="24"/>
      <w:szCs w:val="24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esh.edu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2533</Words>
  <Characters>14442</Characters>
  <Application>Microsoft Office Word</Application>
  <DocSecurity>0</DocSecurity>
  <Lines>120</Lines>
  <Paragraphs>33</Paragraphs>
  <ScaleCrop>false</ScaleCrop>
  <Company>SPecialiST RePack</Company>
  <LinksUpToDate>false</LinksUpToDate>
  <CharactersWithSpaces>16942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физкультуры</dc:creator>
  <cp:lastModifiedBy>Пользователь</cp:lastModifiedBy>
  <cp:revision>7</cp:revision>
  <dcterms:created xsi:type="dcterms:W3CDTF">2022-09-17T14:10:00Z</dcterms:created>
  <dcterms:modified xsi:type="dcterms:W3CDTF">2026-10-06T12:29:00Z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SPecialiST RePack</vt:lpwstr>
  </property>
  <property fmtid="{D5CDD505-2E9C-101B-9397-08002B2CF9AE}" pid="3" name="DocSecurity">
    <vt:i4>0</vt:i4>
  </property>
  <property fmtid="{D5CDD505-2E9C-101B-9397-08002B2CF9AE}" pid="4" name="ICV">
    <vt:lpwstr>D5507BACCB774DF6BA036766E2C64F80_12</vt:lpwstr>
  </property>
  <property fmtid="{D5CDD505-2E9C-101B-9397-08002B2CF9AE}" pid="5" name="KSOProductBuildVer">
    <vt:lpwstr>1049-12.1.0.28485</vt:lpwstr>
  </property>
  <property fmtid="{D5CDD505-2E9C-101B-9397-08002B2CF9AE}" pid="6" name="KSOTemplateDocerSaveRecord">
    <vt:lpwstr>eyJoZGlkIjoiMjc2NzQ3ZjYyMDM3MDY5MzFmNzgyNGY0MTY3OWViOTYifQ==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</Properties>
</file>