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A7BC5" w14:textId="77777777" w:rsidR="00307122" w:rsidRPr="00DC5418" w:rsidRDefault="000E4EDE" w:rsidP="00307122">
      <w:pPr>
        <w:pStyle w:val="1"/>
        <w:spacing w:before="64"/>
        <w:ind w:right="1871"/>
        <w:rPr>
          <w:color w:val="0D1216"/>
        </w:rPr>
      </w:pPr>
      <w:r w:rsidRPr="00DC5418">
        <w:rPr>
          <w:color w:val="0D1216"/>
        </w:rPr>
        <w:t xml:space="preserve">Аннотация к рабочей программе </w:t>
      </w:r>
      <w:r w:rsidR="00307122" w:rsidRPr="00DC5418">
        <w:rPr>
          <w:color w:val="0D1216"/>
        </w:rPr>
        <w:t xml:space="preserve">учебного предмета «Английский язык» </w:t>
      </w:r>
    </w:p>
    <w:p w14:paraId="521AF275" w14:textId="77777777" w:rsidR="00AC65A0" w:rsidRPr="00DC5418" w:rsidRDefault="00307122" w:rsidP="00307122">
      <w:pPr>
        <w:pStyle w:val="1"/>
        <w:tabs>
          <w:tab w:val="center" w:pos="4932"/>
          <w:tab w:val="left" w:pos="6360"/>
        </w:tabs>
        <w:spacing w:before="64"/>
        <w:ind w:right="1871"/>
        <w:jc w:val="left"/>
        <w:rPr>
          <w:color w:val="0D1216"/>
        </w:rPr>
      </w:pPr>
      <w:r w:rsidRPr="00DC5418">
        <w:rPr>
          <w:color w:val="0D1216"/>
        </w:rPr>
        <w:tab/>
        <w:t>Базовый уровень.</w:t>
      </w:r>
      <w:r w:rsidRPr="00DC5418">
        <w:rPr>
          <w:color w:val="0D1216"/>
        </w:rPr>
        <w:tab/>
      </w:r>
    </w:p>
    <w:p w14:paraId="6ED44DB0" w14:textId="77777777" w:rsidR="00307122" w:rsidRPr="00DC5418" w:rsidRDefault="00307122" w:rsidP="00307122">
      <w:pPr>
        <w:pStyle w:val="1"/>
        <w:tabs>
          <w:tab w:val="center" w:pos="4932"/>
          <w:tab w:val="left" w:pos="6360"/>
        </w:tabs>
        <w:spacing w:before="64"/>
        <w:ind w:right="1871"/>
        <w:rPr>
          <w:color w:val="0D1216"/>
        </w:rPr>
      </w:pPr>
      <w:r w:rsidRPr="00DC5418">
        <w:rPr>
          <w:color w:val="0D1216"/>
        </w:rPr>
        <w:t>Для обучающихся 11 класс</w:t>
      </w:r>
      <w:r w:rsidR="001634F8">
        <w:rPr>
          <w:color w:val="0D1216"/>
        </w:rPr>
        <w:t>а</w:t>
      </w:r>
    </w:p>
    <w:p w14:paraId="61B55B50" w14:textId="77777777" w:rsidR="00307122" w:rsidRPr="00DC5418" w:rsidRDefault="00307122" w:rsidP="00307122">
      <w:pPr>
        <w:pStyle w:val="1"/>
        <w:tabs>
          <w:tab w:val="center" w:pos="4932"/>
          <w:tab w:val="left" w:pos="6360"/>
        </w:tabs>
        <w:spacing w:before="64"/>
        <w:ind w:right="1871"/>
        <w:rPr>
          <w:color w:val="0D1216"/>
        </w:rPr>
      </w:pPr>
    </w:p>
    <w:p w14:paraId="057CE801" w14:textId="77777777" w:rsidR="00307122" w:rsidRPr="00DC5418" w:rsidRDefault="00307122" w:rsidP="00307122">
      <w:pPr>
        <w:pStyle w:val="1"/>
        <w:tabs>
          <w:tab w:val="center" w:pos="4932"/>
          <w:tab w:val="left" w:pos="6360"/>
        </w:tabs>
        <w:spacing w:before="64"/>
        <w:ind w:right="1871"/>
        <w:rPr>
          <w:color w:val="0D1216"/>
        </w:rPr>
      </w:pPr>
      <w:r w:rsidRPr="00DC5418">
        <w:rPr>
          <w:color w:val="0D1216"/>
        </w:rPr>
        <w:t>Пояснительная записка</w:t>
      </w:r>
    </w:p>
    <w:p w14:paraId="23DD1CF9" w14:textId="77777777" w:rsidR="00307122" w:rsidRPr="00DC5418" w:rsidRDefault="00307122" w:rsidP="00234803">
      <w:pPr>
        <w:pStyle w:val="a3"/>
        <w:spacing w:before="183" w:line="259" w:lineRule="auto"/>
        <w:ind w:left="102" w:firstLine="618"/>
        <w:rPr>
          <w:spacing w:val="1"/>
        </w:rPr>
      </w:pPr>
      <w:r w:rsidRPr="00DC5418">
        <w:rPr>
          <w:color w:val="0D1216"/>
        </w:rPr>
        <w:t>Рабочая программа по учебному предмету «Английский язык» составлена на основе авторской программы профессора М.В. Вербицкой «</w:t>
      </w:r>
      <w:r w:rsidRPr="00DC5418">
        <w:rPr>
          <w:color w:val="0D1216"/>
          <w:lang w:val="en-US"/>
        </w:rPr>
        <w:t>FORWARD</w:t>
      </w:r>
      <w:r w:rsidRPr="00DC5418">
        <w:rPr>
          <w:color w:val="0D1216"/>
        </w:rPr>
        <w:t xml:space="preserve">» Английский язык. «10-11 классы» Москва: </w:t>
      </w:r>
      <w:proofErr w:type="spellStart"/>
      <w:r w:rsidRPr="00DC5418">
        <w:rPr>
          <w:color w:val="0D1216"/>
        </w:rPr>
        <w:t>Вентана</w:t>
      </w:r>
      <w:proofErr w:type="spellEnd"/>
      <w:r w:rsidRPr="00DC5418">
        <w:rPr>
          <w:color w:val="0D1216"/>
        </w:rPr>
        <w:t xml:space="preserve">-Граф, 2019 г., стандартов общего образования второго поколения, примерной программы </w:t>
      </w:r>
      <w:r w:rsidR="005E4A99" w:rsidRPr="00DC5418">
        <w:rPr>
          <w:color w:val="0D1216"/>
        </w:rPr>
        <w:t xml:space="preserve">среднего </w:t>
      </w:r>
      <w:r w:rsidRPr="00DC5418">
        <w:rPr>
          <w:color w:val="0D1216"/>
        </w:rPr>
        <w:t xml:space="preserve">общего образования по иностранному языку с учетом планируемых результатов </w:t>
      </w:r>
      <w:r w:rsidR="005E4A99" w:rsidRPr="00DC5418">
        <w:rPr>
          <w:color w:val="0D1216"/>
        </w:rPr>
        <w:t xml:space="preserve">среднего </w:t>
      </w:r>
      <w:r w:rsidRPr="00DC5418">
        <w:rPr>
          <w:color w:val="0D1216"/>
        </w:rPr>
        <w:t xml:space="preserve">общего образования, </w:t>
      </w:r>
      <w:r w:rsidRPr="00DC5418">
        <w:t>с учетом концепции духовно-нравственного воспитания и плани</w:t>
      </w:r>
      <w:r w:rsidR="005E4A99" w:rsidRPr="00DC5418">
        <w:t>руемых результатов освоения средней образовательной программы СОО, учебным планом С</w:t>
      </w:r>
      <w:r w:rsidRPr="00DC5418">
        <w:t>ОО, авторской программой «Английский язык. 10-11 классы»</w:t>
      </w:r>
      <w:r w:rsidR="00531BD1" w:rsidRPr="00DC5418">
        <w:rPr>
          <w:spacing w:val="1"/>
        </w:rPr>
        <w:t xml:space="preserve">, </w:t>
      </w:r>
      <w:r w:rsidRPr="00DC5418">
        <w:t>примерной</w:t>
      </w:r>
      <w:r w:rsidRPr="00DC5418">
        <w:rPr>
          <w:spacing w:val="1"/>
        </w:rPr>
        <w:t xml:space="preserve"> </w:t>
      </w:r>
      <w:r w:rsidRPr="00DC5418">
        <w:t>программы общего образования</w:t>
      </w:r>
      <w:r w:rsidRPr="00DC5418">
        <w:rPr>
          <w:spacing w:val="1"/>
        </w:rPr>
        <w:t xml:space="preserve"> по иностранному языку с учетом планируемых результатов общего образования. </w:t>
      </w:r>
    </w:p>
    <w:p w14:paraId="74AD2F2E" w14:textId="77777777" w:rsidR="00307122" w:rsidRPr="00DC5418" w:rsidRDefault="00307122" w:rsidP="00307122">
      <w:pPr>
        <w:pStyle w:val="a3"/>
        <w:spacing w:before="183" w:line="259" w:lineRule="auto"/>
        <w:ind w:left="102"/>
        <w:jc w:val="center"/>
        <w:rPr>
          <w:b/>
          <w:spacing w:val="1"/>
        </w:rPr>
      </w:pPr>
      <w:r w:rsidRPr="00DC5418">
        <w:rPr>
          <w:b/>
          <w:spacing w:val="1"/>
        </w:rPr>
        <w:t>Общая характеристика учебного предмета «Английский язык»</w:t>
      </w:r>
    </w:p>
    <w:p w14:paraId="32F7F6CA" w14:textId="77777777" w:rsidR="00307122" w:rsidRPr="00DC5418" w:rsidRDefault="007B689B" w:rsidP="00307122">
      <w:pPr>
        <w:pStyle w:val="a3"/>
        <w:spacing w:before="183" w:line="259" w:lineRule="auto"/>
        <w:ind w:left="0"/>
        <w:rPr>
          <w:spacing w:val="1"/>
        </w:rPr>
      </w:pPr>
      <w:r w:rsidRPr="00DC5418">
        <w:rPr>
          <w:spacing w:val="1"/>
        </w:rPr>
        <w:t xml:space="preserve">Рабочая программа нацелена на реализацию личностно-ориентированного, коммуникативно-когнитивного, социокультурного деятельностного подхода к обучению иностранным языкам (в том числе </w:t>
      </w:r>
      <w:proofErr w:type="spellStart"/>
      <w:r w:rsidRPr="00DC5418">
        <w:rPr>
          <w:spacing w:val="1"/>
        </w:rPr>
        <w:t>англйскому</w:t>
      </w:r>
      <w:proofErr w:type="spellEnd"/>
      <w:r w:rsidRPr="00DC5418">
        <w:rPr>
          <w:spacing w:val="1"/>
        </w:rPr>
        <w:t xml:space="preserve">). </w:t>
      </w:r>
    </w:p>
    <w:p w14:paraId="6DC37F9E" w14:textId="77777777" w:rsidR="00307122" w:rsidRPr="00DC5418" w:rsidRDefault="007B689B" w:rsidP="007B689B">
      <w:pPr>
        <w:pStyle w:val="a3"/>
        <w:spacing w:before="183" w:line="259" w:lineRule="auto"/>
        <w:ind w:left="0"/>
        <w:rPr>
          <w:spacing w:val="1"/>
        </w:rPr>
      </w:pPr>
      <w:r w:rsidRPr="00DC5418">
        <w:rPr>
          <w:spacing w:val="1"/>
        </w:rPr>
        <w:t>Иностранный язык (в том числе английский) входит в общеобразовательную область «Филология».</w:t>
      </w:r>
    </w:p>
    <w:p w14:paraId="0003C13F" w14:textId="77777777" w:rsidR="007B689B" w:rsidRPr="00DC5418" w:rsidRDefault="007B689B" w:rsidP="007B689B">
      <w:pPr>
        <w:pStyle w:val="a3"/>
        <w:spacing w:before="183" w:line="259" w:lineRule="auto"/>
        <w:ind w:left="0"/>
        <w:rPr>
          <w:spacing w:val="1"/>
        </w:rPr>
      </w:pPr>
      <w:r w:rsidRPr="00DC5418">
        <w:rPr>
          <w:spacing w:val="1"/>
        </w:rP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14:paraId="2B193048" w14:textId="77777777" w:rsidR="007B689B" w:rsidRPr="00DC5418" w:rsidRDefault="007B689B" w:rsidP="007B689B">
      <w:pPr>
        <w:pStyle w:val="a3"/>
        <w:spacing w:before="183" w:line="259" w:lineRule="auto"/>
        <w:ind w:left="0"/>
        <w:jc w:val="center"/>
        <w:rPr>
          <w:b/>
          <w:spacing w:val="1"/>
        </w:rPr>
      </w:pPr>
      <w:r w:rsidRPr="00DC5418">
        <w:rPr>
          <w:b/>
          <w:spacing w:val="1"/>
        </w:rPr>
        <w:t>Место учебного предмета «Английский язык» в учебном плане</w:t>
      </w:r>
    </w:p>
    <w:p w14:paraId="005DFBF3" w14:textId="77777777" w:rsidR="00AC65A0" w:rsidRPr="00330483" w:rsidRDefault="00224C65" w:rsidP="00330483">
      <w:pPr>
        <w:pStyle w:val="a3"/>
        <w:spacing w:before="183" w:line="259" w:lineRule="auto"/>
        <w:ind w:left="0"/>
        <w:jc w:val="left"/>
        <w:rPr>
          <w:spacing w:val="1"/>
        </w:rPr>
      </w:pPr>
      <w:r w:rsidRPr="00DC5418">
        <w:rPr>
          <w:spacing w:val="1"/>
        </w:rPr>
        <w:t xml:space="preserve">Авторская рабочая программа рассчитана на </w:t>
      </w:r>
      <w:r w:rsidR="001634F8">
        <w:rPr>
          <w:spacing w:val="1"/>
        </w:rPr>
        <w:t>102</w:t>
      </w:r>
      <w:r w:rsidRPr="00DC5418">
        <w:rPr>
          <w:spacing w:val="1"/>
        </w:rPr>
        <w:t xml:space="preserve"> часа и предусматривает реализацию в течение 34 учебных недель (3 часа в неделю).</w:t>
      </w:r>
    </w:p>
    <w:p w14:paraId="309746A6" w14:textId="77777777" w:rsidR="00531BD1" w:rsidRPr="00DC5418" w:rsidRDefault="00531BD1" w:rsidP="00531BD1">
      <w:pPr>
        <w:pStyle w:val="a5"/>
        <w:shd w:val="clear" w:color="auto" w:fill="FFFFFF"/>
        <w:spacing w:before="30" w:beforeAutospacing="0" w:after="0" w:afterAutospacing="0"/>
        <w:rPr>
          <w:color w:val="181818"/>
          <w:shd w:val="clear" w:color="auto" w:fill="FFFFFF"/>
        </w:rPr>
      </w:pPr>
      <w:r w:rsidRPr="00DC5418">
        <w:rPr>
          <w:color w:val="181818"/>
          <w:shd w:val="clear" w:color="auto" w:fill="FFFFFF"/>
        </w:rPr>
        <w:t>Рабочая программа рассчитана на 1 год.</w:t>
      </w:r>
    </w:p>
    <w:p w14:paraId="367E1454" w14:textId="77777777" w:rsidR="00531BD1" w:rsidRPr="00DC5418" w:rsidRDefault="00531BD1" w:rsidP="00531BD1">
      <w:pPr>
        <w:pStyle w:val="a5"/>
        <w:shd w:val="clear" w:color="auto" w:fill="FFFFFF"/>
        <w:spacing w:before="30" w:beforeAutospacing="0" w:after="0" w:afterAutospacing="0"/>
        <w:rPr>
          <w:color w:val="181818"/>
          <w:shd w:val="clear" w:color="auto" w:fill="FFFFFF"/>
        </w:rPr>
      </w:pPr>
    </w:p>
    <w:p w14:paraId="1DDEA5B5" w14:textId="77777777" w:rsidR="00531BD1" w:rsidRPr="00DC5418" w:rsidRDefault="00531BD1" w:rsidP="00531BD1">
      <w:pPr>
        <w:spacing w:before="160" w:line="259" w:lineRule="auto"/>
        <w:ind w:left="102" w:right="104" w:firstLine="417"/>
        <w:jc w:val="both"/>
        <w:rPr>
          <w:b/>
          <w:sz w:val="24"/>
          <w:szCs w:val="24"/>
        </w:rPr>
      </w:pPr>
      <w:r w:rsidRPr="00DC5418">
        <w:rPr>
          <w:b/>
          <w:sz w:val="24"/>
          <w:szCs w:val="24"/>
        </w:rPr>
        <w:t>Список приложений к рабочей программе:</w:t>
      </w:r>
    </w:p>
    <w:p w14:paraId="0187E1FB" w14:textId="77777777" w:rsidR="00531BD1" w:rsidRPr="00DC5418" w:rsidRDefault="00531BD1" w:rsidP="00531BD1">
      <w:pPr>
        <w:spacing w:line="259" w:lineRule="auto"/>
        <w:ind w:left="102" w:right="104" w:firstLine="417"/>
        <w:jc w:val="both"/>
        <w:rPr>
          <w:sz w:val="24"/>
          <w:szCs w:val="24"/>
        </w:rPr>
      </w:pPr>
      <w:r w:rsidRPr="00DC5418">
        <w:rPr>
          <w:b/>
          <w:sz w:val="24"/>
          <w:szCs w:val="24"/>
        </w:rPr>
        <w:t>1.</w:t>
      </w:r>
      <w:r w:rsidR="001634F8">
        <w:rPr>
          <w:b/>
          <w:sz w:val="24"/>
          <w:szCs w:val="24"/>
        </w:rPr>
        <w:t xml:space="preserve"> </w:t>
      </w:r>
      <w:r w:rsidRPr="00DC5418">
        <w:rPr>
          <w:sz w:val="24"/>
          <w:szCs w:val="24"/>
        </w:rPr>
        <w:t>Содержание учебного предмета</w:t>
      </w:r>
    </w:p>
    <w:p w14:paraId="54F509C3" w14:textId="77777777" w:rsidR="00531BD1" w:rsidRPr="00DC5418" w:rsidRDefault="00531BD1" w:rsidP="00531BD1">
      <w:pPr>
        <w:spacing w:line="259" w:lineRule="auto"/>
        <w:ind w:left="102" w:right="104" w:firstLine="417"/>
        <w:jc w:val="both"/>
        <w:rPr>
          <w:sz w:val="24"/>
          <w:szCs w:val="24"/>
        </w:rPr>
      </w:pPr>
      <w:r w:rsidRPr="00DC5418">
        <w:rPr>
          <w:b/>
          <w:sz w:val="24"/>
          <w:szCs w:val="24"/>
        </w:rPr>
        <w:t>2.</w:t>
      </w:r>
      <w:r w:rsidR="001634F8">
        <w:rPr>
          <w:b/>
          <w:sz w:val="24"/>
          <w:szCs w:val="24"/>
        </w:rPr>
        <w:t xml:space="preserve"> </w:t>
      </w:r>
      <w:r w:rsidRPr="00DC5418">
        <w:rPr>
          <w:sz w:val="24"/>
          <w:szCs w:val="24"/>
        </w:rPr>
        <w:t xml:space="preserve">Планируемые образовательные результаты </w:t>
      </w:r>
    </w:p>
    <w:p w14:paraId="578464CB" w14:textId="77777777" w:rsidR="00531BD1" w:rsidRPr="00DC5418" w:rsidRDefault="00531BD1" w:rsidP="00531BD1">
      <w:pPr>
        <w:spacing w:line="259" w:lineRule="auto"/>
        <w:ind w:left="102" w:right="104" w:firstLine="417"/>
        <w:jc w:val="both"/>
        <w:rPr>
          <w:sz w:val="24"/>
          <w:szCs w:val="24"/>
        </w:rPr>
      </w:pPr>
      <w:r w:rsidRPr="00DC5418">
        <w:rPr>
          <w:b/>
          <w:sz w:val="24"/>
          <w:szCs w:val="24"/>
        </w:rPr>
        <w:t>3.</w:t>
      </w:r>
      <w:r w:rsidR="001634F8">
        <w:rPr>
          <w:b/>
          <w:sz w:val="24"/>
          <w:szCs w:val="24"/>
        </w:rPr>
        <w:t xml:space="preserve"> </w:t>
      </w:r>
      <w:r w:rsidRPr="00DC5418">
        <w:rPr>
          <w:sz w:val="24"/>
          <w:szCs w:val="24"/>
        </w:rPr>
        <w:t>Тематическое планирование</w:t>
      </w:r>
    </w:p>
    <w:p w14:paraId="0D1B94B8" w14:textId="77777777" w:rsidR="00531BD1" w:rsidRPr="00DC5418" w:rsidRDefault="00531BD1" w:rsidP="00531BD1">
      <w:pPr>
        <w:spacing w:line="259" w:lineRule="auto"/>
        <w:ind w:left="102" w:right="104" w:firstLine="417"/>
        <w:jc w:val="both"/>
        <w:rPr>
          <w:sz w:val="24"/>
          <w:szCs w:val="24"/>
        </w:rPr>
      </w:pPr>
      <w:r w:rsidRPr="00DC5418">
        <w:rPr>
          <w:b/>
          <w:sz w:val="24"/>
          <w:szCs w:val="24"/>
        </w:rPr>
        <w:t>4.</w:t>
      </w:r>
      <w:r w:rsidR="001634F8">
        <w:rPr>
          <w:b/>
          <w:sz w:val="24"/>
          <w:szCs w:val="24"/>
        </w:rPr>
        <w:t xml:space="preserve"> </w:t>
      </w:r>
      <w:r w:rsidRPr="00DC5418">
        <w:rPr>
          <w:sz w:val="24"/>
          <w:szCs w:val="24"/>
        </w:rPr>
        <w:t>Поурочное планирование</w:t>
      </w:r>
    </w:p>
    <w:p w14:paraId="76250991" w14:textId="77777777" w:rsidR="00531BD1" w:rsidRPr="00DC5418" w:rsidRDefault="00531BD1" w:rsidP="00531BD1">
      <w:pPr>
        <w:spacing w:line="259" w:lineRule="auto"/>
        <w:ind w:left="102" w:right="104" w:firstLine="417"/>
        <w:jc w:val="both"/>
        <w:rPr>
          <w:sz w:val="24"/>
          <w:szCs w:val="24"/>
        </w:rPr>
      </w:pPr>
      <w:r w:rsidRPr="00DC5418">
        <w:rPr>
          <w:b/>
          <w:sz w:val="24"/>
          <w:szCs w:val="24"/>
        </w:rPr>
        <w:t>5.</w:t>
      </w:r>
      <w:r w:rsidR="001634F8">
        <w:rPr>
          <w:b/>
          <w:sz w:val="24"/>
          <w:szCs w:val="24"/>
        </w:rPr>
        <w:t xml:space="preserve"> </w:t>
      </w:r>
      <w:r w:rsidRPr="00DC5418">
        <w:rPr>
          <w:sz w:val="24"/>
          <w:szCs w:val="24"/>
        </w:rPr>
        <w:t>Учебно-методическое обеспечение образовательного процесса</w:t>
      </w:r>
    </w:p>
    <w:p w14:paraId="05ECFEC2" w14:textId="77777777" w:rsidR="00531BD1" w:rsidRPr="00DC5418" w:rsidRDefault="00531BD1" w:rsidP="00531BD1">
      <w:pPr>
        <w:spacing w:line="259" w:lineRule="auto"/>
        <w:ind w:left="102" w:right="104" w:firstLine="417"/>
        <w:jc w:val="both"/>
        <w:rPr>
          <w:sz w:val="24"/>
          <w:szCs w:val="24"/>
        </w:rPr>
      </w:pPr>
      <w:r w:rsidRPr="00DC5418">
        <w:rPr>
          <w:b/>
          <w:sz w:val="24"/>
          <w:szCs w:val="24"/>
        </w:rPr>
        <w:t>6.</w:t>
      </w:r>
      <w:r w:rsidR="001634F8">
        <w:rPr>
          <w:b/>
          <w:sz w:val="24"/>
          <w:szCs w:val="24"/>
        </w:rPr>
        <w:t xml:space="preserve"> </w:t>
      </w:r>
      <w:r w:rsidRPr="00DC5418">
        <w:rPr>
          <w:sz w:val="24"/>
          <w:szCs w:val="24"/>
        </w:rPr>
        <w:t>Обязательные учебные материалы для ученика</w:t>
      </w:r>
    </w:p>
    <w:p w14:paraId="6FF60E59" w14:textId="77777777" w:rsidR="00531BD1" w:rsidRPr="00DC5418" w:rsidRDefault="00531BD1" w:rsidP="00531BD1">
      <w:pPr>
        <w:spacing w:line="259" w:lineRule="auto"/>
        <w:ind w:left="102" w:right="104" w:firstLine="417"/>
        <w:jc w:val="both"/>
        <w:rPr>
          <w:sz w:val="24"/>
          <w:szCs w:val="24"/>
        </w:rPr>
      </w:pPr>
      <w:r w:rsidRPr="00DC5418">
        <w:rPr>
          <w:b/>
          <w:sz w:val="24"/>
          <w:szCs w:val="24"/>
        </w:rPr>
        <w:t>7.</w:t>
      </w:r>
      <w:r w:rsidR="001634F8">
        <w:rPr>
          <w:b/>
          <w:sz w:val="24"/>
          <w:szCs w:val="24"/>
        </w:rPr>
        <w:t xml:space="preserve"> </w:t>
      </w:r>
      <w:r w:rsidRPr="00DC5418">
        <w:rPr>
          <w:sz w:val="24"/>
          <w:szCs w:val="24"/>
        </w:rPr>
        <w:t>Методические материалы для учителя</w:t>
      </w:r>
    </w:p>
    <w:p w14:paraId="4D915D2C" w14:textId="77777777" w:rsidR="00531BD1" w:rsidRPr="00DC5418" w:rsidRDefault="00531BD1" w:rsidP="00531BD1">
      <w:pPr>
        <w:spacing w:line="259" w:lineRule="auto"/>
        <w:ind w:left="102" w:right="104" w:firstLine="417"/>
        <w:jc w:val="both"/>
        <w:rPr>
          <w:sz w:val="24"/>
          <w:szCs w:val="24"/>
        </w:rPr>
      </w:pPr>
      <w:r w:rsidRPr="00DC5418">
        <w:rPr>
          <w:b/>
          <w:sz w:val="24"/>
          <w:szCs w:val="24"/>
        </w:rPr>
        <w:t>8.</w:t>
      </w:r>
      <w:r w:rsidR="001634F8">
        <w:rPr>
          <w:b/>
          <w:sz w:val="24"/>
          <w:szCs w:val="24"/>
        </w:rPr>
        <w:t xml:space="preserve"> </w:t>
      </w:r>
      <w:bookmarkStart w:id="0" w:name="_GoBack"/>
      <w:bookmarkEnd w:id="0"/>
      <w:r w:rsidRPr="00DC5418">
        <w:rPr>
          <w:sz w:val="24"/>
          <w:szCs w:val="24"/>
        </w:rPr>
        <w:t>Цифровые образовательные ресурсы и ресурсы в сети интернет</w:t>
      </w:r>
    </w:p>
    <w:p w14:paraId="5CB0501A" w14:textId="77777777" w:rsidR="00DC5418" w:rsidRPr="00DC5418" w:rsidRDefault="00DC5418" w:rsidP="00531BD1">
      <w:pPr>
        <w:spacing w:line="259" w:lineRule="auto"/>
        <w:ind w:left="102" w:right="104" w:firstLine="417"/>
        <w:jc w:val="both"/>
        <w:rPr>
          <w:sz w:val="24"/>
          <w:szCs w:val="24"/>
        </w:rPr>
      </w:pPr>
    </w:p>
    <w:p w14:paraId="72FDDD98" w14:textId="77777777" w:rsidR="00DC5418" w:rsidRPr="00542240" w:rsidRDefault="00DC5418" w:rsidP="00DC5418">
      <w:pPr>
        <w:pStyle w:val="a5"/>
        <w:shd w:val="clear" w:color="auto" w:fill="FFFFFF"/>
        <w:spacing w:before="30" w:beforeAutospacing="0" w:after="0" w:afterAutospacing="0"/>
        <w:rPr>
          <w:b/>
          <w:color w:val="000000"/>
        </w:rPr>
      </w:pPr>
      <w:r w:rsidRPr="00542240">
        <w:rPr>
          <w:b/>
          <w:color w:val="000000"/>
        </w:rPr>
        <w:t>Рабочая программа реализуется с помощью учебно-методического комплекса, состоящего из:</w:t>
      </w:r>
    </w:p>
    <w:p w14:paraId="102AFC7E" w14:textId="77777777" w:rsidR="00DC5418" w:rsidRPr="001634F8" w:rsidRDefault="00DC5418" w:rsidP="001634F8">
      <w:pPr>
        <w:jc w:val="both"/>
        <w:rPr>
          <w:sz w:val="24"/>
        </w:rPr>
      </w:pPr>
      <w:r w:rsidRPr="001634F8">
        <w:rPr>
          <w:sz w:val="24"/>
        </w:rPr>
        <w:t xml:space="preserve">Программы для 10-11 </w:t>
      </w:r>
      <w:proofErr w:type="gramStart"/>
      <w:r w:rsidRPr="001634F8">
        <w:rPr>
          <w:sz w:val="24"/>
        </w:rPr>
        <w:t>класса .</w:t>
      </w:r>
      <w:proofErr w:type="gramEnd"/>
      <w:r w:rsidRPr="001634F8">
        <w:rPr>
          <w:sz w:val="24"/>
        </w:rPr>
        <w:t xml:space="preserve"> FORWARD «Английский язык: программа: 10-11 классы, М.В. Вербицкая, Б. </w:t>
      </w:r>
      <w:proofErr w:type="spellStart"/>
      <w:r w:rsidRPr="001634F8">
        <w:rPr>
          <w:sz w:val="24"/>
        </w:rPr>
        <w:t>Эббс</w:t>
      </w:r>
      <w:proofErr w:type="spellEnd"/>
      <w:r w:rsidRPr="001634F8">
        <w:rPr>
          <w:sz w:val="24"/>
        </w:rPr>
        <w:t>, Э. Уорд, «ВЕНТАНА-ГРАФ» 2023 г.</w:t>
      </w:r>
    </w:p>
    <w:p w14:paraId="5C253361" w14:textId="77777777" w:rsidR="00DC5418" w:rsidRPr="001634F8" w:rsidRDefault="001634F8" w:rsidP="001634F8">
      <w:pPr>
        <w:jc w:val="both"/>
        <w:rPr>
          <w:sz w:val="24"/>
        </w:rPr>
      </w:pPr>
      <w:r w:rsidRPr="001634F8">
        <w:rPr>
          <w:sz w:val="24"/>
        </w:rPr>
        <w:t xml:space="preserve"> </w:t>
      </w:r>
      <w:r w:rsidR="00DC5418" w:rsidRPr="001634F8">
        <w:rPr>
          <w:sz w:val="24"/>
        </w:rPr>
        <w:t>«</w:t>
      </w:r>
      <w:proofErr w:type="spellStart"/>
      <w:r w:rsidR="00DC5418" w:rsidRPr="001634F8">
        <w:rPr>
          <w:sz w:val="24"/>
        </w:rPr>
        <w:t>Английскии</w:t>
      </w:r>
      <w:proofErr w:type="spellEnd"/>
      <w:r w:rsidR="00DC5418" w:rsidRPr="001634F8">
        <w:rPr>
          <w:sz w:val="24"/>
        </w:rPr>
        <w:t xml:space="preserve">̆ язык. 11 класс. </w:t>
      </w:r>
      <w:proofErr w:type="spellStart"/>
      <w:r w:rsidR="00DC5418" w:rsidRPr="001634F8">
        <w:rPr>
          <w:sz w:val="24"/>
        </w:rPr>
        <w:t>Базовыи</w:t>
      </w:r>
      <w:proofErr w:type="spellEnd"/>
      <w:r w:rsidR="00DC5418" w:rsidRPr="001634F8">
        <w:rPr>
          <w:sz w:val="24"/>
        </w:rPr>
        <w:t>̆ уровень» (серия «</w:t>
      </w:r>
      <w:proofErr w:type="spellStart"/>
      <w:r w:rsidR="00DC5418" w:rsidRPr="001634F8">
        <w:rPr>
          <w:sz w:val="24"/>
        </w:rPr>
        <w:t>Forward</w:t>
      </w:r>
      <w:proofErr w:type="spellEnd"/>
      <w:r w:rsidR="00DC5418" w:rsidRPr="001634F8">
        <w:rPr>
          <w:sz w:val="24"/>
        </w:rPr>
        <w:t xml:space="preserve">»). Авторы: М.В. Вербицкая, Д. </w:t>
      </w:r>
      <w:proofErr w:type="spellStart"/>
      <w:r w:rsidR="00DC5418" w:rsidRPr="001634F8">
        <w:rPr>
          <w:sz w:val="24"/>
        </w:rPr>
        <w:t>Каминс</w:t>
      </w:r>
      <w:proofErr w:type="spellEnd"/>
      <w:r w:rsidR="00DC5418" w:rsidRPr="001634F8">
        <w:rPr>
          <w:sz w:val="24"/>
        </w:rPr>
        <w:t xml:space="preserve"> </w:t>
      </w:r>
      <w:proofErr w:type="spellStart"/>
      <w:r w:rsidR="00DC5418" w:rsidRPr="001634F8">
        <w:rPr>
          <w:sz w:val="24"/>
        </w:rPr>
        <w:t>Карр</w:t>
      </w:r>
      <w:proofErr w:type="spellEnd"/>
      <w:r w:rsidR="00DC5418" w:rsidRPr="001634F8">
        <w:rPr>
          <w:sz w:val="24"/>
        </w:rPr>
        <w:t xml:space="preserve">, Д. Парсонс, О.С. </w:t>
      </w:r>
      <w:proofErr w:type="spellStart"/>
      <w:r w:rsidR="00DC5418" w:rsidRPr="001634F8">
        <w:rPr>
          <w:sz w:val="24"/>
        </w:rPr>
        <w:t>Миндрул</w:t>
      </w:r>
      <w:proofErr w:type="spellEnd"/>
      <w:r w:rsidR="00DC5418" w:rsidRPr="001634F8">
        <w:rPr>
          <w:sz w:val="24"/>
        </w:rPr>
        <w:t xml:space="preserve">. Под ред. проф. М.В. </w:t>
      </w:r>
      <w:proofErr w:type="spellStart"/>
      <w:r w:rsidR="00DC5418" w:rsidRPr="001634F8">
        <w:rPr>
          <w:sz w:val="24"/>
        </w:rPr>
        <w:t>Вербицкои</w:t>
      </w:r>
      <w:proofErr w:type="spellEnd"/>
      <w:r w:rsidR="00DC5418" w:rsidRPr="001634F8">
        <w:rPr>
          <w:sz w:val="24"/>
        </w:rPr>
        <w:t xml:space="preserve">̆, – </w:t>
      </w:r>
      <w:proofErr w:type="gramStart"/>
      <w:r w:rsidR="00DC5418" w:rsidRPr="001634F8">
        <w:rPr>
          <w:sz w:val="24"/>
        </w:rPr>
        <w:t>М:«</w:t>
      </w:r>
      <w:proofErr w:type="gramEnd"/>
      <w:r w:rsidR="00DC5418" w:rsidRPr="001634F8">
        <w:rPr>
          <w:sz w:val="24"/>
        </w:rPr>
        <w:t>Вентана-Граф», 2019</w:t>
      </w:r>
    </w:p>
    <w:p w14:paraId="1A3106A1" w14:textId="77777777" w:rsidR="00DC5418" w:rsidRPr="001634F8" w:rsidRDefault="00DC5418" w:rsidP="001634F8">
      <w:pPr>
        <w:jc w:val="both"/>
        <w:rPr>
          <w:sz w:val="24"/>
        </w:rPr>
      </w:pPr>
      <w:r w:rsidRPr="001634F8">
        <w:rPr>
          <w:sz w:val="24"/>
        </w:rPr>
        <w:t>рабочие тетради:</w:t>
      </w:r>
    </w:p>
    <w:p w14:paraId="65D801AA" w14:textId="77777777" w:rsidR="00DC5418" w:rsidRPr="00531BD1" w:rsidRDefault="00DC5418" w:rsidP="001634F8">
      <w:pPr>
        <w:jc w:val="both"/>
        <w:rPr>
          <w:sz w:val="24"/>
        </w:rPr>
      </w:pPr>
      <w:r w:rsidRPr="001634F8">
        <w:rPr>
          <w:sz w:val="24"/>
        </w:rPr>
        <w:t xml:space="preserve">Рабочая тетрадь к учебнику англ. яз. для 11 </w:t>
      </w:r>
      <w:proofErr w:type="spellStart"/>
      <w:r w:rsidRPr="001634F8">
        <w:rPr>
          <w:sz w:val="24"/>
        </w:rPr>
        <w:t>кл</w:t>
      </w:r>
      <w:proofErr w:type="spellEnd"/>
      <w:r w:rsidRPr="001634F8">
        <w:rPr>
          <w:sz w:val="24"/>
        </w:rPr>
        <w:t xml:space="preserve">. </w:t>
      </w:r>
      <w:proofErr w:type="spellStart"/>
      <w:r w:rsidRPr="001634F8">
        <w:rPr>
          <w:sz w:val="24"/>
        </w:rPr>
        <w:t>общеобраз</w:t>
      </w:r>
      <w:proofErr w:type="spellEnd"/>
      <w:r w:rsidRPr="001634F8">
        <w:rPr>
          <w:sz w:val="24"/>
        </w:rPr>
        <w:t xml:space="preserve">. организаций; </w:t>
      </w:r>
      <w:proofErr w:type="spellStart"/>
      <w:r w:rsidRPr="001634F8">
        <w:rPr>
          <w:sz w:val="24"/>
        </w:rPr>
        <w:t>М.В.Вербицкая</w:t>
      </w:r>
      <w:proofErr w:type="spellEnd"/>
      <w:r w:rsidRPr="001634F8">
        <w:rPr>
          <w:sz w:val="24"/>
        </w:rPr>
        <w:t xml:space="preserve"> – М: «</w:t>
      </w:r>
      <w:proofErr w:type="spellStart"/>
      <w:r w:rsidRPr="001634F8">
        <w:rPr>
          <w:sz w:val="24"/>
        </w:rPr>
        <w:t>Вентана</w:t>
      </w:r>
      <w:proofErr w:type="spellEnd"/>
      <w:r w:rsidRPr="001634F8">
        <w:rPr>
          <w:sz w:val="24"/>
        </w:rPr>
        <w:t>-Граф», 2023</w:t>
      </w:r>
    </w:p>
    <w:sectPr w:rsidR="00DC5418" w:rsidRPr="00531BD1">
      <w:pgSz w:w="11910" w:h="16840"/>
      <w:pgMar w:top="4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10702"/>
    <w:multiLevelType w:val="hybridMultilevel"/>
    <w:tmpl w:val="FCEA635C"/>
    <w:lvl w:ilvl="0" w:tplc="27C4DB64">
      <w:numFmt w:val="bullet"/>
      <w:lvlText w:val=""/>
      <w:lvlJc w:val="left"/>
      <w:pPr>
        <w:ind w:left="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B86FDA">
      <w:numFmt w:val="bullet"/>
      <w:lvlText w:val="•"/>
      <w:lvlJc w:val="left"/>
      <w:pPr>
        <w:ind w:left="1472" w:hanging="360"/>
      </w:pPr>
      <w:rPr>
        <w:rFonts w:hint="default"/>
        <w:lang w:val="ru-RU" w:eastAsia="en-US" w:bidi="ar-SA"/>
      </w:rPr>
    </w:lvl>
    <w:lvl w:ilvl="2" w:tplc="76B225C2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3" w:tplc="DE88A44E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4" w:tplc="EB02630C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26AE64A4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 w:tplc="825C655A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  <w:lvl w:ilvl="7" w:tplc="AE9C174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4C583C10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6B74270"/>
    <w:multiLevelType w:val="hybridMultilevel"/>
    <w:tmpl w:val="ED707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170EC"/>
    <w:multiLevelType w:val="hybridMultilevel"/>
    <w:tmpl w:val="98B85134"/>
    <w:lvl w:ilvl="0" w:tplc="D13A3294">
      <w:numFmt w:val="bullet"/>
      <w:lvlText w:val="-"/>
      <w:lvlJc w:val="left"/>
      <w:pPr>
        <w:ind w:left="112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E0FE42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464A122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02ACEE52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4" w:tplc="7466044E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983809C8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6" w:tplc="79485D18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7" w:tplc="F794758C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8" w:tplc="094AAD48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A0"/>
    <w:rsid w:val="000E4EDE"/>
    <w:rsid w:val="00137DE6"/>
    <w:rsid w:val="001634F8"/>
    <w:rsid w:val="00224C65"/>
    <w:rsid w:val="00234803"/>
    <w:rsid w:val="00307122"/>
    <w:rsid w:val="00330483"/>
    <w:rsid w:val="00531BD1"/>
    <w:rsid w:val="00542240"/>
    <w:rsid w:val="005E4A99"/>
    <w:rsid w:val="00622E7E"/>
    <w:rsid w:val="00773FF2"/>
    <w:rsid w:val="007B689B"/>
    <w:rsid w:val="007D1A36"/>
    <w:rsid w:val="00AC65A0"/>
    <w:rsid w:val="00B97FB8"/>
    <w:rsid w:val="00C1617C"/>
    <w:rsid w:val="00C90DDD"/>
    <w:rsid w:val="00D65DCB"/>
    <w:rsid w:val="00D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D458"/>
  <w15:docId w15:val="{321712DE-A1C3-429E-A0AB-487BE2EB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6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33" w:right="11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B97F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Пользователь</cp:lastModifiedBy>
  <cp:revision>2</cp:revision>
  <dcterms:created xsi:type="dcterms:W3CDTF">2026-01-12T16:34:00Z</dcterms:created>
  <dcterms:modified xsi:type="dcterms:W3CDTF">2026-01-12T16:34:00Z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