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279" w:rsidRPr="00615279" w:rsidRDefault="00615279" w:rsidP="006152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15279">
        <w:rPr>
          <w:rFonts w:ascii="Times New Roman" w:eastAsia="Times New Roman" w:hAnsi="Times New Roman" w:cs="Times New Roman"/>
          <w:b/>
          <w:sz w:val="28"/>
        </w:rPr>
        <w:t xml:space="preserve">Муниципальное бюджетное общеобразовательное учреждение </w:t>
      </w:r>
    </w:p>
    <w:p w:rsidR="00615279" w:rsidRPr="00615279" w:rsidRDefault="00615279" w:rsidP="006152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615279">
        <w:rPr>
          <w:rFonts w:ascii="Times New Roman" w:eastAsia="Times New Roman" w:hAnsi="Times New Roman" w:cs="Times New Roman"/>
          <w:b/>
          <w:sz w:val="28"/>
        </w:rPr>
        <w:t>Конзаводская</w:t>
      </w:r>
      <w:proofErr w:type="spellEnd"/>
      <w:r w:rsidRPr="00615279"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школа Зерноградского района </w:t>
      </w:r>
    </w:p>
    <w:p w:rsidR="00615279" w:rsidRPr="00615279" w:rsidRDefault="00615279" w:rsidP="006152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15279">
        <w:rPr>
          <w:rFonts w:ascii="Times New Roman" w:eastAsia="Times New Roman" w:hAnsi="Times New Roman" w:cs="Times New Roman"/>
          <w:b/>
          <w:sz w:val="28"/>
        </w:rPr>
        <w:t>имени Героя Российской Федерации Зозули А.С.</w:t>
      </w:r>
    </w:p>
    <w:p w:rsidR="00576C41" w:rsidRPr="000233AD" w:rsidRDefault="00576C41" w:rsidP="00576C41">
      <w:pPr>
        <w:ind w:firstLine="589"/>
        <w:rPr>
          <w:rFonts w:ascii="Times New Roman" w:eastAsia="Cambria" w:hAnsi="Times New Roman"/>
          <w:color w:val="000000"/>
          <w:sz w:val="24"/>
          <w:szCs w:val="24"/>
        </w:rPr>
      </w:pPr>
    </w:p>
    <w:p w:rsidR="00576C41" w:rsidRPr="0016749B" w:rsidRDefault="00576C41" w:rsidP="00576C41">
      <w:pPr>
        <w:ind w:left="120" w:firstLine="589"/>
      </w:pPr>
    </w:p>
    <w:p w:rsidR="00576C41" w:rsidRPr="0016749B" w:rsidRDefault="00615279" w:rsidP="00576C41">
      <w:pPr>
        <w:ind w:left="120" w:firstLine="589"/>
      </w:pPr>
      <w:r w:rsidRPr="0061527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1D93CF0" wp14:editId="26038FFE">
            <wp:extent cx="5940425" cy="1722120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C41" w:rsidRPr="0016749B" w:rsidRDefault="00576C41" w:rsidP="00576C41">
      <w:pPr>
        <w:ind w:left="120" w:firstLine="589"/>
      </w:pPr>
    </w:p>
    <w:p w:rsidR="00576C41" w:rsidRPr="0016749B" w:rsidRDefault="00576C41" w:rsidP="00576C41">
      <w:pPr>
        <w:ind w:left="120" w:firstLine="589"/>
      </w:pPr>
      <w:r w:rsidRPr="0016749B">
        <w:rPr>
          <w:color w:val="000000"/>
          <w:sz w:val="28"/>
        </w:rPr>
        <w:t>‌</w:t>
      </w:r>
    </w:p>
    <w:p w:rsidR="00576C41" w:rsidRDefault="00576C41" w:rsidP="00576C41">
      <w:pPr>
        <w:spacing w:line="240" w:lineRule="auto"/>
        <w:ind w:hanging="993"/>
        <w:jc w:val="center"/>
        <w:rPr>
          <w:rFonts w:ascii="Times New Roman" w:hAnsi="Times New Roman"/>
          <w:b/>
          <w:bCs/>
          <w:color w:val="0F1115"/>
          <w:kern w:val="36"/>
          <w:sz w:val="36"/>
          <w:szCs w:val="36"/>
        </w:rPr>
      </w:pPr>
      <w:r w:rsidRPr="000233AD">
        <w:rPr>
          <w:rFonts w:ascii="Times New Roman" w:hAnsi="Times New Roman"/>
          <w:b/>
          <w:bCs/>
          <w:color w:val="0F1115"/>
          <w:kern w:val="36"/>
          <w:sz w:val="36"/>
          <w:szCs w:val="36"/>
        </w:rPr>
        <w:t xml:space="preserve">Рабочая программа </w:t>
      </w:r>
      <w:r>
        <w:rPr>
          <w:rFonts w:ascii="Times New Roman" w:hAnsi="Times New Roman"/>
          <w:b/>
          <w:bCs/>
          <w:color w:val="0F1115"/>
          <w:kern w:val="36"/>
          <w:sz w:val="36"/>
          <w:szCs w:val="36"/>
        </w:rPr>
        <w:t xml:space="preserve">курса </w:t>
      </w:r>
      <w:r w:rsidRPr="000233AD">
        <w:rPr>
          <w:rFonts w:ascii="Times New Roman" w:hAnsi="Times New Roman"/>
          <w:b/>
          <w:bCs/>
          <w:color w:val="0F1115"/>
          <w:kern w:val="36"/>
          <w:sz w:val="36"/>
          <w:szCs w:val="36"/>
        </w:rPr>
        <w:t xml:space="preserve">внеурочной деятельности </w:t>
      </w:r>
    </w:p>
    <w:p w:rsidR="00576C41" w:rsidRDefault="00576C41" w:rsidP="00576C41">
      <w:pPr>
        <w:spacing w:line="240" w:lineRule="auto"/>
        <w:ind w:hanging="99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Pr="00576C41">
        <w:rPr>
          <w:rFonts w:ascii="Times New Roman" w:hAnsi="Times New Roman" w:cs="Times New Roman"/>
          <w:b/>
          <w:bCs/>
          <w:sz w:val="36"/>
          <w:szCs w:val="36"/>
        </w:rPr>
        <w:t>Проектно-исследовательская деятельность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по биологии»</w:t>
      </w:r>
    </w:p>
    <w:p w:rsidR="00576C41" w:rsidRPr="00974491" w:rsidRDefault="00576C41" w:rsidP="00576C41">
      <w:pPr>
        <w:spacing w:line="240" w:lineRule="auto"/>
        <w:ind w:hanging="993"/>
        <w:jc w:val="center"/>
        <w:rPr>
          <w:rFonts w:ascii="Times New Roman" w:hAnsi="Times New Roman"/>
          <w:b/>
          <w:bCs/>
          <w:sz w:val="36"/>
          <w:szCs w:val="36"/>
        </w:rPr>
      </w:pPr>
      <w:r w:rsidRPr="00576C41">
        <w:rPr>
          <w:rFonts w:ascii="Times New Roman" w:hAnsi="Times New Roman" w:cs="Times New Roman"/>
          <w:b/>
          <w:bCs/>
          <w:sz w:val="36"/>
          <w:szCs w:val="36"/>
        </w:rPr>
        <w:t xml:space="preserve">        для</w:t>
      </w:r>
      <w:r w:rsidRPr="00576C41">
        <w:rPr>
          <w:rFonts w:ascii="Times New Roman" w:hAnsi="Times New Roman"/>
          <w:b/>
          <w:bCs/>
          <w:sz w:val="44"/>
          <w:szCs w:val="44"/>
        </w:rPr>
        <w:t xml:space="preserve"> </w:t>
      </w:r>
      <w:r w:rsidRPr="00974491">
        <w:rPr>
          <w:rFonts w:ascii="Times New Roman" w:hAnsi="Times New Roman"/>
          <w:b/>
          <w:bCs/>
          <w:sz w:val="36"/>
          <w:szCs w:val="36"/>
        </w:rPr>
        <w:t xml:space="preserve">обучающихся </w:t>
      </w:r>
      <w:r>
        <w:rPr>
          <w:rFonts w:ascii="Times New Roman" w:hAnsi="Times New Roman"/>
          <w:b/>
          <w:bCs/>
          <w:sz w:val="36"/>
          <w:szCs w:val="36"/>
        </w:rPr>
        <w:t>7</w:t>
      </w:r>
      <w:r w:rsidRPr="00974491">
        <w:rPr>
          <w:rFonts w:ascii="Times New Roman" w:hAnsi="Times New Roman"/>
          <w:b/>
          <w:bCs/>
          <w:sz w:val="36"/>
          <w:szCs w:val="36"/>
        </w:rPr>
        <w:t xml:space="preserve"> классов</w:t>
      </w:r>
    </w:p>
    <w:p w:rsidR="00576C41" w:rsidRDefault="00576C41" w:rsidP="00576C41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b/>
          <w:sz w:val="36"/>
        </w:rPr>
      </w:pPr>
    </w:p>
    <w:p w:rsidR="00576C41" w:rsidRDefault="00576C41" w:rsidP="00576C41">
      <w:pPr>
        <w:pStyle w:val="a6"/>
        <w:ind w:firstLine="589"/>
      </w:pPr>
    </w:p>
    <w:p w:rsidR="00576C41" w:rsidRDefault="00576C41" w:rsidP="00576C41">
      <w:pPr>
        <w:pStyle w:val="a6"/>
        <w:ind w:firstLine="589"/>
      </w:pPr>
    </w:p>
    <w:p w:rsidR="00576C41" w:rsidRDefault="00576C41" w:rsidP="00576C41">
      <w:pPr>
        <w:pStyle w:val="a6"/>
        <w:ind w:firstLine="589"/>
      </w:pPr>
    </w:p>
    <w:p w:rsidR="00576C41" w:rsidRDefault="00576C41" w:rsidP="00576C41">
      <w:pPr>
        <w:pStyle w:val="a6"/>
        <w:ind w:firstLine="589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</w:p>
    <w:p w:rsidR="00576C41" w:rsidRDefault="00576C41" w:rsidP="00576C41">
      <w:pPr>
        <w:pStyle w:val="a6"/>
        <w:ind w:firstLine="589"/>
        <w:jc w:val="center"/>
      </w:pPr>
      <w:proofErr w:type="spellStart"/>
      <w:r>
        <w:t>х.Чернышевка</w:t>
      </w:r>
      <w:proofErr w:type="spellEnd"/>
    </w:p>
    <w:p w:rsidR="00615279" w:rsidRDefault="00615279" w:rsidP="00576C41">
      <w:pPr>
        <w:pStyle w:val="a6"/>
        <w:ind w:firstLine="589"/>
        <w:jc w:val="center"/>
      </w:pPr>
      <w:r>
        <w:t>2026-2027 учебный год</w:t>
      </w:r>
    </w:p>
    <w:p w:rsidR="002366A8" w:rsidRDefault="002366A8">
      <w:pPr>
        <w:rPr>
          <w:rFonts w:ascii="Times New Roman" w:hAnsi="Times New Roman" w:cs="Times New Roman"/>
          <w:sz w:val="28"/>
          <w:szCs w:val="28"/>
        </w:rPr>
      </w:pPr>
    </w:p>
    <w:p w:rsidR="00615279" w:rsidRPr="00576C41" w:rsidRDefault="0061527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Цели и задачи курса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создание условий для успешного освоения обучающимися основ исследовательской деятельности в области биологии, формирование ключевых компетентностей (проектной, рефлексивной, коммуникативной, информационной).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576C41" w:rsidRPr="00576C41" w:rsidRDefault="00576C41" w:rsidP="00576C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систему научных знаний о живой природе и начальных представлений о биологических объектах, процессах и явлениях;</w:t>
      </w:r>
    </w:p>
    <w:p w:rsidR="00576C41" w:rsidRPr="00576C41" w:rsidRDefault="00576C41" w:rsidP="00576C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приобретать опыт использования методов биологической науки для проведения несложных экспериментов;</w:t>
      </w:r>
    </w:p>
    <w:p w:rsidR="00576C41" w:rsidRPr="00576C41" w:rsidRDefault="00576C41" w:rsidP="00576C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умения и навыки проектно-исследовательской деятельности;</w:t>
      </w:r>
    </w:p>
    <w:p w:rsidR="00576C41" w:rsidRPr="00576C41" w:rsidRDefault="00576C41" w:rsidP="00576C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основы экологической грамотности и ответственного отношения к природе;</w:t>
      </w:r>
    </w:p>
    <w:p w:rsidR="00576C41" w:rsidRPr="00576C41" w:rsidRDefault="00576C41" w:rsidP="00576C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готовить учащихся к участию в олимпиадном движении и конференциях.</w:t>
      </w:r>
    </w:p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Планируемые результаты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Личностные: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проявление ответственного отношения к обучению, готовности к самообразованию; формирование коммуникативной компетентности в общении со сверстниками и взрослыми в процессе учебно-исследовательской и творческой деятельности.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Метапредметные: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овладение составляющими исследовательской и проектной деятельности, включая умение видеть проблему, ставить вопросы, выдвигать гипотезы, классифицировать, наблюдать, проводить эксперименты, делать выводы, структурировать материал, объяснять, доказывать и защищать свои идеи.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Предметные: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умение характеризовать животный организм как целостную систему; объяснять особенности жизнедеятельности животных; распознавать и описывать представителей различных таксономических групп; устанавливать причинно-следственные связи в живой природе.</w:t>
      </w:r>
    </w:p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 курса (34 часа)</w:t>
      </w:r>
    </w:p>
    <w:p w:rsidR="00576C41" w:rsidRPr="00576C41" w:rsidRDefault="00576C41" w:rsidP="00576C4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Раздел 1. Введение в проектно-исследовательскую деятельность (2 ч)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Понятие проекта и исследования. Виды проектов. Этапы работы над проектом. Выбор темы, постановка цели и задач, выдвижение гипотезы. Правила оформления результатов. Источники информации.</w:t>
      </w:r>
    </w:p>
    <w:p w:rsidR="00576C41" w:rsidRPr="00576C41" w:rsidRDefault="00576C41" w:rsidP="00576C4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Лаборатория исследователя (5 ч)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Методы научного исследования. Лабораторное оборудование и приборы. Устройство микроскопа и правила работы с ним. Техника приготовления временного микропрепарата. Правила биологического рисунка.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Лабораторные работы:</w:t>
      </w:r>
    </w:p>
    <w:p w:rsidR="00576C41" w:rsidRPr="00576C41" w:rsidRDefault="00576C41" w:rsidP="00576C4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Изучение устройства микроскопа;</w:t>
      </w:r>
    </w:p>
    <w:p w:rsidR="00576C41" w:rsidRPr="00576C41" w:rsidRDefault="00576C41" w:rsidP="00576C4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Приготовление и рассматривание микропрепаратов (кожица лука);</w:t>
      </w:r>
    </w:p>
    <w:p w:rsidR="00576C41" w:rsidRPr="00576C41" w:rsidRDefault="00576C41" w:rsidP="00576C4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Строение растительной клетки;</w:t>
      </w:r>
    </w:p>
    <w:p w:rsidR="00576C41" w:rsidRPr="00576C41" w:rsidRDefault="00576C41" w:rsidP="00576C4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Явления плазмолиза и </w:t>
      </w:r>
      <w:proofErr w:type="spellStart"/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деплазмолиза</w:t>
      </w:r>
      <w:proofErr w:type="spellEnd"/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растительной клетке.</w:t>
      </w:r>
    </w:p>
    <w:p w:rsidR="00576C41" w:rsidRPr="00576C41" w:rsidRDefault="00576C41" w:rsidP="00576C4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Практическая ботаника (19 ч)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Фенологические наблюдения. Ведение дневника наблюдений. Гербарий: оборудование, техника сбора, высушивания и монтировки. Правила работы с определителями. Морфологическое описание растений по плану. Редкие и исчезающие растения родного края.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Лабораторные работы:</w:t>
      </w:r>
    </w:p>
    <w:p w:rsidR="00576C41" w:rsidRPr="00576C41" w:rsidRDefault="00576C41" w:rsidP="00576C4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Зависимость транспирации и температуры от площади поверхности листа;</w:t>
      </w:r>
    </w:p>
    <w:p w:rsidR="00576C41" w:rsidRPr="00576C41" w:rsidRDefault="00576C41" w:rsidP="00576C4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Испарение воды листьями до и после полива;</w:t>
      </w:r>
    </w:p>
    <w:p w:rsidR="00576C41" w:rsidRPr="00576C41" w:rsidRDefault="00576C41" w:rsidP="00576C4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Тургорное</w:t>
      </w:r>
      <w:proofErr w:type="spellEnd"/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состояние клетки;</w:t>
      </w:r>
    </w:p>
    <w:p w:rsidR="00576C41" w:rsidRPr="00576C41" w:rsidRDefault="00576C41" w:rsidP="00576C4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Значение кутикулы и пробки в защите растений от испарения;</w:t>
      </w:r>
    </w:p>
    <w:p w:rsidR="00576C41" w:rsidRPr="00576C41" w:rsidRDefault="00576C41" w:rsidP="00576C4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Обнаружение нитратов в листьях.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Проектно-исследовательская деятельность:</w:t>
      </w:r>
    </w:p>
    <w:p w:rsidR="00576C41" w:rsidRPr="00576C41" w:rsidRDefault="00576C41" w:rsidP="00576C4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каталога «Видовое разнообразие растений пришкольной территории»;</w:t>
      </w:r>
    </w:p>
    <w:p w:rsidR="00576C41" w:rsidRPr="00576C41" w:rsidRDefault="00576C41" w:rsidP="00576C4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«Редкие растения родного края».</w:t>
      </w:r>
    </w:p>
    <w:p w:rsidR="00576C41" w:rsidRPr="00576C41" w:rsidRDefault="00576C41" w:rsidP="00576C4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Раздел 4. </w:t>
      </w:r>
      <w:proofErr w:type="spellStart"/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Биопрактикум</w:t>
      </w:r>
      <w:proofErr w:type="spellEnd"/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(8 ч)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Учебно-исследовательская деятельность: как правильно выбрать тему, определить цель и задачи исследования. Методы исследований. Правила 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оформления результатов. Источники информации (библиотека, интернет-ресурсы). Как оформить письменное сообщение и презентацию. Освоение методик выращивания биокультур. Выполнение самостоятельного исследования по выбранному модулю. Представление результатов на конференции.</w:t>
      </w:r>
    </w:p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Календарно-тематическое планирование (7 класс, 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7"/>
        <w:gridCol w:w="2596"/>
        <w:gridCol w:w="1121"/>
        <w:gridCol w:w="2527"/>
        <w:gridCol w:w="1024"/>
      </w:tblGrid>
      <w:tr w:rsidR="00576C41" w:rsidRPr="00576C41" w:rsidTr="00576C4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Проектная деятельность (1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в проектную деятельность. Что такое индивидуальный проект. Стартовый контроль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новым курсом. Формулируют цели и задачи. Знакомятся с теорией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03.09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Лаборатория исследователя (4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Изучение лабораторного оборудования. Правила работы с оборудованием в школьном кабинете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Осваивают правила работы с термометрами, весами, чашками Петри, пробирками, мензурками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10.09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Ознакомление с устройством лупы, светового микроскопа, правила работы с ними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Изучают устройство оптических приборов, отрабатывают навыки настройки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17.09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Клетка — структурная единица живого организма. Химический состав клетки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Изучают строение, состав и свойства клетки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24.09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«Обнаружение органических и неорганических веществ в растении»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 качественные реакции на органические вещества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Клетки бывают разные (3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Ознакомление с растительными и животными клетками (томат, арбуз) с </w:t>
            </w: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помощью лупы и микроскопа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Готовят натуральные препараты, рассматривают клетки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08.10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«Изучение клеток кожицы чешуи лука под лупой и микроскопом»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 готовят микропрепарат, зарисовывают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«Изучение микропрепарата клеток тканей растений»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Сравнивают клетки разных тканей, делают выводы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22.10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Анатомия и морфология растений (9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Фенологические наблюдения. Ведение дневника наблюдений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Учатся вести дневник фенологических наблюдений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Гербарий: оборудование, техника сбора, высушивания и монтировки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Осваивают технологию создания гербария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19.11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работы с определителями (теза, антитеза)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Учатся определять растения по определителям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26.11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Морфологическое описание растений 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Составляют морфологическое описание растений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«Зависимость транспирации и температуры от площади поверхности листа»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 эксперимент, фиксируют результаты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«Испарение воды листьями до и после полива»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Сравнивают интенсивность испарения, делают выводы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</w:t>
            </w: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Тургорное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состояние клетки»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Наблюдают явление тургора и плазмолиза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«Значение кутикулы и пробки в защите растений от испарения»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Изучают защитные функции покровных тканей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14.01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«Обнаружение нитратов в листьях»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 качественный анализ на нитраты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21.01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Грибное царство (4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характеристика грибов. Шляпочные грибы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Изучают строение и многообразие грибов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28.01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Плесневые грибы и дрожжи. Роль в природе и жизни человека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 наблюдения за плесневыми грибами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Пр.р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«Выращивание плесневых грибов на хлебе»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Ставят эксперимент, наблюдают рост плесени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«Грибы — удивительные жители нашего леса»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Собирают материал, готовят мини-проект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Биопрактикум</w:t>
            </w:r>
            <w:proofErr w:type="spellEnd"/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(10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правильно выбрать тему, определить цель и задачи исследования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Учатся формулировать тему, цель, задачи, гипотезу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25.02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исследований. Правила оформления результатов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Знакомятся с методами исследования и оформлением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04.03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информации (библиотека, интернет-ресурсы)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Учатся работать с различными источниками информации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11.03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оформить письменное сообщение и презентацию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Осваивают правила оформления презентации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методик выращивания биокультур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Знакомятся с методиками выращивания растений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01.04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самостоятельного исследования по выбранному модулю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 самостоятельное исследование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08.04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результатов исследования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 полученные данные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15.04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защите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Оформляют работу, готовят выступление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22.04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 по индивидуальным проектам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Получают индивидуальные 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29.04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проектов. Итоговая 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Представляют результаты, отвечают на вопросы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06.05, 13.05</w:t>
            </w: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Резерв (3 ч)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6C41" w:rsidRPr="00576C41" w:rsidTr="00576C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32–34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Повторение. Подведение итогов.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 свою деятельность, обсуждают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76C41" w:rsidRPr="00576C41" w:rsidRDefault="00576C41" w:rsidP="00576C4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20.05, 27.05</w:t>
            </w:r>
          </w:p>
        </w:tc>
      </w:tr>
    </w:tbl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Примерные темы проектов для 7 класса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Влияние фитонцидов на микроорганизмы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Зачем животным нужен хвост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Защитные приспособления рыб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Интересные факты о насекомых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птицы заботятся о своём потомстве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Насекомые — санитары садов и огородов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Общественные насекомые: пчёлы и муравьи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Птицы — рекордсмены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Удивительные и загадочные головоногие моллюски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Электричество в живых организмах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Экологические типы птиц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каталога «Видовое разнообразие растений пришкольной территории»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«Редкие растения родного края»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Орнитологические наблюдения в разные сезоны года</w:t>
      </w:r>
    </w:p>
    <w:p w:rsidR="00576C41" w:rsidRPr="00576C41" w:rsidRDefault="00576C41" w:rsidP="00576C4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Влияние температуры на скорость прорастания семян</w:t>
      </w:r>
    </w:p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и методы организации занятий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Формы: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практические и лабораторные работы, экскурсии, эксперименты, наблюдения, коллективные и индивидуальные исследования, мини-конференции, защита проектов.</w:t>
      </w:r>
    </w:p>
    <w:p w:rsidR="00576C41" w:rsidRPr="00576C41" w:rsidRDefault="00576C41" w:rsidP="00576C4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Методы: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проектный метод, проблемное обучение, технология развития критического мышления, обучение в сотрудничестве, личностно-ориентированные технологии.</w:t>
      </w:r>
    </w:p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Критерии оценки проектной работы</w:t>
      </w:r>
    </w:p>
    <w:p w:rsidR="00576C41" w:rsidRPr="00576C41" w:rsidRDefault="00576C41" w:rsidP="00576C4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Актуальность темы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направленность на решение реальной практической или исследовательской проблемы.</w:t>
      </w:r>
    </w:p>
    <w:p w:rsidR="00576C41" w:rsidRPr="00576C41" w:rsidRDefault="00576C41" w:rsidP="00576C4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Самостоятельность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выполнения работы.</w:t>
      </w:r>
    </w:p>
    <w:p w:rsidR="00576C41" w:rsidRPr="00576C41" w:rsidRDefault="00576C41" w:rsidP="00576C4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Глубина исследования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использование различных методов, анализ данных.</w:t>
      </w:r>
    </w:p>
    <w:p w:rsidR="00576C41" w:rsidRPr="00576C41" w:rsidRDefault="00576C41" w:rsidP="00576C4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Качество оформления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структура работы, наглядность, грамотность.</w:t>
      </w:r>
    </w:p>
    <w:p w:rsidR="00576C41" w:rsidRPr="00576C41" w:rsidRDefault="00576C41" w:rsidP="00576C4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Презентация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умение представить результаты, ответить на вопросы.</w:t>
      </w:r>
    </w:p>
    <w:p w:rsidR="00576C41" w:rsidRPr="00576C41" w:rsidRDefault="00576C41" w:rsidP="00576C4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значимость</w:t>
      </w: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возможность применения результатов.</w:t>
      </w:r>
    </w:p>
    <w:p w:rsidR="00576C41" w:rsidRPr="00576C41" w:rsidRDefault="00615279" w:rsidP="00576C4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.75pt" o:hralign="center" o:hrstd="t" o:hr="t" fillcolor="#a0a0a0" stroked="f"/>
        </w:pict>
      </w:r>
    </w:p>
    <w:p w:rsidR="00576C41" w:rsidRPr="00576C41" w:rsidRDefault="00576C41" w:rsidP="00576C4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Учебно-методическое обеспечение</w:t>
      </w:r>
    </w:p>
    <w:p w:rsidR="00576C41" w:rsidRPr="00576C41" w:rsidRDefault="00576C41" w:rsidP="00576C4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Учебник биологии для 7 класса (УМК В.В. Пасечника или аналогичный).</w:t>
      </w:r>
    </w:p>
    <w:p w:rsidR="00576C41" w:rsidRPr="00576C41" w:rsidRDefault="00576C41" w:rsidP="00576C4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Лабораторное оборудование: микроскопы, лупы, термометры, весы, чашки Петри, пробирки, мензурки.</w:t>
      </w:r>
    </w:p>
    <w:p w:rsidR="00576C41" w:rsidRPr="00576C41" w:rsidRDefault="00576C41" w:rsidP="00576C4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Наглядные пособия: гербарии, коллекции, таблицы, муляжи.</w:t>
      </w:r>
    </w:p>
    <w:p w:rsidR="00576C41" w:rsidRPr="00576C41" w:rsidRDefault="00576C41" w:rsidP="00576C4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Цифровые ресурсы: библиотека ЦОК, образовательные платформы (РЭШ, МЭШ).</w:t>
      </w:r>
    </w:p>
    <w:p w:rsidR="00576C41" w:rsidRPr="00576C41" w:rsidRDefault="00576C41" w:rsidP="00576C4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76C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Оборудование центра «Точка роста» (при наличии).</w:t>
      </w:r>
    </w:p>
    <w:p w:rsidR="00576C41" w:rsidRPr="00576C41" w:rsidRDefault="00576C41">
      <w:pPr>
        <w:rPr>
          <w:rFonts w:ascii="Times New Roman" w:hAnsi="Times New Roman" w:cs="Times New Roman"/>
          <w:sz w:val="28"/>
          <w:szCs w:val="28"/>
        </w:rPr>
      </w:pPr>
    </w:p>
    <w:sectPr w:rsidR="00576C41" w:rsidRPr="00576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F3AE8"/>
    <w:multiLevelType w:val="multilevel"/>
    <w:tmpl w:val="476E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1711C"/>
    <w:multiLevelType w:val="multilevel"/>
    <w:tmpl w:val="27D4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84B96"/>
    <w:multiLevelType w:val="multilevel"/>
    <w:tmpl w:val="166EB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7C20DD"/>
    <w:multiLevelType w:val="multilevel"/>
    <w:tmpl w:val="DFDE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DE2559"/>
    <w:multiLevelType w:val="multilevel"/>
    <w:tmpl w:val="E8BE5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D613C3"/>
    <w:multiLevelType w:val="multilevel"/>
    <w:tmpl w:val="93FA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B63AB"/>
    <w:multiLevelType w:val="multilevel"/>
    <w:tmpl w:val="D9D6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41"/>
    <w:rsid w:val="002366A8"/>
    <w:rsid w:val="00576C41"/>
    <w:rsid w:val="00615279"/>
    <w:rsid w:val="00C5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F4B0"/>
  <w15:chartTrackingRefBased/>
  <w15:docId w15:val="{8FCC0554-6028-4B0E-A4F5-262E766D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6C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76C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6C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6C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76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76C41"/>
    <w:rPr>
      <w:b/>
      <w:bCs/>
    </w:rPr>
  </w:style>
  <w:style w:type="paragraph" w:styleId="a4">
    <w:name w:val="No Spacing"/>
    <w:link w:val="a5"/>
    <w:uiPriority w:val="1"/>
    <w:qFormat/>
    <w:rsid w:val="00576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76C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semiHidden/>
    <w:rsid w:val="00576C4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576C4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2</cp:revision>
  <dcterms:created xsi:type="dcterms:W3CDTF">2026-09-30T06:25:00Z</dcterms:created>
  <dcterms:modified xsi:type="dcterms:W3CDTF">2026-10-06T13:07:00Z</dcterms:modified>
</cp:coreProperties>
</file>