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242" w:rsidRPr="007C6887" w:rsidRDefault="009847F4" w:rsidP="001F585D">
      <w:r w:rsidRPr="007C6887">
        <w:t xml:space="preserve"> </w:t>
      </w:r>
    </w:p>
    <w:p w:rsidR="001F585D" w:rsidRPr="002716CB" w:rsidRDefault="00CB4242" w:rsidP="001F585D">
      <w:pPr>
        <w:pStyle w:val="a9"/>
        <w:jc w:val="center"/>
        <w:rPr>
          <w:rFonts w:ascii="Times New Roman" w:hAnsi="Times New Roman"/>
          <w:sz w:val="28"/>
          <w:szCs w:val="28"/>
        </w:rPr>
      </w:pPr>
      <w:r>
        <w:t xml:space="preserve"> </w:t>
      </w:r>
      <w:r w:rsidR="001F585D" w:rsidRPr="002716CB">
        <w:rPr>
          <w:rFonts w:ascii="Times New Roman" w:hAnsi="Times New Roman"/>
          <w:sz w:val="28"/>
          <w:szCs w:val="28"/>
        </w:rPr>
        <w:t>Муниципальное бюджетное учреждение Конзаводская средняя общеобразовательная школа Зерноградского района</w:t>
      </w:r>
    </w:p>
    <w:p w:rsidR="001F585D" w:rsidRPr="002716CB" w:rsidRDefault="001F585D" w:rsidP="001F585D">
      <w:pPr>
        <w:pStyle w:val="a9"/>
        <w:jc w:val="center"/>
        <w:rPr>
          <w:rFonts w:ascii="Times New Roman" w:hAnsi="Times New Roman"/>
          <w:sz w:val="28"/>
          <w:szCs w:val="28"/>
        </w:rPr>
      </w:pPr>
      <w:r w:rsidRPr="002716CB">
        <w:rPr>
          <w:rFonts w:ascii="Times New Roman" w:hAnsi="Times New Roman"/>
          <w:sz w:val="28"/>
          <w:szCs w:val="28"/>
        </w:rPr>
        <w:t>имени Героя Российской Федерации Зозули А.С.</w:t>
      </w:r>
    </w:p>
    <w:p w:rsidR="0021597E" w:rsidRDefault="0021597E" w:rsidP="0021597E">
      <w:pPr>
        <w:spacing w:line="276" w:lineRule="auto"/>
        <w:jc w:val="right"/>
        <w:rPr>
          <w:rFonts w:eastAsia="Times New Roman" w:cs="Times New Roman"/>
          <w:b/>
          <w:sz w:val="22"/>
          <w:lang w:eastAsia="ru-RU"/>
        </w:rPr>
      </w:pPr>
    </w:p>
    <w:p w:rsidR="00571FE3" w:rsidRDefault="00571FE3" w:rsidP="00571FE3">
      <w:pPr>
        <w:ind w:left="7788"/>
        <w:rPr>
          <w:rFonts w:cs="Times New Roman"/>
          <w:szCs w:val="24"/>
        </w:rPr>
      </w:pPr>
      <w:r>
        <w:rPr>
          <w:rFonts w:cs="Times New Roman"/>
          <w:szCs w:val="24"/>
        </w:rPr>
        <w:t>«Утверждаю»</w:t>
      </w:r>
    </w:p>
    <w:p w:rsidR="00571FE3" w:rsidRDefault="00571FE3" w:rsidP="00571FE3">
      <w:pPr>
        <w:ind w:left="7788"/>
        <w:rPr>
          <w:rFonts w:cs="Times New Roman"/>
          <w:szCs w:val="24"/>
        </w:rPr>
      </w:pPr>
      <w:r>
        <w:rPr>
          <w:rFonts w:cs="Times New Roman"/>
          <w:szCs w:val="24"/>
        </w:rPr>
        <w:t xml:space="preserve">И.О.Директора МБОУ </w:t>
      </w:r>
      <w:r>
        <w:rPr>
          <w:rFonts w:cs="Times New Roman"/>
          <w:szCs w:val="24"/>
        </w:rPr>
        <w:t xml:space="preserve">                </w:t>
      </w:r>
      <w:r>
        <w:rPr>
          <w:rFonts w:cs="Times New Roman"/>
          <w:szCs w:val="24"/>
        </w:rPr>
        <w:t>Конзаводская СОШ</w:t>
      </w:r>
    </w:p>
    <w:p w:rsidR="00571FE3" w:rsidRDefault="00571FE3" w:rsidP="00571FE3">
      <w:pPr>
        <w:rPr>
          <w:rFonts w:cs="Times New Roman"/>
          <w:szCs w:val="24"/>
        </w:rPr>
      </w:pPr>
      <w:r>
        <w:rPr>
          <w:rFonts w:cs="Times New Roman"/>
          <w:szCs w:val="24"/>
        </w:rPr>
        <w:t xml:space="preserve">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Приказ от 29 августа 2025 №298</w:t>
      </w:r>
    </w:p>
    <w:p w:rsidR="001F585D" w:rsidRPr="005A0819" w:rsidRDefault="00571FE3" w:rsidP="00571FE3">
      <w:pPr>
        <w:pStyle w:val="a9"/>
        <w:jc w:val="right"/>
        <w:rPr>
          <w:rFonts w:ascii="Times New Roman" w:hAnsi="Times New Roman"/>
          <w:sz w:val="28"/>
          <w:szCs w:val="28"/>
        </w:rPr>
      </w:pPr>
      <w:r>
        <w:rPr>
          <w:rFonts w:ascii="Times New Roman" w:hAnsi="Times New Roman"/>
          <w:sz w:val="24"/>
          <w:szCs w:val="24"/>
        </w:rPr>
        <w:t>___________/Немтина О.В./</w:t>
      </w:r>
    </w:p>
    <w:p w:rsidR="001F585D" w:rsidRPr="00C61856" w:rsidRDefault="001F585D" w:rsidP="001F585D">
      <w:pPr>
        <w:pStyle w:val="a9"/>
        <w:rPr>
          <w:rFonts w:ascii="Times New Roman" w:hAnsi="Times New Roman"/>
          <w:sz w:val="28"/>
          <w:szCs w:val="28"/>
        </w:rPr>
      </w:pPr>
    </w:p>
    <w:p w:rsidR="00B90C6D" w:rsidRPr="00C61856" w:rsidRDefault="00B90C6D" w:rsidP="001F585D">
      <w:pPr>
        <w:pStyle w:val="a9"/>
        <w:rPr>
          <w:rFonts w:ascii="Times New Roman" w:hAnsi="Times New Roman"/>
          <w:sz w:val="28"/>
          <w:szCs w:val="28"/>
        </w:rPr>
      </w:pPr>
    </w:p>
    <w:p w:rsidR="001F585D" w:rsidRPr="005A0819" w:rsidRDefault="001F585D" w:rsidP="001F585D">
      <w:pPr>
        <w:pStyle w:val="a9"/>
        <w:rPr>
          <w:rFonts w:ascii="Times New Roman" w:hAnsi="Times New Roman"/>
          <w:sz w:val="28"/>
          <w:szCs w:val="28"/>
        </w:rPr>
      </w:pPr>
    </w:p>
    <w:p w:rsidR="001F585D" w:rsidRPr="005A0819" w:rsidRDefault="001F585D" w:rsidP="001F585D">
      <w:pPr>
        <w:pStyle w:val="a9"/>
        <w:rPr>
          <w:rFonts w:ascii="Times New Roman" w:hAnsi="Times New Roman"/>
          <w:sz w:val="28"/>
          <w:szCs w:val="28"/>
        </w:rPr>
      </w:pPr>
    </w:p>
    <w:p w:rsidR="001F585D" w:rsidRPr="005A0819" w:rsidRDefault="001F585D" w:rsidP="001F585D">
      <w:pPr>
        <w:pStyle w:val="a9"/>
        <w:rPr>
          <w:rFonts w:ascii="Times New Roman" w:hAnsi="Times New Roman"/>
          <w:sz w:val="28"/>
          <w:szCs w:val="28"/>
        </w:rPr>
      </w:pPr>
    </w:p>
    <w:p w:rsidR="001F585D" w:rsidRPr="005A0819" w:rsidRDefault="001F585D" w:rsidP="001F585D">
      <w:pPr>
        <w:pStyle w:val="a9"/>
        <w:rPr>
          <w:rFonts w:ascii="Times New Roman" w:hAnsi="Times New Roman"/>
          <w:sz w:val="28"/>
          <w:szCs w:val="28"/>
        </w:rPr>
      </w:pPr>
    </w:p>
    <w:p w:rsidR="001F585D" w:rsidRPr="005A0819" w:rsidRDefault="001F585D" w:rsidP="00544E62">
      <w:pPr>
        <w:pStyle w:val="a9"/>
        <w:jc w:val="center"/>
        <w:rPr>
          <w:rFonts w:ascii="Times New Roman" w:hAnsi="Times New Roman"/>
          <w:sz w:val="52"/>
          <w:szCs w:val="52"/>
        </w:rPr>
      </w:pPr>
      <w:r w:rsidRPr="005A0819">
        <w:rPr>
          <w:rFonts w:ascii="Times New Roman" w:hAnsi="Times New Roman"/>
          <w:sz w:val="52"/>
          <w:szCs w:val="52"/>
        </w:rPr>
        <w:t>РАБОЧАЯ ПРОГРАММА</w:t>
      </w:r>
    </w:p>
    <w:p w:rsidR="001F585D" w:rsidRDefault="007C6887" w:rsidP="00544E62">
      <w:pPr>
        <w:jc w:val="center"/>
        <w:rPr>
          <w:sz w:val="52"/>
          <w:szCs w:val="52"/>
        </w:rPr>
      </w:pPr>
      <w:r w:rsidRPr="00B90C6D">
        <w:rPr>
          <w:sz w:val="52"/>
          <w:szCs w:val="52"/>
        </w:rPr>
        <w:t xml:space="preserve">ПО </w:t>
      </w:r>
      <w:r w:rsidR="00A37F4C">
        <w:rPr>
          <w:sz w:val="52"/>
          <w:szCs w:val="52"/>
        </w:rPr>
        <w:t>СЕКЦИИ</w:t>
      </w:r>
    </w:p>
    <w:p w:rsidR="007C6887" w:rsidRPr="00C61856" w:rsidRDefault="00600625" w:rsidP="00544E62">
      <w:pPr>
        <w:jc w:val="center"/>
        <w:rPr>
          <w:sz w:val="52"/>
          <w:szCs w:val="52"/>
        </w:rPr>
      </w:pPr>
      <w:r>
        <w:rPr>
          <w:sz w:val="52"/>
          <w:szCs w:val="52"/>
        </w:rPr>
        <w:t xml:space="preserve"> </w:t>
      </w:r>
      <w:r w:rsidR="007C6887">
        <w:rPr>
          <w:sz w:val="52"/>
          <w:szCs w:val="52"/>
        </w:rPr>
        <w:t>«Шахматы»</w:t>
      </w:r>
      <w:r w:rsidR="00A37F4C">
        <w:rPr>
          <w:sz w:val="52"/>
          <w:szCs w:val="52"/>
        </w:rPr>
        <w:t xml:space="preserve"> </w:t>
      </w:r>
    </w:p>
    <w:p w:rsidR="001F585D" w:rsidRDefault="001F585D" w:rsidP="001F585D">
      <w:r>
        <w:t xml:space="preserve"> </w:t>
      </w:r>
    </w:p>
    <w:p w:rsidR="001F585D" w:rsidRDefault="001F585D" w:rsidP="001F585D">
      <w:r>
        <w:t xml:space="preserve"> </w:t>
      </w:r>
    </w:p>
    <w:p w:rsidR="001F585D" w:rsidRDefault="001F585D" w:rsidP="001F585D">
      <w:r>
        <w:t xml:space="preserve"> </w:t>
      </w:r>
    </w:p>
    <w:p w:rsidR="00600625" w:rsidRDefault="00600625" w:rsidP="001F585D">
      <w:pPr>
        <w:jc w:val="center"/>
        <w:rPr>
          <w:sz w:val="28"/>
          <w:szCs w:val="28"/>
        </w:rPr>
      </w:pPr>
    </w:p>
    <w:p w:rsidR="00600625" w:rsidRDefault="00600625" w:rsidP="001F585D">
      <w:pPr>
        <w:jc w:val="center"/>
        <w:rPr>
          <w:sz w:val="28"/>
          <w:szCs w:val="28"/>
        </w:rPr>
      </w:pPr>
    </w:p>
    <w:p w:rsidR="001F585D" w:rsidRPr="00544E62" w:rsidRDefault="001F585D" w:rsidP="001F585D">
      <w:pPr>
        <w:jc w:val="center"/>
        <w:rPr>
          <w:sz w:val="28"/>
          <w:szCs w:val="28"/>
        </w:rPr>
      </w:pPr>
      <w:r w:rsidRPr="00544E62">
        <w:rPr>
          <w:sz w:val="28"/>
          <w:szCs w:val="28"/>
        </w:rPr>
        <w:t>количество часов за учебный год – 3</w:t>
      </w:r>
      <w:r w:rsidR="00F84585">
        <w:rPr>
          <w:sz w:val="28"/>
          <w:szCs w:val="28"/>
        </w:rPr>
        <w:t>4</w:t>
      </w:r>
      <w:r w:rsidRPr="00544E62">
        <w:rPr>
          <w:sz w:val="28"/>
          <w:szCs w:val="28"/>
        </w:rPr>
        <w:t xml:space="preserve"> ч.</w:t>
      </w:r>
    </w:p>
    <w:p w:rsidR="001F585D" w:rsidRPr="005A0819" w:rsidRDefault="001F585D" w:rsidP="001F585D">
      <w:pPr>
        <w:pStyle w:val="a9"/>
        <w:jc w:val="center"/>
        <w:rPr>
          <w:rFonts w:ascii="Times New Roman" w:hAnsi="Times New Roman"/>
          <w:sz w:val="28"/>
          <w:szCs w:val="28"/>
        </w:rPr>
      </w:pPr>
    </w:p>
    <w:p w:rsidR="001F585D" w:rsidRPr="005A0819" w:rsidRDefault="001F585D" w:rsidP="001F585D">
      <w:pPr>
        <w:pStyle w:val="a9"/>
        <w:jc w:val="center"/>
        <w:rPr>
          <w:rFonts w:ascii="Times New Roman" w:hAnsi="Times New Roman"/>
          <w:sz w:val="32"/>
          <w:szCs w:val="32"/>
        </w:rPr>
      </w:pPr>
    </w:p>
    <w:p w:rsidR="001F585D" w:rsidRPr="005A0819" w:rsidRDefault="001F585D" w:rsidP="001F585D">
      <w:pPr>
        <w:pStyle w:val="a9"/>
        <w:rPr>
          <w:rFonts w:ascii="Times New Roman" w:hAnsi="Times New Roman"/>
          <w:sz w:val="28"/>
          <w:szCs w:val="28"/>
        </w:rPr>
      </w:pPr>
    </w:p>
    <w:p w:rsidR="001F585D" w:rsidRPr="005A0819" w:rsidRDefault="001F585D" w:rsidP="001F585D">
      <w:pPr>
        <w:pStyle w:val="a9"/>
        <w:rPr>
          <w:rFonts w:ascii="Times New Roman" w:hAnsi="Times New Roman"/>
          <w:sz w:val="28"/>
          <w:szCs w:val="28"/>
        </w:rPr>
      </w:pPr>
    </w:p>
    <w:p w:rsidR="001F585D" w:rsidRDefault="001F585D" w:rsidP="001F585D">
      <w:pPr>
        <w:pStyle w:val="a9"/>
        <w:ind w:left="5954"/>
        <w:jc w:val="both"/>
        <w:rPr>
          <w:rFonts w:ascii="Times New Roman" w:hAnsi="Times New Roman"/>
          <w:sz w:val="28"/>
          <w:szCs w:val="28"/>
        </w:rPr>
      </w:pPr>
    </w:p>
    <w:p w:rsidR="001F585D" w:rsidRDefault="001F585D" w:rsidP="001F585D">
      <w:pPr>
        <w:pStyle w:val="a9"/>
        <w:ind w:left="5954"/>
        <w:jc w:val="both"/>
        <w:rPr>
          <w:rFonts w:ascii="Times New Roman" w:hAnsi="Times New Roman"/>
          <w:sz w:val="28"/>
          <w:szCs w:val="28"/>
        </w:rPr>
      </w:pPr>
    </w:p>
    <w:p w:rsidR="001F585D" w:rsidRPr="005A0819" w:rsidRDefault="00B90C6D" w:rsidP="00B90C6D">
      <w:pPr>
        <w:pStyle w:val="a9"/>
        <w:rPr>
          <w:rFonts w:ascii="Times New Roman" w:hAnsi="Times New Roman"/>
          <w:sz w:val="28"/>
          <w:szCs w:val="28"/>
        </w:rPr>
      </w:pPr>
      <w:r>
        <w:rPr>
          <w:rFonts w:ascii="Times New Roman" w:hAnsi="Times New Roman"/>
          <w:sz w:val="28"/>
          <w:szCs w:val="28"/>
        </w:rPr>
        <w:t xml:space="preserve">                                                                              </w:t>
      </w:r>
      <w:r w:rsidR="001F585D">
        <w:rPr>
          <w:rFonts w:ascii="Times New Roman" w:hAnsi="Times New Roman"/>
          <w:sz w:val="28"/>
          <w:szCs w:val="28"/>
        </w:rPr>
        <w:t xml:space="preserve">Составил: </w:t>
      </w:r>
      <w:r w:rsidR="00F84585">
        <w:rPr>
          <w:rFonts w:ascii="Times New Roman" w:hAnsi="Times New Roman"/>
          <w:sz w:val="28"/>
          <w:szCs w:val="28"/>
        </w:rPr>
        <w:t>Шубина Е.В.</w:t>
      </w:r>
      <w:r w:rsidR="00600625">
        <w:rPr>
          <w:rFonts w:ascii="Times New Roman" w:hAnsi="Times New Roman"/>
          <w:sz w:val="28"/>
          <w:szCs w:val="28"/>
        </w:rPr>
        <w:t>,</w:t>
      </w:r>
    </w:p>
    <w:p w:rsidR="00B90C6D" w:rsidRPr="00B90C6D" w:rsidRDefault="00544E62" w:rsidP="00B90C6D">
      <w:pPr>
        <w:pStyle w:val="a9"/>
        <w:jc w:val="center"/>
        <w:rPr>
          <w:rFonts w:ascii="Times New Roman" w:hAnsi="Times New Roman"/>
          <w:sz w:val="28"/>
          <w:szCs w:val="28"/>
        </w:rPr>
      </w:pPr>
      <w:r>
        <w:rPr>
          <w:rFonts w:ascii="Times New Roman" w:hAnsi="Times New Roman"/>
          <w:sz w:val="28"/>
          <w:szCs w:val="28"/>
        </w:rPr>
        <w:t xml:space="preserve">                          </w:t>
      </w:r>
      <w:r w:rsidR="00F84585">
        <w:rPr>
          <w:rFonts w:ascii="Times New Roman" w:hAnsi="Times New Roman"/>
          <w:sz w:val="28"/>
          <w:szCs w:val="28"/>
        </w:rPr>
        <w:t xml:space="preserve">                                </w:t>
      </w:r>
      <w:r w:rsidR="00B90C6D">
        <w:rPr>
          <w:rFonts w:ascii="Times New Roman" w:hAnsi="Times New Roman"/>
          <w:sz w:val="28"/>
          <w:szCs w:val="28"/>
        </w:rPr>
        <w:t xml:space="preserve"> </w:t>
      </w:r>
      <w:r w:rsidR="00600625">
        <w:rPr>
          <w:rFonts w:ascii="Times New Roman" w:hAnsi="Times New Roman"/>
          <w:sz w:val="28"/>
          <w:szCs w:val="28"/>
        </w:rPr>
        <w:t>у</w:t>
      </w:r>
      <w:r w:rsidR="001F585D">
        <w:rPr>
          <w:rFonts w:ascii="Times New Roman" w:hAnsi="Times New Roman"/>
          <w:sz w:val="28"/>
          <w:szCs w:val="28"/>
        </w:rPr>
        <w:t>читель</w:t>
      </w:r>
      <w:r w:rsidR="00B90C6D">
        <w:rPr>
          <w:rFonts w:ascii="Times New Roman" w:hAnsi="Times New Roman"/>
          <w:sz w:val="28"/>
          <w:szCs w:val="28"/>
        </w:rPr>
        <w:t>:</w:t>
      </w:r>
      <w:r w:rsidR="00B90C6D" w:rsidRPr="00B90C6D">
        <w:rPr>
          <w:rFonts w:ascii="Times New Roman" w:hAnsi="Times New Roman"/>
          <w:sz w:val="28"/>
          <w:szCs w:val="28"/>
        </w:rPr>
        <w:t xml:space="preserve"> </w:t>
      </w:r>
      <w:r w:rsidR="00F84585">
        <w:rPr>
          <w:rFonts w:ascii="Times New Roman" w:hAnsi="Times New Roman"/>
          <w:sz w:val="28"/>
          <w:szCs w:val="28"/>
        </w:rPr>
        <w:t>начальных классов</w:t>
      </w:r>
    </w:p>
    <w:p w:rsidR="001F585D" w:rsidRPr="005A0819" w:rsidRDefault="001F585D" w:rsidP="001F585D">
      <w:pPr>
        <w:pStyle w:val="a9"/>
        <w:jc w:val="center"/>
        <w:rPr>
          <w:rFonts w:ascii="Times New Roman" w:hAnsi="Times New Roman"/>
          <w:sz w:val="28"/>
          <w:szCs w:val="28"/>
        </w:rPr>
      </w:pPr>
      <w:r>
        <w:rPr>
          <w:rFonts w:ascii="Times New Roman" w:hAnsi="Times New Roman"/>
          <w:sz w:val="28"/>
          <w:szCs w:val="28"/>
        </w:rPr>
        <w:t xml:space="preserve">               </w:t>
      </w:r>
    </w:p>
    <w:p w:rsidR="001F585D" w:rsidRPr="005A0819" w:rsidRDefault="001F585D" w:rsidP="001F585D">
      <w:pPr>
        <w:pStyle w:val="a9"/>
        <w:rPr>
          <w:rFonts w:ascii="Times New Roman" w:hAnsi="Times New Roman"/>
          <w:sz w:val="28"/>
          <w:szCs w:val="28"/>
        </w:rPr>
      </w:pPr>
    </w:p>
    <w:p w:rsidR="001F585D" w:rsidRPr="005A0819" w:rsidRDefault="001F585D" w:rsidP="001F585D">
      <w:pPr>
        <w:pStyle w:val="a9"/>
        <w:rPr>
          <w:rFonts w:ascii="Times New Roman" w:hAnsi="Times New Roman"/>
          <w:sz w:val="28"/>
          <w:szCs w:val="28"/>
        </w:rPr>
      </w:pPr>
    </w:p>
    <w:p w:rsidR="001F585D" w:rsidRDefault="001F585D" w:rsidP="001F585D">
      <w:pPr>
        <w:pStyle w:val="a9"/>
        <w:rPr>
          <w:rFonts w:ascii="Times New Roman" w:hAnsi="Times New Roman"/>
          <w:sz w:val="28"/>
          <w:szCs w:val="28"/>
        </w:rPr>
      </w:pPr>
    </w:p>
    <w:p w:rsidR="001F585D" w:rsidRPr="005A0819" w:rsidRDefault="001F585D" w:rsidP="001F585D">
      <w:pPr>
        <w:pStyle w:val="a9"/>
        <w:rPr>
          <w:rFonts w:ascii="Times New Roman" w:hAnsi="Times New Roman"/>
          <w:sz w:val="28"/>
          <w:szCs w:val="28"/>
        </w:rPr>
      </w:pPr>
    </w:p>
    <w:p w:rsidR="00B90C6D" w:rsidRDefault="00B90C6D" w:rsidP="00544E62">
      <w:pPr>
        <w:ind w:firstLine="709"/>
        <w:jc w:val="center"/>
        <w:rPr>
          <w:sz w:val="28"/>
          <w:szCs w:val="28"/>
        </w:rPr>
      </w:pPr>
    </w:p>
    <w:p w:rsidR="00B90C6D" w:rsidRDefault="00B90C6D" w:rsidP="00544E62">
      <w:pPr>
        <w:ind w:firstLine="709"/>
        <w:jc w:val="center"/>
        <w:rPr>
          <w:sz w:val="28"/>
          <w:szCs w:val="28"/>
        </w:rPr>
      </w:pPr>
    </w:p>
    <w:p w:rsidR="00600625" w:rsidRDefault="00600625" w:rsidP="00544E62">
      <w:pPr>
        <w:ind w:firstLine="709"/>
        <w:jc w:val="center"/>
        <w:rPr>
          <w:sz w:val="28"/>
          <w:szCs w:val="28"/>
        </w:rPr>
      </w:pPr>
    </w:p>
    <w:p w:rsidR="00600625" w:rsidRDefault="00600625" w:rsidP="00544E62">
      <w:pPr>
        <w:ind w:firstLine="709"/>
        <w:jc w:val="center"/>
        <w:rPr>
          <w:sz w:val="28"/>
          <w:szCs w:val="28"/>
        </w:rPr>
      </w:pPr>
    </w:p>
    <w:p w:rsidR="00600625" w:rsidRDefault="00F84585" w:rsidP="00544E62">
      <w:pPr>
        <w:ind w:firstLine="709"/>
        <w:jc w:val="center"/>
        <w:rPr>
          <w:sz w:val="28"/>
          <w:szCs w:val="28"/>
        </w:rPr>
      </w:pPr>
      <w:r>
        <w:rPr>
          <w:sz w:val="28"/>
          <w:szCs w:val="28"/>
        </w:rPr>
        <w:t>2025-2026</w:t>
      </w:r>
      <w:r w:rsidR="00600625">
        <w:rPr>
          <w:sz w:val="28"/>
          <w:szCs w:val="28"/>
        </w:rPr>
        <w:t xml:space="preserve"> учебный год</w:t>
      </w:r>
    </w:p>
    <w:p w:rsidR="00571FE3" w:rsidRDefault="00571FE3" w:rsidP="00544E62">
      <w:pPr>
        <w:ind w:firstLine="709"/>
        <w:jc w:val="center"/>
        <w:rPr>
          <w:sz w:val="28"/>
          <w:szCs w:val="28"/>
        </w:rPr>
      </w:pPr>
    </w:p>
    <w:p w:rsidR="00571FE3" w:rsidRDefault="00571FE3" w:rsidP="00544E62">
      <w:pPr>
        <w:ind w:firstLine="709"/>
        <w:jc w:val="center"/>
        <w:rPr>
          <w:sz w:val="28"/>
          <w:szCs w:val="28"/>
        </w:rPr>
      </w:pPr>
    </w:p>
    <w:p w:rsidR="00CB4242" w:rsidRPr="00544E62" w:rsidRDefault="00CB4242" w:rsidP="00544E62">
      <w:pPr>
        <w:ind w:firstLine="709"/>
        <w:jc w:val="center"/>
        <w:rPr>
          <w:sz w:val="28"/>
          <w:szCs w:val="28"/>
        </w:rPr>
      </w:pPr>
      <w:bookmarkStart w:id="0" w:name="_GoBack"/>
      <w:bookmarkEnd w:id="0"/>
      <w:r w:rsidRPr="00544E62">
        <w:rPr>
          <w:sz w:val="28"/>
          <w:szCs w:val="28"/>
        </w:rPr>
        <w:lastRenderedPageBreak/>
        <w:t>Пояснительная записка</w:t>
      </w:r>
    </w:p>
    <w:p w:rsidR="00CB4242" w:rsidRDefault="00CB4242" w:rsidP="00544E62">
      <w:pPr>
        <w:ind w:firstLine="709"/>
      </w:pPr>
      <w:r>
        <w:t xml:space="preserve"> </w:t>
      </w:r>
    </w:p>
    <w:p w:rsidR="00CB4242" w:rsidRPr="00A7363F" w:rsidRDefault="007C6887" w:rsidP="00544E62">
      <w:pPr>
        <w:pStyle w:val="a9"/>
        <w:ind w:firstLine="709"/>
        <w:rPr>
          <w:rFonts w:ascii="Times New Roman" w:hAnsi="Times New Roman"/>
          <w:color w:val="000000"/>
          <w:sz w:val="28"/>
          <w:szCs w:val="28"/>
        </w:rPr>
      </w:pPr>
      <w:r w:rsidRPr="00A7363F">
        <w:rPr>
          <w:rFonts w:ascii="Times New Roman" w:hAnsi="Times New Roman"/>
          <w:sz w:val="28"/>
          <w:szCs w:val="28"/>
        </w:rPr>
        <w:t xml:space="preserve">Рабочая программа составлена на основе Стандартов второго поколения «Внеурочная деятельность» методический конструктор П.В.Степанов, Д.В.Григорьев, Издательство Просвещение 2011 год; на основе </w:t>
      </w:r>
      <w:r w:rsidRPr="00A7363F">
        <w:rPr>
          <w:rFonts w:ascii="Times New Roman" w:hAnsi="Times New Roman"/>
          <w:color w:val="000000"/>
          <w:sz w:val="28"/>
          <w:szCs w:val="28"/>
        </w:rPr>
        <w:t>авторской программы  «Шахматы» автор А.А.Тимофеев, (Сборник программ внеурочной деятельности по</w:t>
      </w:r>
      <w:r w:rsidR="00A37F4C">
        <w:rPr>
          <w:rFonts w:ascii="Times New Roman" w:hAnsi="Times New Roman"/>
          <w:color w:val="000000"/>
          <w:sz w:val="28"/>
          <w:szCs w:val="28"/>
        </w:rPr>
        <w:t>д редакцией Н.Ф.Виноградовой 1-11</w:t>
      </w:r>
      <w:r w:rsidRPr="00A7363F">
        <w:rPr>
          <w:rFonts w:ascii="Times New Roman" w:hAnsi="Times New Roman"/>
          <w:color w:val="000000"/>
          <w:sz w:val="28"/>
          <w:szCs w:val="28"/>
        </w:rPr>
        <w:t xml:space="preserve"> класс, Москва Издательский центр «Вентана - Граф» 2012 год).</w:t>
      </w:r>
    </w:p>
    <w:p w:rsidR="007C6887" w:rsidRDefault="007C6887" w:rsidP="00544E62">
      <w:pPr>
        <w:pStyle w:val="a9"/>
        <w:ind w:firstLine="709"/>
        <w:rPr>
          <w:color w:val="000000"/>
          <w:sz w:val="28"/>
          <w:szCs w:val="28"/>
        </w:rPr>
      </w:pPr>
    </w:p>
    <w:p w:rsidR="007C6887" w:rsidRDefault="007C6887" w:rsidP="00A7363F">
      <w:pPr>
        <w:jc w:val="center"/>
        <w:rPr>
          <w:b/>
          <w:sz w:val="28"/>
          <w:szCs w:val="28"/>
        </w:rPr>
      </w:pPr>
      <w:r>
        <w:rPr>
          <w:b/>
          <w:sz w:val="28"/>
          <w:szCs w:val="28"/>
        </w:rPr>
        <w:t>Общая характеристика кружка.</w:t>
      </w:r>
    </w:p>
    <w:p w:rsidR="007C6887" w:rsidRPr="000E57ED" w:rsidRDefault="007C6887" w:rsidP="007C6887">
      <w:pPr>
        <w:rPr>
          <w:sz w:val="28"/>
          <w:szCs w:val="28"/>
        </w:rPr>
      </w:pPr>
      <w:r>
        <w:rPr>
          <w:b/>
          <w:sz w:val="28"/>
          <w:szCs w:val="28"/>
        </w:rPr>
        <w:t xml:space="preserve">     </w:t>
      </w:r>
      <w:r w:rsidRPr="00E81CC5">
        <w:rPr>
          <w:sz w:val="28"/>
          <w:szCs w:val="28"/>
        </w:rPr>
        <w:t>Кружок « Шахматы »</w:t>
      </w:r>
      <w:r>
        <w:rPr>
          <w:sz w:val="28"/>
          <w:szCs w:val="28"/>
        </w:rPr>
        <w:t>реализует общеинтеллектуальное направлен</w:t>
      </w:r>
      <w:r w:rsidR="00A37F4C">
        <w:rPr>
          <w:sz w:val="28"/>
          <w:szCs w:val="28"/>
        </w:rPr>
        <w:t>ие во  внеурочной деятельности с</w:t>
      </w:r>
      <w:r>
        <w:rPr>
          <w:sz w:val="28"/>
          <w:szCs w:val="28"/>
        </w:rPr>
        <w:t xml:space="preserve"> 1</w:t>
      </w:r>
      <w:r w:rsidR="00A37F4C">
        <w:rPr>
          <w:sz w:val="28"/>
          <w:szCs w:val="28"/>
        </w:rPr>
        <w:t xml:space="preserve"> -11 </w:t>
      </w:r>
      <w:r w:rsidR="00A7363F">
        <w:rPr>
          <w:sz w:val="28"/>
          <w:szCs w:val="28"/>
        </w:rPr>
        <w:t>классе</w:t>
      </w:r>
      <w:r>
        <w:rPr>
          <w:sz w:val="28"/>
          <w:szCs w:val="28"/>
        </w:rPr>
        <w:t>,  в рамках Федерального государственного образовательного стандарта начального общего образования второго поколения.</w:t>
      </w:r>
    </w:p>
    <w:p w:rsidR="007C6887" w:rsidRDefault="007C6887" w:rsidP="007C6887">
      <w:pPr>
        <w:autoSpaceDE w:val="0"/>
        <w:autoSpaceDN w:val="0"/>
        <w:adjustRightInd w:val="0"/>
        <w:rPr>
          <w:rFonts w:cs="Times New Roman"/>
          <w:color w:val="191919"/>
          <w:sz w:val="28"/>
          <w:szCs w:val="28"/>
        </w:rPr>
      </w:pPr>
      <w:r>
        <w:rPr>
          <w:rFonts w:cs="Times New Roman"/>
          <w:b/>
          <w:bCs/>
          <w:iCs/>
          <w:color w:val="191919"/>
          <w:sz w:val="28"/>
          <w:szCs w:val="28"/>
        </w:rPr>
        <w:t xml:space="preserve">    </w:t>
      </w:r>
      <w:r w:rsidRPr="00E709B8">
        <w:rPr>
          <w:rFonts w:cs="Times New Roman"/>
          <w:bCs/>
          <w:iCs/>
          <w:color w:val="191919"/>
          <w:sz w:val="28"/>
          <w:szCs w:val="28"/>
        </w:rPr>
        <w:t>Актуальность данного к</w:t>
      </w:r>
      <w:r>
        <w:rPr>
          <w:rFonts w:cs="Times New Roman"/>
          <w:bCs/>
          <w:iCs/>
          <w:color w:val="191919"/>
          <w:sz w:val="28"/>
          <w:szCs w:val="28"/>
        </w:rPr>
        <w:t>ружка</w:t>
      </w:r>
      <w:r w:rsidRPr="00E709B8">
        <w:rPr>
          <w:rFonts w:cs="Times New Roman"/>
          <w:bCs/>
          <w:i/>
          <w:iCs/>
          <w:color w:val="191919"/>
          <w:sz w:val="28"/>
          <w:szCs w:val="28"/>
        </w:rPr>
        <w:t xml:space="preserve"> </w:t>
      </w:r>
      <w:r w:rsidRPr="008070A5">
        <w:rPr>
          <w:rFonts w:eastAsia="Times New Roman" w:cs="Times New Roman"/>
          <w:color w:val="000000"/>
          <w:sz w:val="28"/>
          <w:szCs w:val="28"/>
        </w:rPr>
        <w:t>обусловлена тем, что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r w:rsidRPr="008070A5">
        <w:rPr>
          <w:rFonts w:cs="Times New Roman"/>
          <w:color w:val="191919"/>
          <w:sz w:val="28"/>
          <w:szCs w:val="28"/>
        </w:rPr>
        <w:t xml:space="preserve"> </w:t>
      </w:r>
      <w:r w:rsidRPr="008F6AA0">
        <w:rPr>
          <w:rFonts w:eastAsia="Times New Roman" w:cs="Times New Roman"/>
          <w:color w:val="000000"/>
          <w:sz w:val="28"/>
          <w:szCs w:val="28"/>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r>
        <w:rPr>
          <w:rFonts w:eastAsia="Times New Roman" w:cs="Times New Roman"/>
          <w:color w:val="000000"/>
          <w:sz w:val="28"/>
          <w:szCs w:val="28"/>
        </w:rPr>
        <w:t xml:space="preserve"> </w:t>
      </w:r>
      <w:r w:rsidRPr="008F6AA0">
        <w:rPr>
          <w:rFonts w:eastAsia="Times New Roman" w:cs="Times New Roman"/>
          <w:color w:val="000000"/>
          <w:sz w:val="28"/>
          <w:szCs w:val="28"/>
        </w:rPr>
        <w:t xml:space="preserve">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w:t>
      </w:r>
    </w:p>
    <w:p w:rsidR="007C6887" w:rsidRPr="008F6AA0" w:rsidRDefault="007C6887" w:rsidP="007C6887">
      <w:pPr>
        <w:autoSpaceDE w:val="0"/>
        <w:autoSpaceDN w:val="0"/>
        <w:adjustRightInd w:val="0"/>
        <w:rPr>
          <w:rFonts w:cs="Times New Roman"/>
          <w:color w:val="191919"/>
          <w:sz w:val="28"/>
          <w:szCs w:val="28"/>
        </w:rPr>
      </w:pPr>
    </w:p>
    <w:p w:rsidR="007C6887" w:rsidRDefault="007C6887" w:rsidP="007C6887">
      <w:pPr>
        <w:autoSpaceDE w:val="0"/>
        <w:autoSpaceDN w:val="0"/>
        <w:adjustRightInd w:val="0"/>
        <w:rPr>
          <w:rFonts w:cs="Times New Roman"/>
          <w:b/>
          <w:color w:val="191919"/>
          <w:sz w:val="28"/>
          <w:szCs w:val="28"/>
        </w:rPr>
      </w:pPr>
      <w:r w:rsidRPr="00954E65">
        <w:rPr>
          <w:rFonts w:cs="Times New Roman"/>
          <w:b/>
          <w:color w:val="191919"/>
          <w:sz w:val="28"/>
          <w:szCs w:val="28"/>
        </w:rPr>
        <w:t>Цель:</w:t>
      </w:r>
    </w:p>
    <w:p w:rsidR="007C6887" w:rsidRPr="005E28E0" w:rsidRDefault="007C6887" w:rsidP="007C6887">
      <w:pPr>
        <w:pStyle w:val="aa"/>
        <w:numPr>
          <w:ilvl w:val="0"/>
          <w:numId w:val="1"/>
        </w:numPr>
        <w:jc w:val="both"/>
        <w:rPr>
          <w:rFonts w:ascii="Times New Roman" w:hAnsi="Times New Roman" w:cs="Times New Roman"/>
          <w:sz w:val="28"/>
          <w:szCs w:val="28"/>
        </w:rPr>
      </w:pPr>
      <w:r>
        <w:rPr>
          <w:rFonts w:ascii="Times New Roman" w:hAnsi="Times New Roman" w:cs="Times New Roman"/>
          <w:sz w:val="28"/>
          <w:szCs w:val="28"/>
        </w:rPr>
        <w:t>с</w:t>
      </w:r>
      <w:r w:rsidRPr="005E28E0">
        <w:rPr>
          <w:rFonts w:ascii="Times New Roman" w:hAnsi="Times New Roman" w:cs="Times New Roman"/>
          <w:sz w:val="28"/>
          <w:szCs w:val="28"/>
        </w:rPr>
        <w:t>оздание</w:t>
      </w:r>
      <w:r w:rsidRPr="005E28E0">
        <w:rPr>
          <w:rStyle w:val="ab"/>
          <w:rFonts w:ascii="Times New Roman" w:hAnsi="Times New Roman" w:cs="Times New Roman"/>
          <w:sz w:val="28"/>
          <w:szCs w:val="28"/>
        </w:rPr>
        <w:t xml:space="preserve"> </w:t>
      </w:r>
      <w:r w:rsidRPr="005E28E0">
        <w:rPr>
          <w:rFonts w:ascii="Times New Roman" w:hAnsi="Times New Roman" w:cs="Times New Roman"/>
          <w:sz w:val="28"/>
          <w:szCs w:val="28"/>
        </w:rPr>
        <w:t> условий для достижения учащимися  необходимого для жизни в обществе социального опыта, развитие интеллектуальных способностей и творческого потенциала создание условий для многогранного развития и социализации каждого учащегос</w:t>
      </w:r>
      <w:r>
        <w:rPr>
          <w:rFonts w:ascii="Times New Roman" w:hAnsi="Times New Roman" w:cs="Times New Roman"/>
          <w:sz w:val="28"/>
          <w:szCs w:val="28"/>
        </w:rPr>
        <w:t>я в свободное от учёбы время;</w:t>
      </w:r>
    </w:p>
    <w:p w:rsidR="007C6887" w:rsidRPr="005E28E0" w:rsidRDefault="007C6887" w:rsidP="007C6887">
      <w:pPr>
        <w:pStyle w:val="aa"/>
        <w:numPr>
          <w:ilvl w:val="0"/>
          <w:numId w:val="1"/>
        </w:numPr>
        <w:autoSpaceDE w:val="0"/>
        <w:autoSpaceDN w:val="0"/>
        <w:adjustRightInd w:val="0"/>
        <w:spacing w:after="0" w:line="240" w:lineRule="auto"/>
        <w:rPr>
          <w:rFonts w:ascii="Times New Roman" w:hAnsi="Times New Roman" w:cs="Times New Roman"/>
          <w:color w:val="191919"/>
          <w:sz w:val="28"/>
          <w:szCs w:val="28"/>
        </w:rPr>
      </w:pPr>
      <w:r w:rsidRPr="00954E65">
        <w:rPr>
          <w:rFonts w:ascii="Times New Roman" w:hAnsi="Times New Roman" w:cs="Times New Roman"/>
          <w:color w:val="191919"/>
          <w:sz w:val="28"/>
          <w:szCs w:val="28"/>
        </w:rPr>
        <w:t>развитие мышления младшего школьника во всех его проявлениях — от наглядно</w:t>
      </w:r>
      <w:r>
        <w:rPr>
          <w:rFonts w:ascii="Times New Roman" w:hAnsi="Times New Roman" w:cs="Times New Roman"/>
          <w:color w:val="191919"/>
          <w:sz w:val="28"/>
          <w:szCs w:val="28"/>
        </w:rPr>
        <w:t xml:space="preserve"> </w:t>
      </w:r>
      <w:r w:rsidRPr="00954E65">
        <w:rPr>
          <w:rFonts w:ascii="Times New Roman" w:hAnsi="Times New Roman" w:cs="Times New Roman"/>
          <w:color w:val="191919"/>
          <w:sz w:val="28"/>
          <w:szCs w:val="28"/>
        </w:rPr>
        <w:t>образного мышления до комбинаторного, тактического и творческого.</w:t>
      </w:r>
    </w:p>
    <w:p w:rsidR="007C6887" w:rsidRDefault="007C6887" w:rsidP="007C6887">
      <w:pPr>
        <w:autoSpaceDE w:val="0"/>
        <w:autoSpaceDN w:val="0"/>
        <w:adjustRightInd w:val="0"/>
        <w:rPr>
          <w:rFonts w:cs="Times New Roman"/>
          <w:b/>
          <w:color w:val="191919"/>
          <w:sz w:val="28"/>
          <w:szCs w:val="28"/>
        </w:rPr>
      </w:pPr>
    </w:p>
    <w:p w:rsidR="007C6887" w:rsidRDefault="007C6887" w:rsidP="007C6887">
      <w:pPr>
        <w:autoSpaceDE w:val="0"/>
        <w:autoSpaceDN w:val="0"/>
        <w:adjustRightInd w:val="0"/>
        <w:rPr>
          <w:rFonts w:cs="Times New Roman"/>
          <w:b/>
          <w:color w:val="191919"/>
          <w:sz w:val="28"/>
          <w:szCs w:val="28"/>
        </w:rPr>
      </w:pPr>
      <w:r>
        <w:rPr>
          <w:rFonts w:cs="Times New Roman"/>
          <w:b/>
          <w:color w:val="191919"/>
          <w:sz w:val="28"/>
          <w:szCs w:val="28"/>
        </w:rPr>
        <w:t>Задачи:</w:t>
      </w:r>
    </w:p>
    <w:p w:rsidR="007C6887" w:rsidRPr="003C0C97" w:rsidRDefault="007C6887" w:rsidP="007C6887">
      <w:pPr>
        <w:pStyle w:val="aa"/>
        <w:numPr>
          <w:ilvl w:val="0"/>
          <w:numId w:val="1"/>
        </w:numPr>
        <w:autoSpaceDE w:val="0"/>
        <w:autoSpaceDN w:val="0"/>
        <w:adjustRightInd w:val="0"/>
        <w:spacing w:after="0" w:line="240" w:lineRule="auto"/>
        <w:rPr>
          <w:rFonts w:ascii="Times New Roman" w:hAnsi="Times New Roman" w:cs="Times New Roman"/>
          <w:color w:val="191919"/>
          <w:sz w:val="28"/>
          <w:szCs w:val="28"/>
        </w:rPr>
      </w:pPr>
      <w:r w:rsidRPr="003C0C97">
        <w:rPr>
          <w:rFonts w:ascii="Times New Roman" w:hAnsi="Times New Roman" w:cs="Times New Roman"/>
          <w:color w:val="191919"/>
          <w:sz w:val="28"/>
          <w:szCs w:val="28"/>
        </w:rPr>
        <w:t>развитие внимания и мотивации школьника</w:t>
      </w:r>
      <w:r>
        <w:rPr>
          <w:rFonts w:ascii="Times New Roman" w:hAnsi="Times New Roman" w:cs="Times New Roman"/>
          <w:color w:val="191919"/>
          <w:sz w:val="28"/>
          <w:szCs w:val="28"/>
        </w:rPr>
        <w:t>;</w:t>
      </w:r>
    </w:p>
    <w:p w:rsidR="007C6887" w:rsidRDefault="007C6887" w:rsidP="007C6887">
      <w:pPr>
        <w:pStyle w:val="aa"/>
        <w:numPr>
          <w:ilvl w:val="0"/>
          <w:numId w:val="1"/>
        </w:numPr>
        <w:autoSpaceDE w:val="0"/>
        <w:autoSpaceDN w:val="0"/>
        <w:adjustRightInd w:val="0"/>
        <w:spacing w:after="0" w:line="240" w:lineRule="auto"/>
        <w:rPr>
          <w:rFonts w:ascii="Times New Roman" w:hAnsi="Times New Roman" w:cs="Times New Roman"/>
          <w:color w:val="191919"/>
          <w:sz w:val="28"/>
          <w:szCs w:val="28"/>
        </w:rPr>
      </w:pPr>
      <w:r w:rsidRPr="003C0C97">
        <w:rPr>
          <w:rFonts w:ascii="Times New Roman" w:hAnsi="Times New Roman" w:cs="Times New Roman"/>
          <w:color w:val="191919"/>
          <w:sz w:val="28"/>
          <w:szCs w:val="28"/>
        </w:rPr>
        <w:t>развитие наглядно-образного мышления</w:t>
      </w:r>
      <w:r>
        <w:rPr>
          <w:rFonts w:ascii="Times New Roman" w:hAnsi="Times New Roman" w:cs="Times New Roman"/>
          <w:color w:val="191919"/>
          <w:sz w:val="28"/>
          <w:szCs w:val="28"/>
        </w:rPr>
        <w:t>;</w:t>
      </w:r>
    </w:p>
    <w:p w:rsidR="007C6887" w:rsidRPr="005E28E0" w:rsidRDefault="007C6887" w:rsidP="007C6887">
      <w:pPr>
        <w:pStyle w:val="2"/>
        <w:numPr>
          <w:ilvl w:val="0"/>
          <w:numId w:val="1"/>
        </w:numPr>
        <w:spacing w:after="0" w:line="240" w:lineRule="auto"/>
        <w:rPr>
          <w:sz w:val="28"/>
          <w:szCs w:val="28"/>
        </w:rPr>
      </w:pPr>
      <w:r>
        <w:rPr>
          <w:sz w:val="28"/>
          <w:szCs w:val="28"/>
        </w:rPr>
        <w:t>о</w:t>
      </w:r>
      <w:r w:rsidRPr="005E28E0">
        <w:rPr>
          <w:sz w:val="28"/>
          <w:szCs w:val="28"/>
        </w:rPr>
        <w:t xml:space="preserve">рганизация общественно-полезной и досуговой </w:t>
      </w:r>
      <w:r>
        <w:rPr>
          <w:sz w:val="28"/>
          <w:szCs w:val="28"/>
        </w:rPr>
        <w:t>деятельности учащихся;</w:t>
      </w:r>
    </w:p>
    <w:p w:rsidR="007C6887" w:rsidRPr="005E28E0" w:rsidRDefault="007C6887" w:rsidP="007C6887">
      <w:pPr>
        <w:pStyle w:val="2"/>
        <w:numPr>
          <w:ilvl w:val="0"/>
          <w:numId w:val="1"/>
        </w:numPr>
        <w:spacing w:after="0" w:line="240" w:lineRule="auto"/>
        <w:rPr>
          <w:sz w:val="28"/>
          <w:szCs w:val="28"/>
        </w:rPr>
      </w:pPr>
      <w:r>
        <w:rPr>
          <w:sz w:val="28"/>
          <w:szCs w:val="28"/>
        </w:rPr>
        <w:lastRenderedPageBreak/>
        <w:t>в</w:t>
      </w:r>
      <w:r w:rsidRPr="005E28E0">
        <w:rPr>
          <w:sz w:val="28"/>
          <w:szCs w:val="28"/>
        </w:rPr>
        <w:t>ключение учащихся в разностороннюю деятельность</w:t>
      </w:r>
      <w:r>
        <w:rPr>
          <w:sz w:val="28"/>
          <w:szCs w:val="28"/>
        </w:rPr>
        <w:t>;</w:t>
      </w:r>
    </w:p>
    <w:p w:rsidR="007C6887" w:rsidRPr="005E28E0" w:rsidRDefault="007C6887" w:rsidP="007C6887">
      <w:pPr>
        <w:pStyle w:val="2"/>
        <w:numPr>
          <w:ilvl w:val="0"/>
          <w:numId w:val="1"/>
        </w:numPr>
        <w:spacing w:after="0" w:line="240" w:lineRule="auto"/>
        <w:rPr>
          <w:sz w:val="28"/>
          <w:szCs w:val="28"/>
        </w:rPr>
      </w:pPr>
      <w:r>
        <w:rPr>
          <w:sz w:val="28"/>
          <w:szCs w:val="28"/>
        </w:rPr>
        <w:t>ф</w:t>
      </w:r>
      <w:r w:rsidRPr="005E28E0">
        <w:rPr>
          <w:sz w:val="28"/>
          <w:szCs w:val="28"/>
        </w:rPr>
        <w:t>ормирование навыков позит</w:t>
      </w:r>
      <w:r>
        <w:rPr>
          <w:sz w:val="28"/>
          <w:szCs w:val="28"/>
        </w:rPr>
        <w:t>ивного коммуникативного общения;</w:t>
      </w:r>
    </w:p>
    <w:p w:rsidR="007C6887" w:rsidRDefault="007C6887" w:rsidP="007C6887">
      <w:pPr>
        <w:pStyle w:val="2"/>
        <w:numPr>
          <w:ilvl w:val="0"/>
          <w:numId w:val="1"/>
        </w:numPr>
        <w:spacing w:after="0" w:line="240" w:lineRule="auto"/>
        <w:rPr>
          <w:sz w:val="28"/>
          <w:szCs w:val="28"/>
        </w:rPr>
      </w:pPr>
      <w:r>
        <w:rPr>
          <w:sz w:val="28"/>
          <w:szCs w:val="28"/>
        </w:rPr>
        <w:t>в</w:t>
      </w:r>
      <w:r w:rsidRPr="005E28E0">
        <w:rPr>
          <w:sz w:val="28"/>
          <w:szCs w:val="28"/>
        </w:rPr>
        <w:t>оспитание трудолюбия, способности к преодолению трудностей, целеустремлённости и настой</w:t>
      </w:r>
      <w:r>
        <w:rPr>
          <w:sz w:val="28"/>
          <w:szCs w:val="28"/>
        </w:rPr>
        <w:t>чивости в достижении результата;</w:t>
      </w:r>
    </w:p>
    <w:p w:rsidR="007C6887" w:rsidRPr="005E28E0" w:rsidRDefault="007C6887" w:rsidP="007C6887">
      <w:pPr>
        <w:pStyle w:val="2"/>
        <w:spacing w:after="0" w:line="240" w:lineRule="auto"/>
        <w:ind w:left="780"/>
        <w:rPr>
          <w:sz w:val="28"/>
          <w:szCs w:val="28"/>
        </w:rPr>
      </w:pPr>
    </w:p>
    <w:p w:rsidR="007C6887" w:rsidRDefault="007C6887" w:rsidP="007C6887">
      <w:pPr>
        <w:autoSpaceDE w:val="0"/>
        <w:autoSpaceDN w:val="0"/>
        <w:adjustRightInd w:val="0"/>
        <w:rPr>
          <w:rFonts w:cs="Times New Roman"/>
          <w:b/>
          <w:bCs/>
          <w:i/>
          <w:iCs/>
          <w:color w:val="191919"/>
          <w:sz w:val="28"/>
          <w:szCs w:val="28"/>
        </w:rPr>
      </w:pPr>
      <w:r w:rsidRPr="003C0C97">
        <w:rPr>
          <w:rFonts w:cs="Times New Roman"/>
          <w:b/>
          <w:bCs/>
          <w:iCs/>
          <w:color w:val="191919"/>
          <w:sz w:val="28"/>
          <w:szCs w:val="28"/>
        </w:rPr>
        <w:t>Ценностные ориентиры содержания к</w:t>
      </w:r>
      <w:r>
        <w:rPr>
          <w:rFonts w:cs="Times New Roman"/>
          <w:b/>
          <w:bCs/>
          <w:iCs/>
          <w:color w:val="191919"/>
          <w:sz w:val="28"/>
          <w:szCs w:val="28"/>
        </w:rPr>
        <w:t>ружка</w:t>
      </w:r>
      <w:r w:rsidRPr="00954E65">
        <w:rPr>
          <w:rFonts w:cs="Times New Roman"/>
          <w:b/>
          <w:bCs/>
          <w:i/>
          <w:iCs/>
          <w:color w:val="191919"/>
          <w:sz w:val="28"/>
          <w:szCs w:val="28"/>
        </w:rPr>
        <w:t>.</w:t>
      </w:r>
    </w:p>
    <w:p w:rsidR="007C6887" w:rsidRPr="00954E65" w:rsidRDefault="007C6887" w:rsidP="007C6887">
      <w:pPr>
        <w:autoSpaceDE w:val="0"/>
        <w:autoSpaceDN w:val="0"/>
        <w:adjustRightInd w:val="0"/>
        <w:rPr>
          <w:rFonts w:cs="Times New Roman"/>
          <w:color w:val="191919"/>
          <w:sz w:val="28"/>
          <w:szCs w:val="28"/>
        </w:rPr>
      </w:pPr>
      <w:r w:rsidRPr="00954E65">
        <w:rPr>
          <w:rFonts w:cs="Times New Roman"/>
          <w:b/>
          <w:bCs/>
          <w:i/>
          <w:iCs/>
          <w:color w:val="191919"/>
          <w:sz w:val="28"/>
          <w:szCs w:val="28"/>
        </w:rPr>
        <w:t xml:space="preserve"> </w:t>
      </w:r>
      <w:r>
        <w:rPr>
          <w:rFonts w:cs="Times New Roman"/>
          <w:b/>
          <w:bCs/>
          <w:i/>
          <w:iCs/>
          <w:color w:val="191919"/>
          <w:sz w:val="28"/>
          <w:szCs w:val="28"/>
        </w:rPr>
        <w:t xml:space="preserve">   </w:t>
      </w:r>
      <w:r w:rsidRPr="00954E65">
        <w:rPr>
          <w:rFonts w:cs="Times New Roman"/>
          <w:color w:val="191919"/>
          <w:sz w:val="28"/>
          <w:szCs w:val="28"/>
        </w:rPr>
        <w:t>Шахматы способствуют улучшению внимания школьника</w:t>
      </w:r>
      <w:r>
        <w:rPr>
          <w:rFonts w:cs="Times New Roman"/>
          <w:color w:val="191919"/>
          <w:sz w:val="28"/>
          <w:szCs w:val="28"/>
        </w:rPr>
        <w:t>.</w:t>
      </w:r>
      <w:r w:rsidRPr="00954E65">
        <w:rPr>
          <w:rFonts w:cs="Times New Roman"/>
          <w:color w:val="191919"/>
          <w:sz w:val="28"/>
          <w:szCs w:val="28"/>
        </w:rPr>
        <w:t xml:space="preserve"> Шахматы учат ребёнка</w:t>
      </w:r>
      <w:r>
        <w:rPr>
          <w:rFonts w:cs="Times New Roman"/>
          <w:color w:val="191919"/>
          <w:sz w:val="28"/>
          <w:szCs w:val="28"/>
        </w:rPr>
        <w:t xml:space="preserve"> </w:t>
      </w:r>
      <w:r w:rsidRPr="00954E65">
        <w:rPr>
          <w:rFonts w:cs="Times New Roman"/>
          <w:color w:val="191919"/>
          <w:sz w:val="28"/>
          <w:szCs w:val="28"/>
        </w:rPr>
        <w:t>предупреждать и контролировать угрозы противника.</w:t>
      </w:r>
    </w:p>
    <w:p w:rsidR="007C6887" w:rsidRPr="00954E65" w:rsidRDefault="007C6887" w:rsidP="007C6887">
      <w:pPr>
        <w:autoSpaceDE w:val="0"/>
        <w:autoSpaceDN w:val="0"/>
        <w:adjustRightInd w:val="0"/>
        <w:rPr>
          <w:rFonts w:cs="Times New Roman"/>
          <w:color w:val="191919"/>
          <w:sz w:val="28"/>
          <w:szCs w:val="28"/>
        </w:rPr>
      </w:pPr>
      <w:r w:rsidRPr="00954E65">
        <w:rPr>
          <w:rFonts w:cs="Times New Roman"/>
          <w:color w:val="191919"/>
          <w:sz w:val="28"/>
          <w:szCs w:val="28"/>
        </w:rPr>
        <w:t>Обучение младших школьников шахматам даёт положительные результаты уже сегодня, но от использования межпредметных связей можно</w:t>
      </w:r>
      <w:r>
        <w:rPr>
          <w:rFonts w:cs="Times New Roman"/>
          <w:color w:val="191919"/>
          <w:sz w:val="28"/>
          <w:szCs w:val="28"/>
        </w:rPr>
        <w:t xml:space="preserve"> </w:t>
      </w:r>
      <w:r w:rsidRPr="00954E65">
        <w:rPr>
          <w:rFonts w:cs="Times New Roman"/>
          <w:color w:val="191919"/>
          <w:sz w:val="28"/>
          <w:szCs w:val="28"/>
        </w:rPr>
        <w:t>ожидать дополнительного эффекта. Эффект будет получен за счёт комплексного представления младшему школьнику знаний и, как следствие</w:t>
      </w:r>
      <w:r>
        <w:rPr>
          <w:rFonts w:cs="Times New Roman"/>
          <w:color w:val="191919"/>
          <w:sz w:val="28"/>
          <w:szCs w:val="28"/>
        </w:rPr>
        <w:t xml:space="preserve">, </w:t>
      </w:r>
      <w:r w:rsidRPr="00954E65">
        <w:rPr>
          <w:rFonts w:cs="Times New Roman"/>
          <w:color w:val="191919"/>
          <w:sz w:val="28"/>
          <w:szCs w:val="28"/>
        </w:rPr>
        <w:t xml:space="preserve">ускорения развития ученика. </w:t>
      </w:r>
      <w:r>
        <w:rPr>
          <w:rFonts w:cs="Times New Roman"/>
          <w:color w:val="191919"/>
          <w:sz w:val="28"/>
          <w:szCs w:val="28"/>
        </w:rPr>
        <w:t>Ш</w:t>
      </w:r>
      <w:r w:rsidRPr="00954E65">
        <w:rPr>
          <w:rFonts w:cs="Times New Roman"/>
          <w:color w:val="191919"/>
          <w:sz w:val="28"/>
          <w:szCs w:val="28"/>
        </w:rPr>
        <w:t>ахматы имеют тесные</w:t>
      </w:r>
      <w:r>
        <w:rPr>
          <w:rFonts w:cs="Times New Roman"/>
          <w:color w:val="191919"/>
          <w:sz w:val="28"/>
          <w:szCs w:val="28"/>
        </w:rPr>
        <w:t xml:space="preserve"> </w:t>
      </w:r>
      <w:r w:rsidRPr="00954E65">
        <w:rPr>
          <w:rFonts w:cs="Times New Roman"/>
          <w:color w:val="191919"/>
          <w:sz w:val="28"/>
          <w:szCs w:val="28"/>
        </w:rPr>
        <w:t>межпредметные связи почти со всеми предметами, составляющими базовый компонент образования в начальной школе. Специфика шахматной</w:t>
      </w:r>
      <w:r>
        <w:rPr>
          <w:rFonts w:cs="Times New Roman"/>
          <w:color w:val="191919"/>
          <w:sz w:val="28"/>
          <w:szCs w:val="28"/>
        </w:rPr>
        <w:t xml:space="preserve"> </w:t>
      </w:r>
      <w:r w:rsidRPr="00954E65">
        <w:rPr>
          <w:rFonts w:cs="Times New Roman"/>
          <w:color w:val="191919"/>
          <w:sz w:val="28"/>
          <w:szCs w:val="28"/>
        </w:rPr>
        <w:t>игры позволяет понять основы различных наук на шахматном материале.</w:t>
      </w:r>
    </w:p>
    <w:p w:rsidR="007C6887" w:rsidRPr="00954E65" w:rsidRDefault="007C6887" w:rsidP="007C6887">
      <w:pPr>
        <w:autoSpaceDE w:val="0"/>
        <w:autoSpaceDN w:val="0"/>
        <w:adjustRightInd w:val="0"/>
        <w:rPr>
          <w:rFonts w:cs="Times New Roman"/>
          <w:color w:val="191919"/>
          <w:sz w:val="28"/>
          <w:szCs w:val="28"/>
        </w:rPr>
      </w:pPr>
      <w:r w:rsidRPr="00954E65">
        <w:rPr>
          <w:rFonts w:cs="Times New Roman"/>
          <w:color w:val="191919"/>
          <w:sz w:val="28"/>
          <w:szCs w:val="28"/>
        </w:rPr>
        <w:t>Курс шахмат также обеспечивает пропедевтику курса менеджмента,</w:t>
      </w:r>
    </w:p>
    <w:p w:rsidR="007C6887" w:rsidRPr="00954E65" w:rsidRDefault="007C6887" w:rsidP="007C6887">
      <w:pPr>
        <w:autoSpaceDE w:val="0"/>
        <w:autoSpaceDN w:val="0"/>
        <w:adjustRightInd w:val="0"/>
        <w:rPr>
          <w:rFonts w:cs="Times New Roman"/>
          <w:color w:val="191919"/>
          <w:sz w:val="28"/>
          <w:szCs w:val="28"/>
        </w:rPr>
      </w:pPr>
      <w:r w:rsidRPr="00954E65">
        <w:rPr>
          <w:rFonts w:cs="Times New Roman"/>
          <w:color w:val="191919"/>
          <w:sz w:val="28"/>
          <w:szCs w:val="28"/>
        </w:rPr>
        <w:t>так как в процессе игры реализуются функции контроля, планирования</w:t>
      </w:r>
    </w:p>
    <w:p w:rsidR="007C6887" w:rsidRDefault="007C6887" w:rsidP="007C6887">
      <w:pPr>
        <w:autoSpaceDE w:val="0"/>
        <w:autoSpaceDN w:val="0"/>
        <w:adjustRightInd w:val="0"/>
        <w:rPr>
          <w:rFonts w:cs="Times New Roman"/>
          <w:color w:val="191919"/>
          <w:sz w:val="28"/>
          <w:szCs w:val="28"/>
        </w:rPr>
      </w:pPr>
      <w:r w:rsidRPr="00954E65">
        <w:rPr>
          <w:rFonts w:cs="Times New Roman"/>
          <w:color w:val="191919"/>
          <w:sz w:val="28"/>
          <w:szCs w:val="28"/>
        </w:rPr>
        <w:t xml:space="preserve">и анализа, как и при любом процессе управления. Шахматная партия </w:t>
      </w:r>
    </w:p>
    <w:p w:rsidR="007C6887" w:rsidRPr="00954E65" w:rsidRDefault="007C6887" w:rsidP="007C6887">
      <w:pPr>
        <w:autoSpaceDE w:val="0"/>
        <w:autoSpaceDN w:val="0"/>
        <w:adjustRightInd w:val="0"/>
        <w:rPr>
          <w:rFonts w:cs="Times New Roman"/>
          <w:color w:val="191919"/>
          <w:sz w:val="28"/>
          <w:szCs w:val="28"/>
        </w:rPr>
      </w:pPr>
      <w:r w:rsidRPr="00954E65">
        <w:rPr>
          <w:rFonts w:cs="Times New Roman"/>
          <w:color w:val="191919"/>
          <w:sz w:val="28"/>
          <w:szCs w:val="28"/>
        </w:rPr>
        <w:t>является цепочкой принимаемых обеими сторонами решений, а каждый</w:t>
      </w:r>
    </w:p>
    <w:p w:rsidR="007C6887" w:rsidRPr="00954E65" w:rsidRDefault="007C6887" w:rsidP="007C6887">
      <w:pPr>
        <w:autoSpaceDE w:val="0"/>
        <w:autoSpaceDN w:val="0"/>
        <w:adjustRightInd w:val="0"/>
        <w:rPr>
          <w:rFonts w:cs="Times New Roman"/>
          <w:color w:val="191919"/>
          <w:sz w:val="28"/>
          <w:szCs w:val="28"/>
        </w:rPr>
      </w:pPr>
      <w:r w:rsidRPr="00954E65">
        <w:rPr>
          <w:rFonts w:cs="Times New Roman"/>
          <w:color w:val="191919"/>
          <w:sz w:val="28"/>
          <w:szCs w:val="28"/>
        </w:rPr>
        <w:t>ход — это аргумент в споре двух конфликтующих структур.</w:t>
      </w:r>
    </w:p>
    <w:p w:rsidR="007C6887" w:rsidRPr="00954E65" w:rsidRDefault="007C6887" w:rsidP="007C6887">
      <w:pPr>
        <w:autoSpaceDE w:val="0"/>
        <w:autoSpaceDN w:val="0"/>
        <w:adjustRightInd w:val="0"/>
        <w:rPr>
          <w:rFonts w:cs="Times New Roman"/>
          <w:color w:val="191919"/>
          <w:sz w:val="28"/>
          <w:szCs w:val="28"/>
        </w:rPr>
      </w:pPr>
      <w:r w:rsidRPr="00954E65">
        <w:rPr>
          <w:rFonts w:cs="Times New Roman"/>
          <w:color w:val="191919"/>
          <w:sz w:val="28"/>
          <w:szCs w:val="28"/>
        </w:rPr>
        <w:t>Шахматы являются также удобным материалом для моделирования</w:t>
      </w:r>
    </w:p>
    <w:p w:rsidR="007C6887" w:rsidRPr="00954E65" w:rsidRDefault="007C6887" w:rsidP="007C6887">
      <w:pPr>
        <w:autoSpaceDE w:val="0"/>
        <w:autoSpaceDN w:val="0"/>
        <w:adjustRightInd w:val="0"/>
        <w:rPr>
          <w:rFonts w:cs="Times New Roman"/>
          <w:color w:val="191919"/>
          <w:sz w:val="28"/>
          <w:szCs w:val="28"/>
        </w:rPr>
      </w:pPr>
      <w:r w:rsidRPr="00954E65">
        <w:rPr>
          <w:rFonts w:cs="Times New Roman"/>
          <w:color w:val="191919"/>
          <w:sz w:val="28"/>
          <w:szCs w:val="28"/>
        </w:rPr>
        <w:t>различных процессов.</w:t>
      </w:r>
    </w:p>
    <w:p w:rsidR="007C6887" w:rsidRDefault="007C6887" w:rsidP="007C6887">
      <w:pPr>
        <w:autoSpaceDE w:val="0"/>
        <w:autoSpaceDN w:val="0"/>
        <w:adjustRightInd w:val="0"/>
        <w:rPr>
          <w:rFonts w:cs="Times New Roman"/>
          <w:color w:val="191919"/>
          <w:sz w:val="28"/>
          <w:szCs w:val="28"/>
        </w:rPr>
      </w:pPr>
    </w:p>
    <w:p w:rsidR="007C6887" w:rsidRPr="0024699F" w:rsidRDefault="007C6887" w:rsidP="007C6887">
      <w:pPr>
        <w:autoSpaceDE w:val="0"/>
        <w:autoSpaceDN w:val="0"/>
        <w:adjustRightInd w:val="0"/>
        <w:rPr>
          <w:rFonts w:cs="Times New Roman"/>
          <w:b/>
          <w:color w:val="191919"/>
          <w:sz w:val="28"/>
          <w:szCs w:val="28"/>
        </w:rPr>
      </w:pPr>
      <w:r>
        <w:rPr>
          <w:rFonts w:cs="Times New Roman"/>
          <w:color w:val="191919"/>
          <w:sz w:val="28"/>
          <w:szCs w:val="28"/>
        </w:rPr>
        <w:t xml:space="preserve"> </w:t>
      </w:r>
      <w:r>
        <w:rPr>
          <w:rFonts w:cs="Times New Roman"/>
          <w:b/>
          <w:color w:val="191919"/>
          <w:sz w:val="28"/>
          <w:szCs w:val="28"/>
        </w:rPr>
        <w:t>Объём программы</w:t>
      </w:r>
    </w:p>
    <w:p w:rsidR="007C6887" w:rsidRPr="000C231D" w:rsidRDefault="007C6887" w:rsidP="007C6887">
      <w:pPr>
        <w:autoSpaceDE w:val="0"/>
        <w:autoSpaceDN w:val="0"/>
        <w:adjustRightInd w:val="0"/>
        <w:rPr>
          <w:rFonts w:cs="Times New Roman"/>
          <w:color w:val="000000"/>
          <w:sz w:val="28"/>
          <w:szCs w:val="28"/>
        </w:rPr>
      </w:pPr>
      <w:r>
        <w:rPr>
          <w:rFonts w:cs="Times New Roman"/>
          <w:color w:val="191919"/>
          <w:sz w:val="28"/>
          <w:szCs w:val="28"/>
        </w:rPr>
        <w:t xml:space="preserve">    </w:t>
      </w:r>
    </w:p>
    <w:p w:rsidR="007C6887" w:rsidRDefault="007C6887" w:rsidP="007C6887">
      <w:pPr>
        <w:autoSpaceDE w:val="0"/>
        <w:autoSpaceDN w:val="0"/>
        <w:adjustRightInd w:val="0"/>
        <w:rPr>
          <w:rFonts w:cs="Times New Roman"/>
          <w:color w:val="191919"/>
          <w:sz w:val="28"/>
          <w:szCs w:val="28"/>
        </w:rPr>
      </w:pPr>
      <w:r>
        <w:rPr>
          <w:rFonts w:cs="Times New Roman"/>
          <w:color w:val="191919"/>
          <w:sz w:val="28"/>
          <w:szCs w:val="28"/>
        </w:rPr>
        <w:t xml:space="preserve">    Согласно Графику – календарю</w:t>
      </w:r>
      <w:r w:rsidR="00A37F4C">
        <w:rPr>
          <w:rFonts w:cs="Times New Roman"/>
          <w:color w:val="191919"/>
          <w:sz w:val="28"/>
          <w:szCs w:val="28"/>
        </w:rPr>
        <w:t xml:space="preserve"> МБОУ «Конзаводской СОШ» на 2024-2025</w:t>
      </w:r>
      <w:r w:rsidR="00710FD0">
        <w:rPr>
          <w:rFonts w:cs="Times New Roman"/>
          <w:color w:val="191919"/>
          <w:sz w:val="28"/>
          <w:szCs w:val="28"/>
        </w:rPr>
        <w:t xml:space="preserve"> </w:t>
      </w:r>
      <w:r w:rsidR="00A37F4C">
        <w:rPr>
          <w:rFonts w:cs="Times New Roman"/>
          <w:color w:val="191919"/>
          <w:sz w:val="28"/>
          <w:szCs w:val="28"/>
        </w:rPr>
        <w:t xml:space="preserve">учебный год </w:t>
      </w:r>
      <w:r>
        <w:rPr>
          <w:rFonts w:cs="Times New Roman"/>
          <w:color w:val="191919"/>
          <w:sz w:val="28"/>
          <w:szCs w:val="28"/>
        </w:rPr>
        <w:t xml:space="preserve"> предусмотрено 3</w:t>
      </w:r>
      <w:r w:rsidR="00A37F4C">
        <w:rPr>
          <w:rFonts w:cs="Times New Roman"/>
          <w:color w:val="191919"/>
          <w:sz w:val="28"/>
          <w:szCs w:val="28"/>
        </w:rPr>
        <w:t>4 учебных недели</w:t>
      </w:r>
      <w:r w:rsidR="00B90C6D">
        <w:rPr>
          <w:rFonts w:cs="Times New Roman"/>
          <w:color w:val="191919"/>
          <w:sz w:val="28"/>
          <w:szCs w:val="28"/>
        </w:rPr>
        <w:t xml:space="preserve">. </w:t>
      </w:r>
      <w:r>
        <w:rPr>
          <w:rFonts w:cs="Times New Roman"/>
          <w:color w:val="191919"/>
          <w:sz w:val="28"/>
          <w:szCs w:val="28"/>
        </w:rPr>
        <w:t>Рабочая программа составлена на 3</w:t>
      </w:r>
      <w:r w:rsidR="00A37F4C">
        <w:rPr>
          <w:rFonts w:cs="Times New Roman"/>
          <w:color w:val="191919"/>
          <w:sz w:val="28"/>
          <w:szCs w:val="28"/>
        </w:rPr>
        <w:t>3</w:t>
      </w:r>
      <w:r w:rsidR="00A7363F">
        <w:rPr>
          <w:rFonts w:cs="Times New Roman"/>
          <w:color w:val="191919"/>
          <w:sz w:val="28"/>
          <w:szCs w:val="28"/>
        </w:rPr>
        <w:t xml:space="preserve"> час</w:t>
      </w:r>
      <w:r w:rsidR="00CA795A">
        <w:rPr>
          <w:rFonts w:cs="Times New Roman"/>
          <w:color w:val="191919"/>
          <w:sz w:val="28"/>
          <w:szCs w:val="28"/>
        </w:rPr>
        <w:t>ов</w:t>
      </w:r>
    </w:p>
    <w:p w:rsidR="00CA795A" w:rsidRPr="00CA795A" w:rsidRDefault="00CA795A" w:rsidP="00CA795A">
      <w:pPr>
        <w:autoSpaceDE w:val="0"/>
        <w:autoSpaceDN w:val="0"/>
        <w:adjustRightInd w:val="0"/>
        <w:rPr>
          <w:rFonts w:cs="Times New Roman"/>
          <w:color w:val="191919"/>
          <w:sz w:val="28"/>
          <w:szCs w:val="28"/>
        </w:rPr>
      </w:pPr>
      <w:r w:rsidRPr="00CA795A">
        <w:rPr>
          <w:rFonts w:cs="Times New Roman"/>
          <w:color w:val="191919"/>
          <w:sz w:val="28"/>
          <w:szCs w:val="28"/>
        </w:rPr>
        <w:t>Если в следствии непредвиденных причин количество уроков изменится, то для выполнения программы по предмету, это изменение будет компенсировано перепланировкой подачи материала.</w:t>
      </w:r>
    </w:p>
    <w:p w:rsidR="00CA795A" w:rsidRDefault="00CA795A" w:rsidP="007C6887">
      <w:pPr>
        <w:autoSpaceDE w:val="0"/>
        <w:autoSpaceDN w:val="0"/>
        <w:adjustRightInd w:val="0"/>
        <w:rPr>
          <w:rFonts w:cs="Times New Roman"/>
          <w:color w:val="191919"/>
          <w:sz w:val="28"/>
          <w:szCs w:val="28"/>
        </w:rPr>
      </w:pPr>
    </w:p>
    <w:p w:rsidR="007C6887" w:rsidRDefault="007C6887" w:rsidP="007C6887">
      <w:pPr>
        <w:autoSpaceDE w:val="0"/>
        <w:autoSpaceDN w:val="0"/>
        <w:adjustRightInd w:val="0"/>
        <w:rPr>
          <w:rFonts w:cs="Times New Roman"/>
          <w:color w:val="191919"/>
          <w:szCs w:val="24"/>
        </w:rPr>
      </w:pPr>
      <w:r>
        <w:rPr>
          <w:rFonts w:cs="Times New Roman"/>
          <w:color w:val="191919"/>
          <w:sz w:val="28"/>
          <w:szCs w:val="28"/>
        </w:rPr>
        <w:t xml:space="preserve">      </w:t>
      </w:r>
    </w:p>
    <w:p w:rsidR="007C6887" w:rsidRDefault="007C6887" w:rsidP="007C6887">
      <w:pPr>
        <w:autoSpaceDE w:val="0"/>
        <w:autoSpaceDN w:val="0"/>
        <w:adjustRightInd w:val="0"/>
        <w:rPr>
          <w:rFonts w:cs="Times New Roman"/>
          <w:color w:val="191919"/>
          <w:szCs w:val="24"/>
        </w:rPr>
      </w:pPr>
    </w:p>
    <w:p w:rsidR="007C6887" w:rsidRPr="004D1B90" w:rsidRDefault="007C6887" w:rsidP="007C6887">
      <w:pPr>
        <w:autoSpaceDE w:val="0"/>
        <w:autoSpaceDN w:val="0"/>
        <w:adjustRightInd w:val="0"/>
        <w:rPr>
          <w:rFonts w:cs="Times New Roman"/>
          <w:color w:val="191919"/>
          <w:szCs w:val="24"/>
        </w:rPr>
      </w:pPr>
    </w:p>
    <w:p w:rsidR="007C6887" w:rsidRPr="009155FB" w:rsidRDefault="007C6887" w:rsidP="007C6887">
      <w:pPr>
        <w:autoSpaceDE w:val="0"/>
        <w:autoSpaceDN w:val="0"/>
        <w:adjustRightInd w:val="0"/>
        <w:rPr>
          <w:rFonts w:cs="Times New Roman"/>
          <w:color w:val="191919"/>
          <w:sz w:val="28"/>
          <w:szCs w:val="28"/>
        </w:rPr>
      </w:pPr>
      <w:r>
        <w:rPr>
          <w:rFonts w:cs="Times New Roman"/>
          <w:color w:val="191919"/>
          <w:sz w:val="28"/>
          <w:szCs w:val="28"/>
        </w:rPr>
        <w:t xml:space="preserve">Программа предназначена для занятий </w:t>
      </w:r>
      <w:r w:rsidR="00A37F4C">
        <w:rPr>
          <w:rFonts w:cs="Times New Roman"/>
          <w:b/>
          <w:color w:val="191919"/>
          <w:sz w:val="28"/>
          <w:szCs w:val="28"/>
        </w:rPr>
        <w:t xml:space="preserve">детей </w:t>
      </w:r>
      <w:r w:rsidRPr="00037320">
        <w:rPr>
          <w:rFonts w:cs="Times New Roman"/>
          <w:b/>
          <w:color w:val="191919"/>
          <w:sz w:val="28"/>
          <w:szCs w:val="28"/>
        </w:rPr>
        <w:t xml:space="preserve"> школьного возраста</w:t>
      </w:r>
      <w:r w:rsidRPr="009155FB">
        <w:rPr>
          <w:rFonts w:cs="Times New Roman"/>
          <w:color w:val="191919"/>
          <w:sz w:val="28"/>
          <w:szCs w:val="28"/>
        </w:rPr>
        <w:t>.</w:t>
      </w:r>
    </w:p>
    <w:p w:rsidR="007C6887" w:rsidRDefault="007C6887" w:rsidP="007C6887">
      <w:pPr>
        <w:pStyle w:val="2"/>
        <w:spacing w:after="0" w:line="240" w:lineRule="auto"/>
        <w:rPr>
          <w:b/>
          <w:sz w:val="28"/>
          <w:szCs w:val="28"/>
        </w:rPr>
      </w:pPr>
    </w:p>
    <w:p w:rsidR="007C6887" w:rsidRDefault="007C6887" w:rsidP="007C6887">
      <w:pPr>
        <w:pStyle w:val="2"/>
        <w:spacing w:after="0" w:line="240" w:lineRule="auto"/>
        <w:rPr>
          <w:b/>
          <w:sz w:val="28"/>
          <w:szCs w:val="28"/>
        </w:rPr>
      </w:pPr>
    </w:p>
    <w:p w:rsidR="007C6887" w:rsidRDefault="007C6887" w:rsidP="007C6887">
      <w:pPr>
        <w:pStyle w:val="2"/>
        <w:spacing w:after="0" w:line="240" w:lineRule="auto"/>
        <w:rPr>
          <w:b/>
          <w:sz w:val="28"/>
          <w:szCs w:val="28"/>
        </w:rPr>
      </w:pPr>
      <w:r>
        <w:rPr>
          <w:b/>
          <w:sz w:val="28"/>
          <w:szCs w:val="28"/>
        </w:rPr>
        <w:t xml:space="preserve">Ожидаемые </w:t>
      </w:r>
      <w:r w:rsidRPr="005E28E0">
        <w:rPr>
          <w:b/>
          <w:sz w:val="28"/>
          <w:szCs w:val="28"/>
        </w:rPr>
        <w:t xml:space="preserve"> результат</w:t>
      </w:r>
      <w:r>
        <w:rPr>
          <w:b/>
          <w:sz w:val="28"/>
          <w:szCs w:val="28"/>
        </w:rPr>
        <w:t>ы</w:t>
      </w:r>
      <w:r w:rsidRPr="005E28E0">
        <w:rPr>
          <w:b/>
          <w:sz w:val="28"/>
          <w:szCs w:val="28"/>
        </w:rPr>
        <w:t>:</w:t>
      </w:r>
    </w:p>
    <w:p w:rsidR="007C6887" w:rsidRPr="00072CC9" w:rsidRDefault="007C6887" w:rsidP="007C6887">
      <w:pPr>
        <w:pStyle w:val="2"/>
        <w:numPr>
          <w:ilvl w:val="0"/>
          <w:numId w:val="2"/>
        </w:numPr>
        <w:spacing w:after="0" w:line="240" w:lineRule="auto"/>
        <w:rPr>
          <w:b/>
          <w:sz w:val="28"/>
          <w:szCs w:val="28"/>
        </w:rPr>
      </w:pPr>
      <w:r w:rsidRPr="00072CC9">
        <w:rPr>
          <w:sz w:val="28"/>
          <w:szCs w:val="28"/>
        </w:rPr>
        <w:t>овладение навыками игры в шахматы</w:t>
      </w:r>
      <w:r>
        <w:rPr>
          <w:sz w:val="28"/>
          <w:szCs w:val="28"/>
        </w:rPr>
        <w:t>;</w:t>
      </w:r>
    </w:p>
    <w:p w:rsidR="007C6887" w:rsidRPr="00072CC9" w:rsidRDefault="007C6887" w:rsidP="007C6887">
      <w:pPr>
        <w:pStyle w:val="2"/>
        <w:numPr>
          <w:ilvl w:val="0"/>
          <w:numId w:val="2"/>
        </w:numPr>
        <w:spacing w:after="0" w:line="240" w:lineRule="auto"/>
        <w:rPr>
          <w:b/>
          <w:sz w:val="28"/>
          <w:szCs w:val="28"/>
        </w:rPr>
      </w:pPr>
      <w:r>
        <w:rPr>
          <w:sz w:val="28"/>
          <w:szCs w:val="28"/>
        </w:rPr>
        <w:t>интеллектуальное развитие детей;</w:t>
      </w:r>
    </w:p>
    <w:p w:rsidR="007C6887" w:rsidRPr="00072CC9" w:rsidRDefault="007C6887" w:rsidP="007C6887">
      <w:pPr>
        <w:pStyle w:val="2"/>
        <w:numPr>
          <w:ilvl w:val="0"/>
          <w:numId w:val="2"/>
        </w:numPr>
        <w:spacing w:after="0" w:line="240" w:lineRule="auto"/>
        <w:rPr>
          <w:b/>
          <w:sz w:val="28"/>
          <w:szCs w:val="28"/>
        </w:rPr>
      </w:pPr>
      <w:r>
        <w:rPr>
          <w:sz w:val="28"/>
          <w:szCs w:val="28"/>
        </w:rPr>
        <w:t>ре</w:t>
      </w:r>
      <w:r w:rsidRPr="00072CC9">
        <w:rPr>
          <w:sz w:val="28"/>
          <w:szCs w:val="28"/>
        </w:rPr>
        <w:t>зультативное участие в соревнованиях различных уровней.</w:t>
      </w:r>
    </w:p>
    <w:p w:rsidR="007C6887" w:rsidRPr="00954E65" w:rsidRDefault="007C6887" w:rsidP="007C6887">
      <w:pPr>
        <w:autoSpaceDE w:val="0"/>
        <w:autoSpaceDN w:val="0"/>
        <w:adjustRightInd w:val="0"/>
        <w:rPr>
          <w:rFonts w:cs="Times New Roman"/>
          <w:color w:val="191919"/>
          <w:sz w:val="28"/>
          <w:szCs w:val="28"/>
        </w:rPr>
      </w:pPr>
    </w:p>
    <w:p w:rsidR="00C02158" w:rsidRDefault="00C02158" w:rsidP="007C6887">
      <w:pPr>
        <w:autoSpaceDE w:val="0"/>
        <w:autoSpaceDN w:val="0"/>
        <w:adjustRightInd w:val="0"/>
        <w:rPr>
          <w:rFonts w:cs="Times New Roman"/>
          <w:b/>
          <w:bCs/>
          <w:iCs/>
          <w:color w:val="191919"/>
          <w:sz w:val="28"/>
          <w:szCs w:val="28"/>
        </w:rPr>
      </w:pPr>
    </w:p>
    <w:p w:rsidR="00600625" w:rsidRDefault="00600625" w:rsidP="007C6887">
      <w:pPr>
        <w:autoSpaceDE w:val="0"/>
        <w:autoSpaceDN w:val="0"/>
        <w:adjustRightInd w:val="0"/>
        <w:rPr>
          <w:rFonts w:cs="Times New Roman"/>
          <w:b/>
          <w:bCs/>
          <w:iCs/>
          <w:color w:val="191919"/>
          <w:sz w:val="28"/>
          <w:szCs w:val="28"/>
        </w:rPr>
      </w:pPr>
    </w:p>
    <w:p w:rsidR="007C6887" w:rsidRPr="00072CC9" w:rsidRDefault="007C6887" w:rsidP="007C6887">
      <w:pPr>
        <w:autoSpaceDE w:val="0"/>
        <w:autoSpaceDN w:val="0"/>
        <w:adjustRightInd w:val="0"/>
        <w:rPr>
          <w:rFonts w:cs="Times New Roman"/>
          <w:b/>
          <w:bCs/>
          <w:iCs/>
          <w:color w:val="191919"/>
          <w:sz w:val="28"/>
          <w:szCs w:val="28"/>
        </w:rPr>
      </w:pPr>
      <w:r w:rsidRPr="00072CC9">
        <w:rPr>
          <w:rFonts w:cs="Times New Roman"/>
          <w:b/>
          <w:bCs/>
          <w:iCs/>
          <w:color w:val="191919"/>
          <w:sz w:val="28"/>
          <w:szCs w:val="28"/>
        </w:rPr>
        <w:lastRenderedPageBreak/>
        <w:t>Личностные, метапредметные и предметные результаты</w:t>
      </w:r>
      <w:r>
        <w:rPr>
          <w:rFonts w:cs="Times New Roman"/>
          <w:b/>
          <w:bCs/>
          <w:iCs/>
          <w:color w:val="191919"/>
          <w:sz w:val="28"/>
          <w:szCs w:val="28"/>
        </w:rPr>
        <w:t xml:space="preserve"> </w:t>
      </w:r>
      <w:r w:rsidRPr="00072CC9">
        <w:rPr>
          <w:rFonts w:cs="Times New Roman"/>
          <w:b/>
          <w:bCs/>
          <w:iCs/>
          <w:color w:val="191919"/>
          <w:sz w:val="28"/>
          <w:szCs w:val="28"/>
        </w:rPr>
        <w:t>освоения программы курса «Шахматы».</w:t>
      </w:r>
    </w:p>
    <w:p w:rsidR="007C6887" w:rsidRDefault="007C6887" w:rsidP="007C6887">
      <w:pPr>
        <w:autoSpaceDE w:val="0"/>
        <w:autoSpaceDN w:val="0"/>
        <w:adjustRightInd w:val="0"/>
        <w:rPr>
          <w:rFonts w:cs="Times New Roman"/>
          <w:i/>
          <w:color w:val="191919"/>
          <w:sz w:val="28"/>
          <w:szCs w:val="28"/>
        </w:rPr>
      </w:pPr>
      <w:r w:rsidRPr="00072CC9">
        <w:rPr>
          <w:rFonts w:cs="Times New Roman"/>
          <w:i/>
          <w:color w:val="191919"/>
          <w:sz w:val="28"/>
          <w:szCs w:val="28"/>
        </w:rPr>
        <w:t>Личностными результатами изучения</w:t>
      </w:r>
      <w:r>
        <w:rPr>
          <w:rFonts w:cs="Times New Roman"/>
          <w:i/>
          <w:color w:val="191919"/>
          <w:sz w:val="28"/>
          <w:szCs w:val="28"/>
        </w:rPr>
        <w:t xml:space="preserve"> </w:t>
      </w:r>
      <w:r w:rsidRPr="00072CC9">
        <w:rPr>
          <w:rFonts w:cs="Times New Roman"/>
          <w:i/>
          <w:color w:val="191919"/>
          <w:sz w:val="28"/>
          <w:szCs w:val="28"/>
        </w:rPr>
        <w:t>данного внеурочного курса являются:</w:t>
      </w:r>
    </w:p>
    <w:p w:rsidR="007C6887" w:rsidRPr="00072CC9" w:rsidRDefault="007C6887" w:rsidP="007C6887">
      <w:pPr>
        <w:pStyle w:val="aa"/>
        <w:numPr>
          <w:ilvl w:val="0"/>
          <w:numId w:val="3"/>
        </w:numPr>
        <w:autoSpaceDE w:val="0"/>
        <w:autoSpaceDN w:val="0"/>
        <w:adjustRightInd w:val="0"/>
        <w:spacing w:after="0" w:line="240" w:lineRule="auto"/>
        <w:rPr>
          <w:rFonts w:ascii="Times New Roman" w:hAnsi="Times New Roman" w:cs="Times New Roman"/>
          <w:i/>
          <w:color w:val="191919"/>
          <w:sz w:val="28"/>
          <w:szCs w:val="28"/>
        </w:rPr>
      </w:pPr>
      <w:r w:rsidRPr="00072CC9">
        <w:rPr>
          <w:rFonts w:ascii="Times New Roman" w:hAnsi="Times New Roman" w:cs="Times New Roman"/>
          <w:color w:val="191919"/>
          <w:sz w:val="28"/>
          <w:szCs w:val="28"/>
        </w:rPr>
        <w:t>развитие любознательности и сообразительности;</w:t>
      </w:r>
    </w:p>
    <w:p w:rsidR="007C6887" w:rsidRPr="00072CC9" w:rsidRDefault="007C6887" w:rsidP="007C6887">
      <w:pPr>
        <w:pStyle w:val="aa"/>
        <w:numPr>
          <w:ilvl w:val="0"/>
          <w:numId w:val="3"/>
        </w:numPr>
        <w:autoSpaceDE w:val="0"/>
        <w:autoSpaceDN w:val="0"/>
        <w:adjustRightInd w:val="0"/>
        <w:spacing w:after="0" w:line="240" w:lineRule="auto"/>
        <w:rPr>
          <w:rFonts w:ascii="Times New Roman" w:hAnsi="Times New Roman" w:cs="Times New Roman"/>
          <w:i/>
          <w:color w:val="191919"/>
          <w:sz w:val="28"/>
          <w:szCs w:val="28"/>
        </w:rPr>
      </w:pPr>
      <w:r w:rsidRPr="00072CC9">
        <w:rPr>
          <w:rFonts w:ascii="Times New Roman" w:hAnsi="Times New Roman" w:cs="Times New Roman"/>
          <w:color w:val="191919"/>
          <w:sz w:val="28"/>
          <w:szCs w:val="28"/>
        </w:rPr>
        <w:t>развитие целеустремлённости, внимательности, умения контролировать свои действия;</w:t>
      </w:r>
    </w:p>
    <w:p w:rsidR="007C6887" w:rsidRPr="00072CC9" w:rsidRDefault="007C6887" w:rsidP="007C6887">
      <w:pPr>
        <w:pStyle w:val="aa"/>
        <w:numPr>
          <w:ilvl w:val="0"/>
          <w:numId w:val="3"/>
        </w:numPr>
        <w:autoSpaceDE w:val="0"/>
        <w:autoSpaceDN w:val="0"/>
        <w:adjustRightInd w:val="0"/>
        <w:spacing w:after="0" w:line="240" w:lineRule="auto"/>
        <w:rPr>
          <w:rFonts w:ascii="Times New Roman" w:hAnsi="Times New Roman" w:cs="Times New Roman"/>
          <w:i/>
          <w:color w:val="191919"/>
          <w:sz w:val="28"/>
          <w:szCs w:val="28"/>
        </w:rPr>
      </w:pPr>
      <w:r w:rsidRPr="00072CC9">
        <w:rPr>
          <w:rFonts w:ascii="Times New Roman" w:hAnsi="Times New Roman" w:cs="Times New Roman"/>
          <w:color w:val="191919"/>
          <w:sz w:val="28"/>
          <w:szCs w:val="28"/>
        </w:rPr>
        <w:t>развитие навыков сотрудничества со сверстниками;</w:t>
      </w:r>
    </w:p>
    <w:p w:rsidR="007C6887" w:rsidRPr="00072CC9" w:rsidRDefault="007C6887" w:rsidP="007C6887">
      <w:pPr>
        <w:pStyle w:val="aa"/>
        <w:numPr>
          <w:ilvl w:val="0"/>
          <w:numId w:val="3"/>
        </w:numPr>
        <w:autoSpaceDE w:val="0"/>
        <w:autoSpaceDN w:val="0"/>
        <w:adjustRightInd w:val="0"/>
        <w:spacing w:after="0" w:line="240" w:lineRule="auto"/>
        <w:rPr>
          <w:rFonts w:ascii="Times New Roman" w:hAnsi="Times New Roman" w:cs="Times New Roman"/>
          <w:i/>
          <w:color w:val="191919"/>
          <w:sz w:val="28"/>
          <w:szCs w:val="28"/>
        </w:rPr>
      </w:pPr>
      <w:r w:rsidRPr="00072CC9">
        <w:rPr>
          <w:rFonts w:ascii="Times New Roman" w:hAnsi="Times New Roman" w:cs="Times New Roman"/>
          <w:color w:val="191919"/>
          <w:sz w:val="28"/>
          <w:szCs w:val="28"/>
        </w:rPr>
        <w:t>развитие наглядно-образного мышления и логики.</w:t>
      </w:r>
    </w:p>
    <w:p w:rsidR="007C6887" w:rsidRDefault="007C6887" w:rsidP="007C6887">
      <w:pPr>
        <w:autoSpaceDE w:val="0"/>
        <w:autoSpaceDN w:val="0"/>
        <w:adjustRightInd w:val="0"/>
        <w:rPr>
          <w:rFonts w:cs="Times New Roman"/>
          <w:i/>
          <w:color w:val="191919"/>
          <w:sz w:val="28"/>
          <w:szCs w:val="28"/>
        </w:rPr>
      </w:pPr>
    </w:p>
    <w:p w:rsidR="007C6887" w:rsidRPr="00072CC9" w:rsidRDefault="007C6887" w:rsidP="007C6887">
      <w:pPr>
        <w:autoSpaceDE w:val="0"/>
        <w:autoSpaceDN w:val="0"/>
        <w:adjustRightInd w:val="0"/>
        <w:rPr>
          <w:rFonts w:cs="Times New Roman"/>
          <w:color w:val="191919"/>
          <w:sz w:val="28"/>
          <w:szCs w:val="28"/>
        </w:rPr>
      </w:pPr>
      <w:r w:rsidRPr="00072CC9">
        <w:rPr>
          <w:rFonts w:cs="Times New Roman"/>
          <w:i/>
          <w:color w:val="191919"/>
          <w:sz w:val="28"/>
          <w:szCs w:val="28"/>
        </w:rPr>
        <w:t>Предметные и метапредметные результаты</w:t>
      </w:r>
      <w:r w:rsidRPr="00954E65">
        <w:rPr>
          <w:rFonts w:cs="Times New Roman"/>
          <w:color w:val="191919"/>
          <w:sz w:val="28"/>
          <w:szCs w:val="28"/>
        </w:rPr>
        <w:t xml:space="preserve"> представлены в содержании программы в разделах «Учащиеся должны знать» и «Учащиеся</w:t>
      </w:r>
      <w:r>
        <w:rPr>
          <w:rFonts w:cs="Times New Roman"/>
          <w:color w:val="191919"/>
          <w:sz w:val="28"/>
          <w:szCs w:val="28"/>
        </w:rPr>
        <w:t xml:space="preserve"> </w:t>
      </w:r>
      <w:r w:rsidRPr="00072CC9">
        <w:rPr>
          <w:rFonts w:cs="Times New Roman"/>
          <w:color w:val="191919"/>
          <w:sz w:val="28"/>
          <w:szCs w:val="28"/>
        </w:rPr>
        <w:t>должны уметь».</w:t>
      </w:r>
    </w:p>
    <w:p w:rsidR="007C6887" w:rsidRDefault="007C6887" w:rsidP="007C6887">
      <w:pPr>
        <w:autoSpaceDE w:val="0"/>
        <w:autoSpaceDN w:val="0"/>
        <w:adjustRightInd w:val="0"/>
        <w:rPr>
          <w:rFonts w:ascii="PetersburgC-Italic" w:hAnsi="PetersburgC-Italic" w:cs="PetersburgC-Italic"/>
          <w:i/>
          <w:iCs/>
          <w:color w:val="191919"/>
        </w:rPr>
      </w:pPr>
    </w:p>
    <w:p w:rsidR="007C6887" w:rsidRPr="00A2236D" w:rsidRDefault="007C6887" w:rsidP="007C6887">
      <w:pPr>
        <w:autoSpaceDE w:val="0"/>
        <w:autoSpaceDN w:val="0"/>
        <w:adjustRightInd w:val="0"/>
        <w:rPr>
          <w:rFonts w:cs="Times New Roman"/>
          <w:b/>
          <w:color w:val="191919"/>
          <w:sz w:val="28"/>
          <w:szCs w:val="28"/>
        </w:rPr>
      </w:pPr>
      <w:r w:rsidRPr="00A2236D">
        <w:rPr>
          <w:rFonts w:cs="Times New Roman"/>
          <w:b/>
          <w:iCs/>
          <w:color w:val="191919"/>
          <w:sz w:val="28"/>
          <w:szCs w:val="28"/>
        </w:rPr>
        <w:t>К концу изучения</w:t>
      </w:r>
      <w:r w:rsidRPr="00A2236D">
        <w:rPr>
          <w:rFonts w:cs="Times New Roman"/>
          <w:b/>
          <w:i/>
          <w:iCs/>
          <w:color w:val="191919"/>
          <w:sz w:val="28"/>
          <w:szCs w:val="28"/>
        </w:rPr>
        <w:t xml:space="preserve"> </w:t>
      </w:r>
      <w:r w:rsidRPr="00A2236D">
        <w:rPr>
          <w:rFonts w:cs="Times New Roman"/>
          <w:b/>
          <w:bCs/>
          <w:i/>
          <w:iCs/>
          <w:color w:val="191919"/>
          <w:sz w:val="28"/>
          <w:szCs w:val="28"/>
        </w:rPr>
        <w:t xml:space="preserve">модуля I </w:t>
      </w:r>
      <w:r w:rsidRPr="00A2236D">
        <w:rPr>
          <w:rFonts w:cs="Times New Roman"/>
          <w:b/>
          <w:iCs/>
          <w:color w:val="191919"/>
          <w:sz w:val="28"/>
          <w:szCs w:val="28"/>
        </w:rPr>
        <w:t>учащиеся должны</w:t>
      </w:r>
      <w:r w:rsidRPr="00A2236D">
        <w:rPr>
          <w:rFonts w:cs="Times New Roman"/>
          <w:b/>
          <w:i/>
          <w:iCs/>
          <w:color w:val="191919"/>
          <w:sz w:val="28"/>
          <w:szCs w:val="28"/>
        </w:rPr>
        <w:t xml:space="preserve"> </w:t>
      </w:r>
      <w:r w:rsidRPr="00A2236D">
        <w:rPr>
          <w:rFonts w:cs="Times New Roman"/>
          <w:b/>
          <w:bCs/>
          <w:i/>
          <w:iCs/>
          <w:color w:val="191919"/>
          <w:sz w:val="28"/>
          <w:szCs w:val="28"/>
        </w:rPr>
        <w:t>знать</w:t>
      </w:r>
      <w:r w:rsidRPr="00A2236D">
        <w:rPr>
          <w:rFonts w:cs="Times New Roman"/>
          <w:b/>
          <w:color w:val="191919"/>
          <w:sz w:val="28"/>
          <w:szCs w:val="28"/>
        </w:rPr>
        <w:t>:</w:t>
      </w:r>
    </w:p>
    <w:p w:rsidR="007C6887" w:rsidRDefault="007C6887" w:rsidP="007C6887">
      <w:pPr>
        <w:pStyle w:val="aa"/>
        <w:numPr>
          <w:ilvl w:val="0"/>
          <w:numId w:val="7"/>
        </w:numPr>
        <w:autoSpaceDE w:val="0"/>
        <w:autoSpaceDN w:val="0"/>
        <w:adjustRightInd w:val="0"/>
        <w:spacing w:after="0" w:line="240" w:lineRule="auto"/>
        <w:rPr>
          <w:rFonts w:ascii="Times New Roman" w:hAnsi="Times New Roman" w:cs="Times New Roman"/>
          <w:color w:val="191919"/>
          <w:sz w:val="28"/>
          <w:szCs w:val="28"/>
        </w:rPr>
      </w:pPr>
      <w:r w:rsidRPr="00A2236D">
        <w:rPr>
          <w:rFonts w:ascii="Times New Roman" w:hAnsi="Times New Roman" w:cs="Times New Roman"/>
          <w:color w:val="191919"/>
          <w:sz w:val="28"/>
          <w:szCs w:val="28"/>
        </w:rPr>
        <w:t>шахматную доску и её структуру;</w:t>
      </w:r>
    </w:p>
    <w:p w:rsidR="007C6887" w:rsidRDefault="007C6887" w:rsidP="007C6887">
      <w:pPr>
        <w:pStyle w:val="aa"/>
        <w:numPr>
          <w:ilvl w:val="0"/>
          <w:numId w:val="7"/>
        </w:numPr>
        <w:autoSpaceDE w:val="0"/>
        <w:autoSpaceDN w:val="0"/>
        <w:adjustRightInd w:val="0"/>
        <w:spacing w:after="0" w:line="240" w:lineRule="auto"/>
        <w:rPr>
          <w:rFonts w:ascii="Times New Roman" w:hAnsi="Times New Roman" w:cs="Times New Roman"/>
          <w:color w:val="191919"/>
          <w:sz w:val="28"/>
          <w:szCs w:val="28"/>
        </w:rPr>
      </w:pPr>
      <w:r w:rsidRPr="00A2236D">
        <w:rPr>
          <w:rFonts w:ascii="Times New Roman" w:hAnsi="Times New Roman" w:cs="Times New Roman"/>
          <w:color w:val="191919"/>
          <w:sz w:val="28"/>
          <w:szCs w:val="28"/>
        </w:rPr>
        <w:t>обозначение полей линий;</w:t>
      </w:r>
    </w:p>
    <w:p w:rsidR="007C6887" w:rsidRDefault="007C6887" w:rsidP="007C6887">
      <w:pPr>
        <w:pStyle w:val="aa"/>
        <w:numPr>
          <w:ilvl w:val="0"/>
          <w:numId w:val="7"/>
        </w:numPr>
        <w:autoSpaceDE w:val="0"/>
        <w:autoSpaceDN w:val="0"/>
        <w:adjustRightInd w:val="0"/>
        <w:spacing w:after="0" w:line="240" w:lineRule="auto"/>
        <w:rPr>
          <w:rFonts w:ascii="Times New Roman" w:hAnsi="Times New Roman" w:cs="Times New Roman"/>
          <w:color w:val="191919"/>
          <w:sz w:val="28"/>
          <w:szCs w:val="28"/>
        </w:rPr>
      </w:pPr>
      <w:r w:rsidRPr="00A2236D">
        <w:rPr>
          <w:rFonts w:ascii="Times New Roman" w:hAnsi="Times New Roman" w:cs="Times New Roman"/>
          <w:color w:val="191919"/>
          <w:sz w:val="28"/>
          <w:szCs w:val="28"/>
        </w:rPr>
        <w:t>ходы и взятия всех фигур, рокировку;</w:t>
      </w:r>
    </w:p>
    <w:p w:rsidR="007C6887" w:rsidRPr="00A2236D" w:rsidRDefault="007C6887" w:rsidP="007C6887">
      <w:pPr>
        <w:pStyle w:val="aa"/>
        <w:numPr>
          <w:ilvl w:val="0"/>
          <w:numId w:val="7"/>
        </w:numPr>
        <w:autoSpaceDE w:val="0"/>
        <w:autoSpaceDN w:val="0"/>
        <w:adjustRightInd w:val="0"/>
        <w:spacing w:after="0" w:line="240" w:lineRule="auto"/>
        <w:rPr>
          <w:rFonts w:ascii="Times New Roman" w:hAnsi="Times New Roman" w:cs="Times New Roman"/>
          <w:color w:val="191919"/>
          <w:sz w:val="28"/>
          <w:szCs w:val="28"/>
        </w:rPr>
      </w:pPr>
      <w:r w:rsidRPr="00A2236D">
        <w:rPr>
          <w:rFonts w:ascii="Times New Roman" w:hAnsi="Times New Roman" w:cs="Times New Roman"/>
          <w:color w:val="191919"/>
          <w:sz w:val="28"/>
          <w:szCs w:val="28"/>
        </w:rPr>
        <w:t>основные шахматные понятия (шах, мат, пат, выигрыш, ничья,</w:t>
      </w:r>
    </w:p>
    <w:p w:rsidR="007C6887" w:rsidRDefault="007C6887" w:rsidP="007C6887">
      <w:pPr>
        <w:autoSpaceDE w:val="0"/>
        <w:autoSpaceDN w:val="0"/>
        <w:adjustRightInd w:val="0"/>
        <w:rPr>
          <w:rFonts w:cs="Times New Roman"/>
          <w:color w:val="191919"/>
          <w:sz w:val="28"/>
          <w:szCs w:val="28"/>
        </w:rPr>
      </w:pPr>
      <w:r>
        <w:rPr>
          <w:rFonts w:cs="Times New Roman"/>
          <w:color w:val="191919"/>
          <w:sz w:val="28"/>
          <w:szCs w:val="28"/>
        </w:rPr>
        <w:t xml:space="preserve">          </w:t>
      </w:r>
      <w:r w:rsidRPr="00A2236D">
        <w:rPr>
          <w:rFonts w:cs="Times New Roman"/>
          <w:color w:val="191919"/>
          <w:sz w:val="28"/>
          <w:szCs w:val="28"/>
        </w:rPr>
        <w:t xml:space="preserve">ударность и подвижность фигур, ценность фигур, угроза, нападение, </w:t>
      </w:r>
    </w:p>
    <w:p w:rsidR="007C6887" w:rsidRPr="00A2236D" w:rsidRDefault="007C6887" w:rsidP="007C6887">
      <w:pPr>
        <w:autoSpaceDE w:val="0"/>
        <w:autoSpaceDN w:val="0"/>
        <w:adjustRightInd w:val="0"/>
        <w:rPr>
          <w:rFonts w:cs="Times New Roman"/>
          <w:color w:val="191919"/>
          <w:sz w:val="28"/>
          <w:szCs w:val="28"/>
        </w:rPr>
      </w:pPr>
      <w:r>
        <w:rPr>
          <w:rFonts w:cs="Times New Roman"/>
          <w:color w:val="191919"/>
          <w:sz w:val="28"/>
          <w:szCs w:val="28"/>
        </w:rPr>
        <w:t xml:space="preserve">          </w:t>
      </w:r>
      <w:r w:rsidRPr="00A2236D">
        <w:rPr>
          <w:rFonts w:cs="Times New Roman"/>
          <w:color w:val="191919"/>
          <w:sz w:val="28"/>
          <w:szCs w:val="28"/>
        </w:rPr>
        <w:t>защита, три стадии шахматной партии, развитие и др.);</w:t>
      </w:r>
    </w:p>
    <w:p w:rsidR="007C6887" w:rsidRDefault="007C6887" w:rsidP="007C6887">
      <w:pPr>
        <w:autoSpaceDE w:val="0"/>
        <w:autoSpaceDN w:val="0"/>
        <w:adjustRightInd w:val="0"/>
        <w:rPr>
          <w:rFonts w:cs="Times New Roman"/>
          <w:b/>
          <w:bCs/>
          <w:i/>
          <w:iCs/>
          <w:color w:val="191919"/>
          <w:sz w:val="28"/>
          <w:szCs w:val="28"/>
        </w:rPr>
      </w:pPr>
    </w:p>
    <w:p w:rsidR="007C6887" w:rsidRPr="00A2236D" w:rsidRDefault="007C6887" w:rsidP="007C6887">
      <w:pPr>
        <w:autoSpaceDE w:val="0"/>
        <w:autoSpaceDN w:val="0"/>
        <w:adjustRightInd w:val="0"/>
        <w:rPr>
          <w:rFonts w:cs="Times New Roman"/>
          <w:b/>
          <w:bCs/>
          <w:i/>
          <w:iCs/>
          <w:color w:val="191919"/>
          <w:sz w:val="28"/>
          <w:szCs w:val="28"/>
        </w:rPr>
      </w:pPr>
      <w:r w:rsidRPr="00A2236D">
        <w:rPr>
          <w:rFonts w:cs="Times New Roman"/>
          <w:b/>
          <w:bCs/>
          <w:iCs/>
          <w:color w:val="191919"/>
          <w:sz w:val="28"/>
          <w:szCs w:val="28"/>
        </w:rPr>
        <w:t>К концу изучения</w:t>
      </w:r>
      <w:r>
        <w:rPr>
          <w:rFonts w:cs="Times New Roman"/>
          <w:b/>
          <w:bCs/>
          <w:i/>
          <w:iCs/>
          <w:color w:val="191919"/>
          <w:sz w:val="28"/>
          <w:szCs w:val="28"/>
        </w:rPr>
        <w:t xml:space="preserve"> </w:t>
      </w:r>
      <w:r w:rsidRPr="00A2236D">
        <w:rPr>
          <w:rFonts w:cs="Times New Roman"/>
          <w:b/>
          <w:bCs/>
          <w:i/>
          <w:iCs/>
          <w:color w:val="191919"/>
          <w:sz w:val="28"/>
          <w:szCs w:val="28"/>
        </w:rPr>
        <w:t xml:space="preserve">модуля I </w:t>
      </w:r>
      <w:r w:rsidRPr="00A2236D">
        <w:rPr>
          <w:rFonts w:cs="Times New Roman"/>
          <w:b/>
          <w:iCs/>
          <w:color w:val="191919"/>
          <w:sz w:val="28"/>
          <w:szCs w:val="28"/>
        </w:rPr>
        <w:t>учащиеся должны</w:t>
      </w:r>
      <w:r w:rsidRPr="00A2236D">
        <w:rPr>
          <w:rFonts w:cs="Times New Roman"/>
          <w:b/>
          <w:i/>
          <w:iCs/>
          <w:color w:val="191919"/>
          <w:sz w:val="28"/>
          <w:szCs w:val="28"/>
        </w:rPr>
        <w:t xml:space="preserve"> </w:t>
      </w:r>
      <w:r w:rsidRPr="00A2236D">
        <w:rPr>
          <w:rFonts w:cs="Times New Roman"/>
          <w:b/>
          <w:bCs/>
          <w:i/>
          <w:iCs/>
          <w:color w:val="191919"/>
          <w:sz w:val="28"/>
          <w:szCs w:val="28"/>
        </w:rPr>
        <w:t>уметь:</w:t>
      </w:r>
    </w:p>
    <w:p w:rsidR="007C6887" w:rsidRDefault="007C6887" w:rsidP="007C6887">
      <w:pPr>
        <w:pStyle w:val="aa"/>
        <w:numPr>
          <w:ilvl w:val="0"/>
          <w:numId w:val="8"/>
        </w:numPr>
        <w:autoSpaceDE w:val="0"/>
        <w:autoSpaceDN w:val="0"/>
        <w:adjustRightInd w:val="0"/>
        <w:spacing w:after="0" w:line="240" w:lineRule="auto"/>
        <w:rPr>
          <w:rFonts w:ascii="Times New Roman" w:hAnsi="Times New Roman" w:cs="Times New Roman"/>
          <w:color w:val="191919"/>
          <w:sz w:val="28"/>
          <w:szCs w:val="28"/>
        </w:rPr>
      </w:pPr>
      <w:r w:rsidRPr="00A2236D">
        <w:rPr>
          <w:rFonts w:ascii="Times New Roman" w:hAnsi="Times New Roman" w:cs="Times New Roman"/>
          <w:color w:val="191919"/>
          <w:sz w:val="28"/>
          <w:szCs w:val="28"/>
        </w:rPr>
        <w:t>играть партию от начала до конца по шахматным правилам;</w:t>
      </w:r>
    </w:p>
    <w:p w:rsidR="007C6887" w:rsidRDefault="007C6887" w:rsidP="007C6887">
      <w:pPr>
        <w:pStyle w:val="aa"/>
        <w:numPr>
          <w:ilvl w:val="0"/>
          <w:numId w:val="8"/>
        </w:numPr>
        <w:autoSpaceDE w:val="0"/>
        <w:autoSpaceDN w:val="0"/>
        <w:adjustRightInd w:val="0"/>
        <w:spacing w:after="0" w:line="240" w:lineRule="auto"/>
        <w:rPr>
          <w:rFonts w:ascii="Times New Roman" w:hAnsi="Times New Roman" w:cs="Times New Roman"/>
          <w:color w:val="191919"/>
          <w:sz w:val="28"/>
          <w:szCs w:val="28"/>
        </w:rPr>
      </w:pPr>
      <w:r w:rsidRPr="00A2236D">
        <w:rPr>
          <w:rFonts w:ascii="Times New Roman" w:hAnsi="Times New Roman" w:cs="Times New Roman"/>
          <w:color w:val="191919"/>
          <w:sz w:val="28"/>
          <w:szCs w:val="28"/>
        </w:rPr>
        <w:t>записывать партии и позиции, разыгрывать партии по записи;</w:t>
      </w:r>
    </w:p>
    <w:p w:rsidR="007C6887" w:rsidRDefault="007C6887" w:rsidP="007C6887">
      <w:pPr>
        <w:pStyle w:val="aa"/>
        <w:numPr>
          <w:ilvl w:val="0"/>
          <w:numId w:val="8"/>
        </w:numPr>
        <w:autoSpaceDE w:val="0"/>
        <w:autoSpaceDN w:val="0"/>
        <w:adjustRightInd w:val="0"/>
        <w:spacing w:after="0" w:line="240" w:lineRule="auto"/>
        <w:rPr>
          <w:rFonts w:ascii="Times New Roman" w:hAnsi="Times New Roman" w:cs="Times New Roman"/>
          <w:color w:val="191919"/>
          <w:sz w:val="28"/>
          <w:szCs w:val="28"/>
        </w:rPr>
      </w:pPr>
      <w:r w:rsidRPr="00A2236D">
        <w:rPr>
          <w:rFonts w:ascii="Times New Roman" w:hAnsi="Times New Roman" w:cs="Times New Roman"/>
          <w:color w:val="191919"/>
          <w:sz w:val="28"/>
          <w:szCs w:val="28"/>
        </w:rPr>
        <w:t>находить мат в один ход в любых задачах такого типа;</w:t>
      </w:r>
    </w:p>
    <w:p w:rsidR="007C6887" w:rsidRPr="00A2236D" w:rsidRDefault="007C6887" w:rsidP="007C6887">
      <w:pPr>
        <w:pStyle w:val="aa"/>
        <w:numPr>
          <w:ilvl w:val="0"/>
          <w:numId w:val="8"/>
        </w:numPr>
        <w:autoSpaceDE w:val="0"/>
        <w:autoSpaceDN w:val="0"/>
        <w:adjustRightInd w:val="0"/>
        <w:spacing w:after="0" w:line="240" w:lineRule="auto"/>
        <w:rPr>
          <w:rFonts w:ascii="Times New Roman" w:hAnsi="Times New Roman" w:cs="Times New Roman"/>
          <w:color w:val="191919"/>
          <w:sz w:val="28"/>
          <w:szCs w:val="28"/>
        </w:rPr>
      </w:pPr>
      <w:r w:rsidRPr="00A2236D">
        <w:rPr>
          <w:rFonts w:ascii="Times New Roman" w:hAnsi="Times New Roman" w:cs="Times New Roman"/>
          <w:color w:val="191919"/>
          <w:sz w:val="28"/>
          <w:szCs w:val="28"/>
        </w:rPr>
        <w:t>оценивать количество материала каждой из сторон и определять</w:t>
      </w:r>
    </w:p>
    <w:p w:rsidR="007C6887" w:rsidRDefault="007C6887" w:rsidP="007C6887">
      <w:pPr>
        <w:autoSpaceDE w:val="0"/>
        <w:autoSpaceDN w:val="0"/>
        <w:adjustRightInd w:val="0"/>
        <w:rPr>
          <w:rFonts w:cs="Times New Roman"/>
          <w:color w:val="191919"/>
          <w:sz w:val="28"/>
          <w:szCs w:val="28"/>
        </w:rPr>
      </w:pPr>
      <w:r>
        <w:rPr>
          <w:rFonts w:cs="Times New Roman"/>
          <w:color w:val="191919"/>
          <w:sz w:val="28"/>
          <w:szCs w:val="28"/>
        </w:rPr>
        <w:t xml:space="preserve">          </w:t>
      </w:r>
      <w:r w:rsidRPr="00A2236D">
        <w:rPr>
          <w:rFonts w:cs="Times New Roman"/>
          <w:color w:val="191919"/>
          <w:sz w:val="28"/>
          <w:szCs w:val="28"/>
        </w:rPr>
        <w:t>наличие материального перевеса;</w:t>
      </w:r>
    </w:p>
    <w:p w:rsidR="007C6887" w:rsidRDefault="007C6887" w:rsidP="007C6887">
      <w:pPr>
        <w:pStyle w:val="aa"/>
        <w:numPr>
          <w:ilvl w:val="0"/>
          <w:numId w:val="9"/>
        </w:numPr>
        <w:autoSpaceDE w:val="0"/>
        <w:autoSpaceDN w:val="0"/>
        <w:adjustRightInd w:val="0"/>
        <w:spacing w:after="0" w:line="240" w:lineRule="auto"/>
        <w:rPr>
          <w:rFonts w:ascii="Times New Roman" w:hAnsi="Times New Roman" w:cs="Times New Roman"/>
          <w:color w:val="191919"/>
          <w:sz w:val="28"/>
          <w:szCs w:val="28"/>
        </w:rPr>
      </w:pPr>
      <w:r w:rsidRPr="00A2236D">
        <w:rPr>
          <w:rFonts w:ascii="Times New Roman" w:hAnsi="Times New Roman" w:cs="Times New Roman"/>
          <w:color w:val="191919"/>
          <w:sz w:val="28"/>
          <w:szCs w:val="28"/>
        </w:rPr>
        <w:t>планировать, контролировать и оценивать действия соперников;</w:t>
      </w:r>
    </w:p>
    <w:p w:rsidR="007C6887" w:rsidRDefault="007C6887" w:rsidP="007C6887">
      <w:pPr>
        <w:pStyle w:val="aa"/>
        <w:numPr>
          <w:ilvl w:val="0"/>
          <w:numId w:val="9"/>
        </w:numPr>
        <w:autoSpaceDE w:val="0"/>
        <w:autoSpaceDN w:val="0"/>
        <w:adjustRightInd w:val="0"/>
        <w:spacing w:after="0" w:line="240" w:lineRule="auto"/>
        <w:rPr>
          <w:rFonts w:ascii="Times New Roman" w:hAnsi="Times New Roman" w:cs="Times New Roman"/>
          <w:color w:val="191919"/>
          <w:sz w:val="28"/>
          <w:szCs w:val="28"/>
        </w:rPr>
      </w:pPr>
      <w:r w:rsidRPr="00A2236D">
        <w:rPr>
          <w:rFonts w:ascii="Times New Roman" w:hAnsi="Times New Roman" w:cs="Times New Roman"/>
          <w:color w:val="191919"/>
          <w:sz w:val="28"/>
          <w:szCs w:val="28"/>
        </w:rPr>
        <w:t>определять общую цель и пути её достижения;</w:t>
      </w:r>
    </w:p>
    <w:p w:rsidR="007C6887" w:rsidRDefault="007C6887" w:rsidP="007C6887">
      <w:pPr>
        <w:pStyle w:val="aa"/>
        <w:numPr>
          <w:ilvl w:val="0"/>
          <w:numId w:val="9"/>
        </w:numPr>
        <w:autoSpaceDE w:val="0"/>
        <w:autoSpaceDN w:val="0"/>
        <w:adjustRightInd w:val="0"/>
        <w:spacing w:after="0" w:line="240" w:lineRule="auto"/>
        <w:rPr>
          <w:rFonts w:ascii="Times New Roman" w:hAnsi="Times New Roman" w:cs="Times New Roman"/>
          <w:color w:val="191919"/>
          <w:sz w:val="28"/>
          <w:szCs w:val="28"/>
        </w:rPr>
      </w:pPr>
      <w:r w:rsidRPr="00A2236D">
        <w:rPr>
          <w:rFonts w:ascii="Times New Roman" w:hAnsi="Times New Roman" w:cs="Times New Roman"/>
          <w:color w:val="191919"/>
          <w:sz w:val="28"/>
          <w:szCs w:val="28"/>
        </w:rPr>
        <w:t>решать лабиринтные задачи (</w:t>
      </w:r>
      <w:r>
        <w:rPr>
          <w:rFonts w:ascii="Times New Roman" w:hAnsi="Times New Roman" w:cs="Times New Roman"/>
          <w:color w:val="191919"/>
          <w:sz w:val="28"/>
          <w:szCs w:val="28"/>
        </w:rPr>
        <w:t>маршруты фигур) на шахматном ма</w:t>
      </w:r>
      <w:r w:rsidRPr="00A2236D">
        <w:rPr>
          <w:rFonts w:ascii="Times New Roman" w:hAnsi="Times New Roman" w:cs="Times New Roman"/>
          <w:color w:val="191919"/>
          <w:sz w:val="28"/>
          <w:szCs w:val="28"/>
        </w:rPr>
        <w:t>териале.</w:t>
      </w:r>
    </w:p>
    <w:p w:rsidR="007C6887" w:rsidRPr="00A2236D" w:rsidRDefault="007C6887" w:rsidP="007C6887">
      <w:pPr>
        <w:pStyle w:val="aa"/>
        <w:autoSpaceDE w:val="0"/>
        <w:autoSpaceDN w:val="0"/>
        <w:adjustRightInd w:val="0"/>
        <w:spacing w:after="0" w:line="240" w:lineRule="auto"/>
        <w:rPr>
          <w:rFonts w:ascii="Times New Roman" w:hAnsi="Times New Roman" w:cs="Times New Roman"/>
          <w:color w:val="191919"/>
          <w:sz w:val="28"/>
          <w:szCs w:val="28"/>
        </w:rPr>
      </w:pPr>
    </w:p>
    <w:p w:rsidR="007C6887" w:rsidRPr="00A7363F" w:rsidRDefault="007C6887" w:rsidP="007C6887">
      <w:pPr>
        <w:pStyle w:val="ac"/>
        <w:spacing w:before="0" w:beforeAutospacing="0" w:after="0" w:afterAutospacing="0"/>
        <w:rPr>
          <w:b/>
          <w:color w:val="000000"/>
          <w:sz w:val="28"/>
          <w:szCs w:val="28"/>
        </w:rPr>
      </w:pPr>
      <w:r w:rsidRPr="00A7363F">
        <w:rPr>
          <w:b/>
          <w:color w:val="000000"/>
          <w:sz w:val="28"/>
          <w:szCs w:val="28"/>
        </w:rPr>
        <w:t xml:space="preserve">Материально – техническое обеспечение </w:t>
      </w:r>
    </w:p>
    <w:p w:rsidR="007C6887" w:rsidRPr="00A7363F" w:rsidRDefault="007C6887" w:rsidP="007C6887">
      <w:pPr>
        <w:pStyle w:val="ac"/>
        <w:spacing w:before="0" w:beforeAutospacing="0" w:after="0" w:afterAutospacing="0"/>
        <w:rPr>
          <w:b/>
          <w:color w:val="000000"/>
          <w:sz w:val="28"/>
          <w:szCs w:val="28"/>
        </w:rPr>
      </w:pPr>
    </w:p>
    <w:p w:rsidR="007C6887" w:rsidRPr="00A7363F" w:rsidRDefault="007C6887" w:rsidP="007C6887">
      <w:pPr>
        <w:pStyle w:val="ac"/>
        <w:spacing w:before="0" w:beforeAutospacing="0" w:after="0" w:afterAutospacing="0"/>
        <w:rPr>
          <w:b/>
          <w:color w:val="000000"/>
          <w:sz w:val="28"/>
          <w:szCs w:val="28"/>
        </w:rPr>
      </w:pPr>
      <w:r w:rsidRPr="00A7363F">
        <w:rPr>
          <w:b/>
          <w:color w:val="000000"/>
          <w:sz w:val="28"/>
          <w:szCs w:val="28"/>
        </w:rPr>
        <w:t>Учебно – методический комплект:</w:t>
      </w:r>
    </w:p>
    <w:p w:rsidR="007C6887" w:rsidRPr="00C02158" w:rsidRDefault="007C6887" w:rsidP="007C6887">
      <w:pPr>
        <w:pStyle w:val="ac"/>
        <w:numPr>
          <w:ilvl w:val="0"/>
          <w:numId w:val="4"/>
        </w:numPr>
        <w:spacing w:before="0" w:beforeAutospacing="0" w:after="0" w:afterAutospacing="0"/>
        <w:rPr>
          <w:sz w:val="28"/>
          <w:szCs w:val="28"/>
        </w:rPr>
      </w:pPr>
      <w:r w:rsidRPr="00A7363F">
        <w:rPr>
          <w:sz w:val="28"/>
          <w:szCs w:val="28"/>
        </w:rPr>
        <w:t>Сборник  прогр</w:t>
      </w:r>
      <w:r w:rsidR="00A37F4C">
        <w:rPr>
          <w:sz w:val="28"/>
          <w:szCs w:val="28"/>
        </w:rPr>
        <w:t>амм внеурочной деятельности. 1-11</w:t>
      </w:r>
      <w:r w:rsidRPr="00A7363F">
        <w:rPr>
          <w:sz w:val="28"/>
          <w:szCs w:val="28"/>
        </w:rPr>
        <w:t xml:space="preserve"> классы / под ред. </w:t>
      </w:r>
      <w:r w:rsidRPr="00A7363F">
        <w:rPr>
          <w:sz w:val="28"/>
          <w:szCs w:val="28"/>
        </w:rPr>
        <w:br/>
        <w:t>Н.Ф. Виноградовой – М.: «Вентана-Граф», 201</w:t>
      </w:r>
      <w:r w:rsidR="00C02158">
        <w:rPr>
          <w:sz w:val="28"/>
          <w:szCs w:val="28"/>
        </w:rPr>
        <w:t>4</w:t>
      </w:r>
      <w:r w:rsidRPr="00A7363F">
        <w:rPr>
          <w:sz w:val="28"/>
          <w:szCs w:val="28"/>
        </w:rPr>
        <w:t>.</w:t>
      </w:r>
      <w:r w:rsidRPr="00A7363F">
        <w:rPr>
          <w:sz w:val="28"/>
          <w:szCs w:val="28"/>
        </w:rPr>
        <w:br/>
      </w:r>
    </w:p>
    <w:p w:rsidR="007C6887" w:rsidRDefault="007C6887" w:rsidP="007C6887">
      <w:pPr>
        <w:pStyle w:val="ac"/>
        <w:spacing w:before="0" w:beforeAutospacing="0" w:after="0" w:afterAutospacing="0"/>
        <w:rPr>
          <w:b/>
          <w:color w:val="000000"/>
          <w:sz w:val="28"/>
          <w:szCs w:val="28"/>
        </w:rPr>
      </w:pPr>
      <w:r>
        <w:rPr>
          <w:b/>
          <w:color w:val="000000"/>
          <w:sz w:val="28"/>
          <w:szCs w:val="28"/>
        </w:rPr>
        <w:t>Технические средства обучения:</w:t>
      </w:r>
    </w:p>
    <w:p w:rsidR="007C6887" w:rsidRDefault="007C6887" w:rsidP="007C6887">
      <w:pPr>
        <w:pStyle w:val="ac"/>
        <w:numPr>
          <w:ilvl w:val="0"/>
          <w:numId w:val="6"/>
        </w:numPr>
        <w:rPr>
          <w:color w:val="000000"/>
          <w:sz w:val="28"/>
          <w:szCs w:val="28"/>
        </w:rPr>
      </w:pPr>
      <w:r>
        <w:rPr>
          <w:color w:val="000000"/>
          <w:sz w:val="28"/>
          <w:szCs w:val="28"/>
        </w:rPr>
        <w:t>Компьютер</w:t>
      </w:r>
    </w:p>
    <w:p w:rsidR="007C6887" w:rsidRDefault="007C6887" w:rsidP="007C6887">
      <w:pPr>
        <w:pStyle w:val="ac"/>
        <w:numPr>
          <w:ilvl w:val="0"/>
          <w:numId w:val="6"/>
        </w:numPr>
        <w:rPr>
          <w:color w:val="000000"/>
          <w:sz w:val="28"/>
          <w:szCs w:val="28"/>
        </w:rPr>
      </w:pPr>
      <w:r w:rsidRPr="00F30C3A">
        <w:rPr>
          <w:color w:val="000000"/>
          <w:sz w:val="28"/>
          <w:szCs w:val="28"/>
        </w:rPr>
        <w:t>Шахматы</w:t>
      </w:r>
    </w:p>
    <w:p w:rsidR="00C02158" w:rsidRDefault="00C02158" w:rsidP="00C02158">
      <w:pPr>
        <w:pStyle w:val="ac"/>
        <w:ind w:left="720"/>
        <w:rPr>
          <w:b/>
          <w:color w:val="000000"/>
          <w:sz w:val="28"/>
          <w:szCs w:val="28"/>
        </w:rPr>
      </w:pPr>
    </w:p>
    <w:p w:rsidR="00C02158" w:rsidRDefault="00C02158" w:rsidP="00C02158">
      <w:pPr>
        <w:pStyle w:val="ac"/>
        <w:ind w:left="720"/>
        <w:rPr>
          <w:b/>
          <w:color w:val="000000"/>
          <w:sz w:val="28"/>
          <w:szCs w:val="28"/>
        </w:rPr>
      </w:pPr>
    </w:p>
    <w:p w:rsidR="00C02158" w:rsidRDefault="00C02158" w:rsidP="00C02158">
      <w:pPr>
        <w:pStyle w:val="ac"/>
        <w:ind w:left="720"/>
        <w:rPr>
          <w:b/>
          <w:color w:val="000000"/>
          <w:sz w:val="28"/>
          <w:szCs w:val="28"/>
        </w:rPr>
      </w:pPr>
    </w:p>
    <w:p w:rsidR="00600625" w:rsidRDefault="00600625" w:rsidP="00C02158">
      <w:pPr>
        <w:pStyle w:val="ac"/>
        <w:ind w:left="720"/>
        <w:rPr>
          <w:b/>
          <w:color w:val="000000"/>
          <w:sz w:val="28"/>
          <w:szCs w:val="28"/>
        </w:rPr>
      </w:pPr>
    </w:p>
    <w:p w:rsidR="007C6887" w:rsidRDefault="007C6887" w:rsidP="007C6887">
      <w:pPr>
        <w:pStyle w:val="ac"/>
        <w:numPr>
          <w:ilvl w:val="0"/>
          <w:numId w:val="6"/>
        </w:numPr>
        <w:jc w:val="center"/>
        <w:rPr>
          <w:b/>
          <w:color w:val="000000"/>
          <w:sz w:val="28"/>
          <w:szCs w:val="28"/>
        </w:rPr>
      </w:pPr>
      <w:r>
        <w:rPr>
          <w:b/>
          <w:color w:val="000000"/>
          <w:sz w:val="28"/>
          <w:szCs w:val="28"/>
        </w:rPr>
        <w:t>Содержание работы кружка</w:t>
      </w:r>
      <w:r w:rsidRPr="009208F4">
        <w:rPr>
          <w:b/>
          <w:color w:val="000000"/>
          <w:sz w:val="28"/>
          <w:szCs w:val="28"/>
        </w:rPr>
        <w:t xml:space="preserve"> «Шахматы»</w:t>
      </w:r>
    </w:p>
    <w:p w:rsidR="007C6887" w:rsidRPr="009208F4" w:rsidRDefault="007C6887" w:rsidP="007C6887">
      <w:pPr>
        <w:pStyle w:val="ac"/>
        <w:numPr>
          <w:ilvl w:val="0"/>
          <w:numId w:val="6"/>
        </w:numPr>
        <w:jc w:val="center"/>
        <w:rPr>
          <w:b/>
          <w:color w:val="000000"/>
          <w:sz w:val="28"/>
          <w:szCs w:val="28"/>
        </w:rPr>
      </w:pPr>
      <w:r>
        <w:rPr>
          <w:b/>
          <w:color w:val="000000"/>
          <w:sz w:val="28"/>
          <w:szCs w:val="28"/>
        </w:rPr>
        <w:t>(3</w:t>
      </w:r>
      <w:r w:rsidR="00A37F4C">
        <w:rPr>
          <w:b/>
          <w:color w:val="000000"/>
          <w:sz w:val="28"/>
          <w:szCs w:val="28"/>
        </w:rPr>
        <w:t>3</w:t>
      </w:r>
      <w:r>
        <w:rPr>
          <w:b/>
          <w:color w:val="000000"/>
          <w:sz w:val="28"/>
          <w:szCs w:val="28"/>
        </w:rPr>
        <w:t xml:space="preserve"> ч – 1 ч в неделю)</w:t>
      </w:r>
    </w:p>
    <w:p w:rsidR="007C6887" w:rsidRPr="00A7363F" w:rsidRDefault="007C6887" w:rsidP="007C6887">
      <w:pPr>
        <w:pStyle w:val="aa"/>
        <w:numPr>
          <w:ilvl w:val="0"/>
          <w:numId w:val="6"/>
        </w:numPr>
        <w:autoSpaceDE w:val="0"/>
        <w:autoSpaceDN w:val="0"/>
        <w:adjustRightInd w:val="0"/>
        <w:rPr>
          <w:rFonts w:ascii="Times New Roman" w:hAnsi="Times New Roman" w:cs="Times New Roman"/>
          <w:b/>
          <w:bCs/>
          <w:color w:val="191919"/>
          <w:sz w:val="28"/>
          <w:szCs w:val="28"/>
        </w:rPr>
      </w:pPr>
      <w:r w:rsidRPr="00A7363F">
        <w:rPr>
          <w:rFonts w:ascii="Times New Roman" w:hAnsi="Times New Roman" w:cs="Times New Roman"/>
          <w:b/>
          <w:bCs/>
          <w:color w:val="191919"/>
          <w:sz w:val="28"/>
          <w:szCs w:val="28"/>
        </w:rPr>
        <w:t>Модуль I</w:t>
      </w:r>
    </w:p>
    <w:p w:rsidR="007C6887" w:rsidRPr="00A7363F" w:rsidRDefault="007C6887" w:rsidP="007C6887">
      <w:pPr>
        <w:pStyle w:val="aa"/>
        <w:numPr>
          <w:ilvl w:val="0"/>
          <w:numId w:val="6"/>
        </w:numPr>
        <w:autoSpaceDE w:val="0"/>
        <w:autoSpaceDN w:val="0"/>
        <w:adjustRightInd w:val="0"/>
        <w:rPr>
          <w:rFonts w:ascii="Times New Roman" w:hAnsi="Times New Roman" w:cs="Times New Roman"/>
          <w:b/>
          <w:bCs/>
          <w:color w:val="191919"/>
          <w:sz w:val="28"/>
          <w:szCs w:val="28"/>
        </w:rPr>
      </w:pPr>
    </w:p>
    <w:p w:rsidR="007C6887" w:rsidRPr="00A7363F" w:rsidRDefault="007C6887" w:rsidP="007C6887">
      <w:pPr>
        <w:pStyle w:val="aa"/>
        <w:numPr>
          <w:ilvl w:val="0"/>
          <w:numId w:val="6"/>
        </w:numPr>
        <w:autoSpaceDE w:val="0"/>
        <w:autoSpaceDN w:val="0"/>
        <w:adjustRightInd w:val="0"/>
        <w:rPr>
          <w:rFonts w:ascii="Times New Roman" w:hAnsi="Times New Roman" w:cs="Times New Roman"/>
          <w:b/>
          <w:bCs/>
          <w:color w:val="191919"/>
          <w:sz w:val="28"/>
          <w:szCs w:val="28"/>
        </w:rPr>
      </w:pPr>
      <w:r w:rsidRPr="00A7363F">
        <w:rPr>
          <w:rFonts w:ascii="Times New Roman" w:hAnsi="Times New Roman" w:cs="Times New Roman"/>
          <w:b/>
          <w:bCs/>
          <w:color w:val="191919"/>
          <w:sz w:val="28"/>
          <w:szCs w:val="28"/>
        </w:rPr>
        <w:t>Шахматная доска и фигуры (3 ч)</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Шахматная доска. Поля, линии. Легенда о возникновении шахмат.</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Обозначение полей и линий. Шахматные фигуры и их обозначения.</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p>
    <w:p w:rsidR="007C6887" w:rsidRPr="00A7363F" w:rsidRDefault="007C6887" w:rsidP="007C6887">
      <w:pPr>
        <w:pStyle w:val="aa"/>
        <w:numPr>
          <w:ilvl w:val="0"/>
          <w:numId w:val="6"/>
        </w:numPr>
        <w:autoSpaceDE w:val="0"/>
        <w:autoSpaceDN w:val="0"/>
        <w:adjustRightInd w:val="0"/>
        <w:rPr>
          <w:rFonts w:ascii="Times New Roman" w:hAnsi="Times New Roman" w:cs="Times New Roman"/>
          <w:b/>
          <w:bCs/>
          <w:color w:val="191919"/>
          <w:sz w:val="28"/>
          <w:szCs w:val="28"/>
        </w:rPr>
      </w:pPr>
      <w:r w:rsidRPr="00A7363F">
        <w:rPr>
          <w:rFonts w:ascii="Times New Roman" w:hAnsi="Times New Roman" w:cs="Times New Roman"/>
          <w:b/>
          <w:bCs/>
          <w:color w:val="191919"/>
          <w:sz w:val="28"/>
          <w:szCs w:val="28"/>
        </w:rPr>
        <w:t>Ходы и взятия фигур (13 ч)</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 xml:space="preserve">Ходы и взятия ладьи, слона, ферзя, короля и пешки. Ударность и </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 xml:space="preserve">подвижность фигур в зависимости от положения на доске. Угроза, </w:t>
      </w:r>
      <w:r w:rsidRPr="00A7363F">
        <w:rPr>
          <w:rFonts w:ascii="Times New Roman" w:hAnsi="Times New Roman" w:cs="Times New Roman"/>
          <w:color w:val="191919"/>
          <w:sz w:val="28"/>
          <w:szCs w:val="28"/>
        </w:rPr>
        <w:br/>
        <w:t>нападение, защита. Превращение и взятие на проходе пешкой. Значение короля.</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 xml:space="preserve">Шах. Короткая и длинная рокировка. Начальная позиция. Запись </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шахматных позиций. Практическая игра.</w:t>
      </w:r>
    </w:p>
    <w:p w:rsidR="007C6887" w:rsidRPr="00A7363F" w:rsidRDefault="007C6887" w:rsidP="007C6887">
      <w:pPr>
        <w:pStyle w:val="aa"/>
        <w:numPr>
          <w:ilvl w:val="0"/>
          <w:numId w:val="6"/>
        </w:numPr>
        <w:autoSpaceDE w:val="0"/>
        <w:autoSpaceDN w:val="0"/>
        <w:adjustRightInd w:val="0"/>
        <w:rPr>
          <w:rFonts w:ascii="Times New Roman" w:hAnsi="Times New Roman" w:cs="Times New Roman"/>
          <w:b/>
          <w:bCs/>
          <w:color w:val="191919"/>
          <w:sz w:val="28"/>
          <w:szCs w:val="28"/>
        </w:rPr>
      </w:pPr>
    </w:p>
    <w:p w:rsidR="007C6887" w:rsidRPr="00A7363F" w:rsidRDefault="007C6887" w:rsidP="007C6887">
      <w:pPr>
        <w:pStyle w:val="aa"/>
        <w:numPr>
          <w:ilvl w:val="0"/>
          <w:numId w:val="6"/>
        </w:numPr>
        <w:autoSpaceDE w:val="0"/>
        <w:autoSpaceDN w:val="0"/>
        <w:adjustRightInd w:val="0"/>
        <w:rPr>
          <w:rFonts w:ascii="Times New Roman" w:hAnsi="Times New Roman" w:cs="Times New Roman"/>
          <w:b/>
          <w:bCs/>
          <w:color w:val="191919"/>
          <w:sz w:val="28"/>
          <w:szCs w:val="28"/>
        </w:rPr>
      </w:pPr>
      <w:r w:rsidRPr="00A7363F">
        <w:rPr>
          <w:rFonts w:ascii="Times New Roman" w:hAnsi="Times New Roman" w:cs="Times New Roman"/>
          <w:b/>
          <w:bCs/>
          <w:color w:val="191919"/>
          <w:sz w:val="28"/>
          <w:szCs w:val="28"/>
        </w:rPr>
        <w:t>Цель и результат шахматной партии. Шах, мат и пат (10 ч)</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Способы защиты от шаха. Открытый, двойной шах. Мат. Сходство</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и различие между понятиями шаха и мата. Алгоритм решения задач на</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 xml:space="preserve">мат в один ход. Пат. «Бешеные» фигуры. Сходство и различие между </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понятиями мата и пата. Выигрыш, ничья, виды ничьей (в том числе вечный</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шах). Правила шахматных соревнований. Шахматные часы.</w:t>
      </w:r>
    </w:p>
    <w:p w:rsidR="007C6887" w:rsidRPr="00A7363F" w:rsidRDefault="007C6887" w:rsidP="007C6887">
      <w:pPr>
        <w:pStyle w:val="aa"/>
        <w:numPr>
          <w:ilvl w:val="0"/>
          <w:numId w:val="6"/>
        </w:numPr>
        <w:autoSpaceDE w:val="0"/>
        <w:autoSpaceDN w:val="0"/>
        <w:adjustRightInd w:val="0"/>
        <w:rPr>
          <w:rFonts w:ascii="Times New Roman" w:hAnsi="Times New Roman" w:cs="Times New Roman"/>
          <w:b/>
          <w:bCs/>
          <w:color w:val="191919"/>
          <w:sz w:val="28"/>
          <w:szCs w:val="28"/>
        </w:rPr>
      </w:pPr>
    </w:p>
    <w:p w:rsidR="007C6887" w:rsidRPr="00A7363F" w:rsidRDefault="007C6887" w:rsidP="007C6887">
      <w:pPr>
        <w:pStyle w:val="aa"/>
        <w:numPr>
          <w:ilvl w:val="0"/>
          <w:numId w:val="6"/>
        </w:numPr>
        <w:autoSpaceDE w:val="0"/>
        <w:autoSpaceDN w:val="0"/>
        <w:adjustRightInd w:val="0"/>
        <w:rPr>
          <w:rFonts w:ascii="Times New Roman" w:hAnsi="Times New Roman" w:cs="Times New Roman"/>
          <w:b/>
          <w:bCs/>
          <w:color w:val="191919"/>
          <w:sz w:val="28"/>
          <w:szCs w:val="28"/>
        </w:rPr>
      </w:pPr>
      <w:r w:rsidRPr="00A7363F">
        <w:rPr>
          <w:rFonts w:ascii="Times New Roman" w:hAnsi="Times New Roman" w:cs="Times New Roman"/>
          <w:b/>
          <w:bCs/>
          <w:color w:val="191919"/>
          <w:sz w:val="28"/>
          <w:szCs w:val="28"/>
        </w:rPr>
        <w:t>Запись шахматных ходов (2 ч)</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 xml:space="preserve">Принцип записи перемещения фигуры. Полная и краткая нотация. </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Условные обозначения перемещения, взятия, рокировки. Шахматный диктант.</w:t>
      </w:r>
    </w:p>
    <w:p w:rsidR="007C6887" w:rsidRPr="00A7363F" w:rsidRDefault="007C6887" w:rsidP="007C6887">
      <w:pPr>
        <w:pStyle w:val="aa"/>
        <w:numPr>
          <w:ilvl w:val="0"/>
          <w:numId w:val="6"/>
        </w:numPr>
        <w:autoSpaceDE w:val="0"/>
        <w:autoSpaceDN w:val="0"/>
        <w:adjustRightInd w:val="0"/>
        <w:rPr>
          <w:rFonts w:ascii="Times New Roman" w:hAnsi="Times New Roman" w:cs="Times New Roman"/>
          <w:b/>
          <w:bCs/>
          <w:color w:val="191919"/>
          <w:sz w:val="28"/>
          <w:szCs w:val="28"/>
        </w:rPr>
      </w:pPr>
    </w:p>
    <w:p w:rsidR="007C6887" w:rsidRPr="00A7363F" w:rsidRDefault="007C6887" w:rsidP="007C6887">
      <w:pPr>
        <w:pStyle w:val="aa"/>
        <w:numPr>
          <w:ilvl w:val="0"/>
          <w:numId w:val="6"/>
        </w:numPr>
        <w:autoSpaceDE w:val="0"/>
        <w:autoSpaceDN w:val="0"/>
        <w:adjustRightInd w:val="0"/>
        <w:rPr>
          <w:rFonts w:ascii="Times New Roman" w:hAnsi="Times New Roman" w:cs="Times New Roman"/>
          <w:b/>
          <w:bCs/>
          <w:color w:val="191919"/>
          <w:sz w:val="28"/>
          <w:szCs w:val="28"/>
        </w:rPr>
      </w:pPr>
      <w:r w:rsidRPr="00A7363F">
        <w:rPr>
          <w:rFonts w:ascii="Times New Roman" w:hAnsi="Times New Roman" w:cs="Times New Roman"/>
          <w:b/>
          <w:bCs/>
          <w:color w:val="191919"/>
          <w:sz w:val="28"/>
          <w:szCs w:val="28"/>
        </w:rPr>
        <w:t>Ценность шахматных фигур. Нападение и защита, размен (2 ч)</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Ценность фигур. Единица измерения ценности. Изменение ценности</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 xml:space="preserve">в зависимости от ситуации на доске. Размен. Равноценный и </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неравноценный размен. Материальный перевес, качество.</w:t>
      </w:r>
    </w:p>
    <w:p w:rsidR="007C6887" w:rsidRPr="00A7363F" w:rsidRDefault="007C6887" w:rsidP="007C6887">
      <w:pPr>
        <w:pStyle w:val="aa"/>
        <w:numPr>
          <w:ilvl w:val="0"/>
          <w:numId w:val="6"/>
        </w:numPr>
        <w:autoSpaceDE w:val="0"/>
        <w:autoSpaceDN w:val="0"/>
        <w:adjustRightInd w:val="0"/>
        <w:rPr>
          <w:rFonts w:ascii="Times New Roman" w:hAnsi="Times New Roman" w:cs="Times New Roman"/>
          <w:b/>
          <w:bCs/>
          <w:color w:val="191919"/>
          <w:sz w:val="28"/>
          <w:szCs w:val="28"/>
        </w:rPr>
      </w:pPr>
    </w:p>
    <w:p w:rsidR="007C6887" w:rsidRPr="00A7363F" w:rsidRDefault="007C6887" w:rsidP="007C6887">
      <w:pPr>
        <w:pStyle w:val="aa"/>
        <w:numPr>
          <w:ilvl w:val="0"/>
          <w:numId w:val="6"/>
        </w:numPr>
        <w:autoSpaceDE w:val="0"/>
        <w:autoSpaceDN w:val="0"/>
        <w:adjustRightInd w:val="0"/>
        <w:rPr>
          <w:rFonts w:ascii="Times New Roman" w:hAnsi="Times New Roman" w:cs="Times New Roman"/>
          <w:b/>
          <w:bCs/>
          <w:color w:val="191919"/>
          <w:sz w:val="28"/>
          <w:szCs w:val="28"/>
        </w:rPr>
      </w:pPr>
      <w:r w:rsidRPr="00A7363F">
        <w:rPr>
          <w:rFonts w:ascii="Times New Roman" w:hAnsi="Times New Roman" w:cs="Times New Roman"/>
          <w:b/>
          <w:bCs/>
          <w:color w:val="191919"/>
          <w:sz w:val="28"/>
          <w:szCs w:val="28"/>
        </w:rPr>
        <w:t>Общи</w:t>
      </w:r>
      <w:r w:rsidR="00CA795A">
        <w:rPr>
          <w:rFonts w:ascii="Times New Roman" w:hAnsi="Times New Roman" w:cs="Times New Roman"/>
          <w:b/>
          <w:bCs/>
          <w:color w:val="191919"/>
          <w:sz w:val="28"/>
          <w:szCs w:val="28"/>
        </w:rPr>
        <w:t xml:space="preserve">е принципы разыгрывания дебюта </w:t>
      </w:r>
    </w:p>
    <w:p w:rsidR="007C6887" w:rsidRPr="00A7363F" w:rsidRDefault="007C6887" w:rsidP="007C6887">
      <w:pPr>
        <w:pStyle w:val="aa"/>
        <w:numPr>
          <w:ilvl w:val="0"/>
          <w:numId w:val="6"/>
        </w:numPr>
        <w:autoSpaceDE w:val="0"/>
        <w:autoSpaceDN w:val="0"/>
        <w:adjustRightInd w:val="0"/>
        <w:rPr>
          <w:rFonts w:ascii="Times New Roman" w:hAnsi="Times New Roman" w:cs="Times New Roman"/>
          <w:color w:val="191919"/>
          <w:sz w:val="28"/>
          <w:szCs w:val="28"/>
        </w:rPr>
      </w:pPr>
      <w:r w:rsidRPr="00A7363F">
        <w:rPr>
          <w:rFonts w:ascii="Times New Roman" w:hAnsi="Times New Roman" w:cs="Times New Roman"/>
          <w:color w:val="191919"/>
          <w:sz w:val="28"/>
          <w:szCs w:val="28"/>
        </w:rPr>
        <w:t xml:space="preserve">Мобилизация фигур, безопасность короля, борьба за центр и </w:t>
      </w:r>
      <w:r w:rsidRPr="00A7363F">
        <w:rPr>
          <w:rFonts w:ascii="Times New Roman" w:hAnsi="Times New Roman" w:cs="Times New Roman"/>
          <w:color w:val="191919"/>
          <w:sz w:val="28"/>
          <w:szCs w:val="28"/>
        </w:rPr>
        <w:br/>
        <w:t>расположение пешек в дебюте. Классификация дебютов. Анализ учебных партий. Дебютные ловушки.</w:t>
      </w:r>
    </w:p>
    <w:p w:rsidR="00EF2311" w:rsidRPr="00B22756" w:rsidRDefault="007C6887" w:rsidP="00B22756">
      <w:pPr>
        <w:pStyle w:val="aa"/>
        <w:numPr>
          <w:ilvl w:val="0"/>
          <w:numId w:val="6"/>
        </w:numPr>
        <w:autoSpaceDE w:val="0"/>
        <w:autoSpaceDN w:val="0"/>
        <w:adjustRightInd w:val="0"/>
        <w:rPr>
          <w:rFonts w:ascii="Times New Roman" w:hAnsi="Times New Roman" w:cs="Times New Roman"/>
          <w:b/>
          <w:bCs/>
          <w:color w:val="191919"/>
          <w:sz w:val="28"/>
          <w:szCs w:val="28"/>
        </w:rPr>
      </w:pPr>
      <w:r w:rsidRPr="00A7363F">
        <w:rPr>
          <w:rFonts w:ascii="Times New Roman" w:hAnsi="Times New Roman" w:cs="Times New Roman"/>
          <w:b/>
          <w:bCs/>
          <w:color w:val="191919"/>
          <w:sz w:val="28"/>
          <w:szCs w:val="28"/>
        </w:rPr>
        <w:t>Раннее развитие ферзя</w:t>
      </w:r>
      <w:r w:rsidRPr="00A7363F">
        <w:rPr>
          <w:rFonts w:ascii="Times New Roman" w:hAnsi="Times New Roman" w:cs="Times New Roman"/>
          <w:b/>
          <w:bCs/>
          <w:color w:val="191919"/>
          <w:sz w:val="28"/>
          <w:szCs w:val="28"/>
        </w:rPr>
        <w:br/>
      </w:r>
      <w:r w:rsidRPr="00A7363F">
        <w:rPr>
          <w:rFonts w:ascii="Times New Roman" w:hAnsi="Times New Roman" w:cs="Times New Roman"/>
          <w:color w:val="191919"/>
          <w:sz w:val="28"/>
          <w:szCs w:val="28"/>
        </w:rPr>
        <w:t>Дебютные ловушки</w:t>
      </w:r>
    </w:p>
    <w:p w:rsidR="00EF2311" w:rsidRDefault="00EF2311" w:rsidP="00EF2311">
      <w:pPr>
        <w:pStyle w:val="ac"/>
        <w:ind w:left="720"/>
        <w:rPr>
          <w:b/>
          <w:color w:val="000000"/>
          <w:sz w:val="28"/>
          <w:szCs w:val="28"/>
        </w:rPr>
      </w:pPr>
    </w:p>
    <w:p w:rsidR="00EF2311" w:rsidRDefault="00EF2311" w:rsidP="00B22756">
      <w:pPr>
        <w:pStyle w:val="ac"/>
        <w:rPr>
          <w:b/>
          <w:color w:val="000000"/>
          <w:sz w:val="28"/>
          <w:szCs w:val="28"/>
        </w:rPr>
      </w:pPr>
    </w:p>
    <w:p w:rsidR="007C6887" w:rsidRPr="00EF2311" w:rsidRDefault="007C6887" w:rsidP="00EF2311">
      <w:pPr>
        <w:pStyle w:val="ac"/>
        <w:ind w:left="360"/>
        <w:rPr>
          <w:b/>
          <w:color w:val="000000"/>
          <w:sz w:val="28"/>
          <w:szCs w:val="28"/>
        </w:rPr>
      </w:pPr>
      <w:r w:rsidRPr="00EF2311">
        <w:rPr>
          <w:b/>
          <w:color w:val="000000"/>
          <w:sz w:val="28"/>
          <w:szCs w:val="28"/>
        </w:rPr>
        <w:t>Календарно-тематическое планирование курса «Шахматы»</w:t>
      </w:r>
      <w:r w:rsidR="00A37F4C">
        <w:rPr>
          <w:b/>
          <w:color w:val="000000"/>
          <w:sz w:val="28"/>
          <w:szCs w:val="28"/>
        </w:rPr>
        <w:t xml:space="preserve"> </w:t>
      </w:r>
    </w:p>
    <w:tbl>
      <w:tblPr>
        <w:tblStyle w:val="a8"/>
        <w:tblW w:w="9782" w:type="dxa"/>
        <w:tblInd w:w="-176" w:type="dxa"/>
        <w:tblLayout w:type="fixed"/>
        <w:tblLook w:val="04A0" w:firstRow="1" w:lastRow="0" w:firstColumn="1" w:lastColumn="0" w:noHBand="0" w:noVBand="1"/>
      </w:tblPr>
      <w:tblGrid>
        <w:gridCol w:w="977"/>
        <w:gridCol w:w="977"/>
        <w:gridCol w:w="2694"/>
        <w:gridCol w:w="1007"/>
        <w:gridCol w:w="4127"/>
      </w:tblGrid>
      <w:tr w:rsidR="007C6887" w:rsidRPr="00B22756" w:rsidTr="00ED3E05">
        <w:trPr>
          <w:trHeight w:val="726"/>
        </w:trPr>
        <w:tc>
          <w:tcPr>
            <w:tcW w:w="977" w:type="dxa"/>
          </w:tcPr>
          <w:p w:rsidR="007C6887" w:rsidRPr="00B22756" w:rsidRDefault="007C6887" w:rsidP="00ED3E05">
            <w:pPr>
              <w:pStyle w:val="ac"/>
              <w:spacing w:before="0" w:beforeAutospacing="0" w:after="0" w:afterAutospacing="0"/>
              <w:jc w:val="center"/>
              <w:rPr>
                <w:b/>
                <w:color w:val="000000"/>
              </w:rPr>
            </w:pPr>
            <w:r w:rsidRPr="00B22756">
              <w:rPr>
                <w:b/>
                <w:color w:val="000000"/>
              </w:rPr>
              <w:t>№</w:t>
            </w:r>
            <w:r w:rsidRPr="00B22756">
              <w:rPr>
                <w:b/>
                <w:color w:val="000000"/>
              </w:rPr>
              <w:br/>
              <w:t>п/п</w:t>
            </w:r>
          </w:p>
        </w:tc>
        <w:tc>
          <w:tcPr>
            <w:tcW w:w="977" w:type="dxa"/>
          </w:tcPr>
          <w:p w:rsidR="007C6887" w:rsidRPr="00B22756" w:rsidRDefault="007C6887" w:rsidP="00ED3E05">
            <w:pPr>
              <w:pStyle w:val="ac"/>
              <w:spacing w:before="0" w:beforeAutospacing="0" w:after="0" w:afterAutospacing="0"/>
              <w:jc w:val="center"/>
              <w:rPr>
                <w:b/>
                <w:color w:val="000000"/>
              </w:rPr>
            </w:pPr>
            <w:r w:rsidRPr="00B22756">
              <w:rPr>
                <w:b/>
                <w:color w:val="000000"/>
              </w:rPr>
              <w:t xml:space="preserve">Дата </w:t>
            </w:r>
          </w:p>
        </w:tc>
        <w:tc>
          <w:tcPr>
            <w:tcW w:w="2694" w:type="dxa"/>
          </w:tcPr>
          <w:p w:rsidR="007C6887" w:rsidRPr="00B22756" w:rsidRDefault="007C6887" w:rsidP="00ED3E05">
            <w:pPr>
              <w:pStyle w:val="ac"/>
              <w:spacing w:before="0" w:beforeAutospacing="0" w:after="0" w:afterAutospacing="0"/>
              <w:jc w:val="center"/>
              <w:rPr>
                <w:b/>
                <w:color w:val="000000"/>
              </w:rPr>
            </w:pPr>
            <w:r w:rsidRPr="00B22756">
              <w:rPr>
                <w:b/>
                <w:color w:val="000000"/>
              </w:rPr>
              <w:t>Тема занятия</w:t>
            </w:r>
          </w:p>
        </w:tc>
        <w:tc>
          <w:tcPr>
            <w:tcW w:w="1007" w:type="dxa"/>
          </w:tcPr>
          <w:p w:rsidR="007C6887" w:rsidRPr="00B22756" w:rsidRDefault="007C6887" w:rsidP="00ED3E05">
            <w:pPr>
              <w:pStyle w:val="ac"/>
              <w:spacing w:before="0" w:beforeAutospacing="0" w:after="0" w:afterAutospacing="0"/>
              <w:jc w:val="center"/>
              <w:rPr>
                <w:b/>
                <w:color w:val="000000"/>
              </w:rPr>
            </w:pPr>
            <w:r w:rsidRPr="00B22756">
              <w:rPr>
                <w:b/>
                <w:color w:val="000000"/>
              </w:rPr>
              <w:t>Кол-во часов</w:t>
            </w:r>
          </w:p>
          <w:p w:rsidR="007C6887" w:rsidRPr="00B22756" w:rsidRDefault="007C6887" w:rsidP="00CA795A">
            <w:pPr>
              <w:pStyle w:val="ac"/>
              <w:spacing w:before="0" w:beforeAutospacing="0" w:after="0" w:afterAutospacing="0"/>
              <w:jc w:val="center"/>
              <w:rPr>
                <w:b/>
                <w:color w:val="000000"/>
              </w:rPr>
            </w:pPr>
            <w:r w:rsidRPr="00B22756">
              <w:rPr>
                <w:b/>
                <w:color w:val="000000"/>
              </w:rPr>
              <w:t>3</w:t>
            </w:r>
            <w:r w:rsidR="00CA795A">
              <w:rPr>
                <w:b/>
                <w:color w:val="000000"/>
              </w:rPr>
              <w:t>0</w:t>
            </w:r>
            <w:r w:rsidRPr="00B22756">
              <w:rPr>
                <w:b/>
                <w:color w:val="000000"/>
              </w:rPr>
              <w:t>ч</w:t>
            </w:r>
          </w:p>
        </w:tc>
        <w:tc>
          <w:tcPr>
            <w:tcW w:w="4127" w:type="dxa"/>
          </w:tcPr>
          <w:p w:rsidR="007C6887" w:rsidRPr="00B22756" w:rsidRDefault="007C6887" w:rsidP="00ED3E05">
            <w:pPr>
              <w:pStyle w:val="ac"/>
              <w:spacing w:before="0" w:beforeAutospacing="0" w:after="0" w:afterAutospacing="0"/>
              <w:jc w:val="center"/>
              <w:rPr>
                <w:b/>
                <w:color w:val="000000"/>
              </w:rPr>
            </w:pPr>
            <w:r w:rsidRPr="00B22756">
              <w:rPr>
                <w:b/>
                <w:color w:val="000000"/>
              </w:rPr>
              <w:t>Содержание деятельности</w:t>
            </w:r>
          </w:p>
        </w:tc>
      </w:tr>
      <w:tr w:rsidR="007C6887" w:rsidRPr="00B22756" w:rsidTr="00ED3E05">
        <w:trPr>
          <w:trHeight w:val="217"/>
        </w:trPr>
        <w:tc>
          <w:tcPr>
            <w:tcW w:w="9782" w:type="dxa"/>
            <w:gridSpan w:val="5"/>
          </w:tcPr>
          <w:p w:rsidR="007C6887" w:rsidRPr="00B22756" w:rsidRDefault="007C6887" w:rsidP="00ED3E05">
            <w:pPr>
              <w:pStyle w:val="ac"/>
              <w:spacing w:before="0" w:beforeAutospacing="0" w:after="0" w:afterAutospacing="0"/>
              <w:jc w:val="center"/>
              <w:rPr>
                <w:b/>
                <w:color w:val="000000"/>
              </w:rPr>
            </w:pPr>
            <w:r w:rsidRPr="00B22756">
              <w:rPr>
                <w:b/>
                <w:color w:val="000000"/>
              </w:rPr>
              <w:t>Шахматная доска и фигуры (3 ч)</w:t>
            </w:r>
          </w:p>
        </w:tc>
      </w:tr>
      <w:tr w:rsidR="007C6887" w:rsidRPr="00B22756" w:rsidTr="00ED3E05">
        <w:trPr>
          <w:trHeight w:val="2563"/>
        </w:trPr>
        <w:tc>
          <w:tcPr>
            <w:tcW w:w="977" w:type="dxa"/>
          </w:tcPr>
          <w:p w:rsidR="007C6887" w:rsidRPr="00B22756" w:rsidRDefault="007C6887" w:rsidP="00ED3E05">
            <w:pPr>
              <w:pStyle w:val="ac"/>
              <w:spacing w:before="0" w:beforeAutospacing="0" w:after="0" w:afterAutospacing="0"/>
              <w:jc w:val="center"/>
              <w:rPr>
                <w:color w:val="000000"/>
              </w:rPr>
            </w:pPr>
            <w:r w:rsidRPr="00B22756">
              <w:rPr>
                <w:color w:val="000000"/>
              </w:rPr>
              <w:t>1</w:t>
            </w:r>
          </w:p>
        </w:tc>
        <w:tc>
          <w:tcPr>
            <w:tcW w:w="977" w:type="dxa"/>
          </w:tcPr>
          <w:p w:rsidR="007C6887" w:rsidRPr="00B22756" w:rsidRDefault="00F84585" w:rsidP="00ED3E05">
            <w:pPr>
              <w:pStyle w:val="ac"/>
              <w:spacing w:before="0" w:beforeAutospacing="0" w:after="0" w:afterAutospacing="0"/>
              <w:jc w:val="center"/>
              <w:rPr>
                <w:color w:val="000000"/>
              </w:rPr>
            </w:pPr>
            <w:r>
              <w:rPr>
                <w:color w:val="000000"/>
              </w:rPr>
              <w:t>4</w:t>
            </w:r>
            <w:r w:rsidR="007C6887" w:rsidRPr="00B22756">
              <w:rPr>
                <w:color w:val="000000"/>
              </w:rPr>
              <w:t>.09</w:t>
            </w:r>
          </w:p>
        </w:tc>
        <w:tc>
          <w:tcPr>
            <w:tcW w:w="2694" w:type="dxa"/>
          </w:tcPr>
          <w:p w:rsidR="007C6887" w:rsidRPr="00B22756" w:rsidRDefault="007C6887" w:rsidP="00ED3E05">
            <w:pPr>
              <w:pStyle w:val="ac"/>
              <w:rPr>
                <w:color w:val="000000"/>
              </w:rPr>
            </w:pPr>
            <w:r w:rsidRPr="00B22756">
              <w:rPr>
                <w:color w:val="191919"/>
              </w:rPr>
              <w:t xml:space="preserve">Шахматная доска. </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Чтение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w:t>
            </w:r>
          </w:p>
        </w:tc>
      </w:tr>
      <w:tr w:rsidR="007C6887" w:rsidRPr="00B22756" w:rsidTr="00ED3E05">
        <w:trPr>
          <w:trHeight w:val="3666"/>
        </w:trPr>
        <w:tc>
          <w:tcPr>
            <w:tcW w:w="977" w:type="dxa"/>
          </w:tcPr>
          <w:p w:rsidR="007C6887" w:rsidRPr="00B22756" w:rsidRDefault="007C6887" w:rsidP="00ED3E05">
            <w:pPr>
              <w:pStyle w:val="ac"/>
              <w:jc w:val="center"/>
              <w:rPr>
                <w:color w:val="000000"/>
              </w:rPr>
            </w:pPr>
            <w:r w:rsidRPr="00B22756">
              <w:rPr>
                <w:color w:val="000000"/>
              </w:rPr>
              <w:t>2</w:t>
            </w:r>
          </w:p>
        </w:tc>
        <w:tc>
          <w:tcPr>
            <w:tcW w:w="977" w:type="dxa"/>
          </w:tcPr>
          <w:p w:rsidR="007C6887" w:rsidRPr="00B22756" w:rsidRDefault="00052496" w:rsidP="00C02158">
            <w:pPr>
              <w:pStyle w:val="ac"/>
              <w:rPr>
                <w:color w:val="000000"/>
              </w:rPr>
            </w:pPr>
            <w:r>
              <w:rPr>
                <w:color w:val="000000"/>
              </w:rPr>
              <w:t>1</w:t>
            </w:r>
            <w:r w:rsidR="00F84585">
              <w:rPr>
                <w:color w:val="000000"/>
              </w:rPr>
              <w:t>1</w:t>
            </w:r>
            <w:r w:rsidR="007C6887" w:rsidRPr="00B22756">
              <w:rPr>
                <w:color w:val="000000"/>
              </w:rPr>
              <w:t>.09</w:t>
            </w:r>
          </w:p>
        </w:tc>
        <w:tc>
          <w:tcPr>
            <w:tcW w:w="2694" w:type="dxa"/>
          </w:tcPr>
          <w:p w:rsidR="007C6887" w:rsidRPr="00B22756" w:rsidRDefault="007C6887" w:rsidP="00ED3E05">
            <w:pPr>
              <w:pStyle w:val="ac"/>
              <w:rPr>
                <w:color w:val="000000"/>
              </w:rPr>
            </w:pPr>
            <w:r w:rsidRPr="00B22756">
              <w:rPr>
                <w:color w:val="000000"/>
              </w:rPr>
              <w:t>Шахматная доска.</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w:t>
            </w:r>
          </w:p>
        </w:tc>
      </w:tr>
      <w:tr w:rsidR="007C6887" w:rsidRPr="00B22756" w:rsidTr="00ED3E05">
        <w:trPr>
          <w:trHeight w:val="376"/>
        </w:trPr>
        <w:tc>
          <w:tcPr>
            <w:tcW w:w="977" w:type="dxa"/>
          </w:tcPr>
          <w:p w:rsidR="007C6887" w:rsidRPr="00B22756" w:rsidRDefault="007C6887" w:rsidP="00ED3E05">
            <w:pPr>
              <w:pStyle w:val="ac"/>
              <w:jc w:val="center"/>
              <w:rPr>
                <w:color w:val="000000"/>
              </w:rPr>
            </w:pPr>
            <w:r w:rsidRPr="00B22756">
              <w:rPr>
                <w:color w:val="000000"/>
              </w:rPr>
              <w:t>3</w:t>
            </w:r>
          </w:p>
        </w:tc>
        <w:tc>
          <w:tcPr>
            <w:tcW w:w="977" w:type="dxa"/>
          </w:tcPr>
          <w:p w:rsidR="007C6887" w:rsidRPr="00B22756" w:rsidRDefault="00F84585" w:rsidP="00C02158">
            <w:pPr>
              <w:pStyle w:val="ac"/>
              <w:jc w:val="center"/>
              <w:rPr>
                <w:color w:val="000000"/>
              </w:rPr>
            </w:pPr>
            <w:r>
              <w:rPr>
                <w:color w:val="000000"/>
              </w:rPr>
              <w:t>18</w:t>
            </w:r>
            <w:r w:rsidR="007C6887" w:rsidRPr="00B22756">
              <w:rPr>
                <w:color w:val="000000"/>
              </w:rPr>
              <w:t>.09</w:t>
            </w:r>
          </w:p>
        </w:tc>
        <w:tc>
          <w:tcPr>
            <w:tcW w:w="2694" w:type="dxa"/>
          </w:tcPr>
          <w:p w:rsidR="007C6887" w:rsidRPr="00B22756" w:rsidRDefault="007C6887" w:rsidP="00ED3E05">
            <w:pPr>
              <w:pStyle w:val="ac"/>
              <w:rPr>
                <w:color w:val="000000"/>
              </w:rPr>
            </w:pPr>
            <w:r w:rsidRPr="00B22756">
              <w:rPr>
                <w:color w:val="000000"/>
              </w:rPr>
              <w:t>Шахматная доска.</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 xml:space="preserve">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 </w:t>
            </w:r>
          </w:p>
        </w:tc>
      </w:tr>
      <w:tr w:rsidR="007C6887" w:rsidRPr="00B22756" w:rsidTr="00ED3E05">
        <w:trPr>
          <w:trHeight w:val="261"/>
        </w:trPr>
        <w:tc>
          <w:tcPr>
            <w:tcW w:w="9782" w:type="dxa"/>
            <w:gridSpan w:val="5"/>
          </w:tcPr>
          <w:p w:rsidR="007C6887" w:rsidRPr="00B22756" w:rsidRDefault="007C6887" w:rsidP="00ED3E05">
            <w:pPr>
              <w:pStyle w:val="ac"/>
              <w:jc w:val="center"/>
              <w:rPr>
                <w:b/>
                <w:color w:val="000000"/>
              </w:rPr>
            </w:pPr>
            <w:r w:rsidRPr="00B22756">
              <w:rPr>
                <w:b/>
                <w:color w:val="000000"/>
              </w:rPr>
              <w:t>Ходы и взятие фигур (13 ч)</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4</w:t>
            </w:r>
          </w:p>
        </w:tc>
        <w:tc>
          <w:tcPr>
            <w:tcW w:w="977" w:type="dxa"/>
          </w:tcPr>
          <w:p w:rsidR="007C6887" w:rsidRPr="00B22756" w:rsidRDefault="00710FD0" w:rsidP="00C02158">
            <w:pPr>
              <w:pStyle w:val="ac"/>
              <w:jc w:val="center"/>
              <w:rPr>
                <w:color w:val="000000"/>
              </w:rPr>
            </w:pPr>
            <w:r>
              <w:rPr>
                <w:color w:val="000000"/>
              </w:rPr>
              <w:t>2</w:t>
            </w:r>
            <w:r w:rsidR="00F84585">
              <w:rPr>
                <w:color w:val="000000"/>
              </w:rPr>
              <w:t>5</w:t>
            </w:r>
            <w:r w:rsidR="007C6887" w:rsidRPr="00B22756">
              <w:rPr>
                <w:color w:val="000000"/>
              </w:rPr>
              <w:t>.09</w:t>
            </w:r>
          </w:p>
        </w:tc>
        <w:tc>
          <w:tcPr>
            <w:tcW w:w="2694" w:type="dxa"/>
          </w:tcPr>
          <w:p w:rsidR="007C6887" w:rsidRPr="00B22756" w:rsidRDefault="007C6887" w:rsidP="00ED3E05">
            <w:pPr>
              <w:pStyle w:val="ac"/>
              <w:rPr>
                <w:color w:val="000000"/>
              </w:rPr>
            </w:pPr>
            <w:r w:rsidRPr="00B22756">
              <w:rPr>
                <w:color w:val="000000"/>
              </w:rPr>
              <w:t>Шахматные фигуры.</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Белые и черные. Ладья, слон, ферзь, конь, пешка, король. Просмотр диафильма "Приключения в Шахматной стране. Первый шаг в мир шахмат". Дидактические задания и игры "Волшебный мешочек", "Угадайка", "Секретная фигура", "Угадай", "Что общего?", "Большая и маленькая"</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5</w:t>
            </w:r>
          </w:p>
        </w:tc>
        <w:tc>
          <w:tcPr>
            <w:tcW w:w="977" w:type="dxa"/>
          </w:tcPr>
          <w:p w:rsidR="007C6887" w:rsidRPr="00052496" w:rsidRDefault="00F84585" w:rsidP="00ED3E05">
            <w:pPr>
              <w:pStyle w:val="ac"/>
              <w:jc w:val="center"/>
              <w:rPr>
                <w:color w:val="000000"/>
              </w:rPr>
            </w:pPr>
            <w:r>
              <w:rPr>
                <w:color w:val="000000"/>
              </w:rPr>
              <w:t>2</w:t>
            </w:r>
            <w:r w:rsidR="00A37F4C">
              <w:rPr>
                <w:color w:val="000000"/>
              </w:rPr>
              <w:t>.</w:t>
            </w:r>
            <w:r w:rsidR="00052496">
              <w:rPr>
                <w:color w:val="000000"/>
              </w:rPr>
              <w:t>10</w:t>
            </w:r>
          </w:p>
        </w:tc>
        <w:tc>
          <w:tcPr>
            <w:tcW w:w="2694" w:type="dxa"/>
          </w:tcPr>
          <w:p w:rsidR="007C6887" w:rsidRPr="00B22756" w:rsidRDefault="007C6887" w:rsidP="00ED3E05">
            <w:pPr>
              <w:autoSpaceDE w:val="0"/>
              <w:autoSpaceDN w:val="0"/>
              <w:adjustRightInd w:val="0"/>
              <w:spacing w:line="276" w:lineRule="auto"/>
              <w:rPr>
                <w:rFonts w:cs="Times New Roman"/>
                <w:color w:val="191919"/>
                <w:szCs w:val="24"/>
              </w:rPr>
            </w:pPr>
            <w:r w:rsidRPr="00B22756">
              <w:rPr>
                <w:rFonts w:cs="Times New Roman"/>
                <w:color w:val="191919"/>
                <w:szCs w:val="24"/>
              </w:rPr>
              <w:t>Начальное положение.</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 xml:space="preserve">Расстановка фигур перед шахматной партией. Правило: "Ферзь любит свой цвет". Связь между горизонталями, вертикалями, диагоналями и начальным </w:t>
            </w:r>
            <w:r w:rsidRPr="00B22756">
              <w:rPr>
                <w:color w:val="000000"/>
              </w:rPr>
              <w:lastRenderedPageBreak/>
              <w:t>положением фигур. Просмотр диафильма "Книга шахматной мудрости. Второй шаг в мир шахмат". Дидактические задания и игры "Мешочек", "Да и нет", "Мяч".</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lastRenderedPageBreak/>
              <w:t>6</w:t>
            </w:r>
          </w:p>
        </w:tc>
        <w:tc>
          <w:tcPr>
            <w:tcW w:w="977" w:type="dxa"/>
          </w:tcPr>
          <w:p w:rsidR="007C6887" w:rsidRPr="00B22756" w:rsidRDefault="00F84585" w:rsidP="00C02158">
            <w:pPr>
              <w:pStyle w:val="ac"/>
              <w:jc w:val="center"/>
              <w:rPr>
                <w:color w:val="000000"/>
              </w:rPr>
            </w:pPr>
            <w:r>
              <w:rPr>
                <w:color w:val="000000"/>
              </w:rPr>
              <w:t>9</w:t>
            </w:r>
            <w:r w:rsidR="007C6887" w:rsidRPr="00B22756">
              <w:rPr>
                <w:color w:val="000000"/>
              </w:rPr>
              <w:t>.10</w:t>
            </w:r>
          </w:p>
        </w:tc>
        <w:tc>
          <w:tcPr>
            <w:tcW w:w="2694" w:type="dxa"/>
          </w:tcPr>
          <w:p w:rsidR="007C6887" w:rsidRPr="00B22756" w:rsidRDefault="007C6887" w:rsidP="00ED3E05">
            <w:pPr>
              <w:pStyle w:val="ac"/>
              <w:rPr>
                <w:color w:val="000000"/>
              </w:rPr>
            </w:pPr>
            <w:r w:rsidRPr="00B22756">
              <w:rPr>
                <w:color w:val="000000"/>
              </w:rPr>
              <w:t>Ладья.</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Место ладьи в начальном положении. Ход. Ход ладьи. Взятие. Дидактические задания и игры "Лабиринт", "Перехитри часовых", "Один в поле воин", "Кратчайший путь".</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7</w:t>
            </w:r>
          </w:p>
        </w:tc>
        <w:tc>
          <w:tcPr>
            <w:tcW w:w="977" w:type="dxa"/>
          </w:tcPr>
          <w:p w:rsidR="007C6887" w:rsidRPr="00B22756" w:rsidRDefault="00710FD0" w:rsidP="00C02158">
            <w:pPr>
              <w:pStyle w:val="ac"/>
              <w:jc w:val="center"/>
              <w:rPr>
                <w:color w:val="000000"/>
              </w:rPr>
            </w:pPr>
            <w:r>
              <w:rPr>
                <w:color w:val="000000"/>
              </w:rPr>
              <w:t>1</w:t>
            </w:r>
            <w:r w:rsidR="00F84585">
              <w:rPr>
                <w:color w:val="000000"/>
              </w:rPr>
              <w:t>6</w:t>
            </w:r>
            <w:r w:rsidR="007C6887" w:rsidRPr="00B22756">
              <w:rPr>
                <w:color w:val="000000"/>
              </w:rPr>
              <w:t>.10</w:t>
            </w:r>
          </w:p>
        </w:tc>
        <w:tc>
          <w:tcPr>
            <w:tcW w:w="2694" w:type="dxa"/>
          </w:tcPr>
          <w:p w:rsidR="007C6887" w:rsidRPr="00B22756" w:rsidRDefault="007C6887" w:rsidP="00ED3E05">
            <w:pPr>
              <w:pStyle w:val="ac"/>
              <w:rPr>
                <w:color w:val="000000"/>
              </w:rPr>
            </w:pPr>
            <w:r w:rsidRPr="00B22756">
              <w:rPr>
                <w:color w:val="000000"/>
              </w:rPr>
              <w:t>Ладья.</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Дидактические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8</w:t>
            </w:r>
          </w:p>
        </w:tc>
        <w:tc>
          <w:tcPr>
            <w:tcW w:w="977" w:type="dxa"/>
          </w:tcPr>
          <w:p w:rsidR="007C6887" w:rsidRPr="00B22756" w:rsidRDefault="00710FD0" w:rsidP="00C02158">
            <w:pPr>
              <w:pStyle w:val="ac"/>
              <w:jc w:val="center"/>
              <w:rPr>
                <w:color w:val="000000"/>
              </w:rPr>
            </w:pPr>
            <w:r>
              <w:rPr>
                <w:color w:val="000000"/>
              </w:rPr>
              <w:t>2</w:t>
            </w:r>
            <w:r w:rsidR="00F84585">
              <w:rPr>
                <w:color w:val="000000"/>
              </w:rPr>
              <w:t>3</w:t>
            </w:r>
            <w:r w:rsidR="007C6887" w:rsidRPr="00B22756">
              <w:rPr>
                <w:color w:val="000000"/>
              </w:rPr>
              <w:t>.10</w:t>
            </w:r>
          </w:p>
        </w:tc>
        <w:tc>
          <w:tcPr>
            <w:tcW w:w="2694" w:type="dxa"/>
          </w:tcPr>
          <w:p w:rsidR="007C6887" w:rsidRPr="00B22756" w:rsidRDefault="007C6887" w:rsidP="00ED3E05">
            <w:pPr>
              <w:pStyle w:val="ac"/>
              <w:rPr>
                <w:color w:val="000000"/>
              </w:rPr>
            </w:pPr>
            <w:r w:rsidRPr="00B22756">
              <w:rPr>
                <w:color w:val="000000"/>
              </w:rPr>
              <w:t>Слон.</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 xml:space="preserve">Место слона в начальном положении. Ход слона, взятие. </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9</w:t>
            </w:r>
          </w:p>
        </w:tc>
        <w:tc>
          <w:tcPr>
            <w:tcW w:w="977" w:type="dxa"/>
          </w:tcPr>
          <w:p w:rsidR="007C6887" w:rsidRPr="00052496" w:rsidRDefault="00F84585" w:rsidP="00ED3E05">
            <w:pPr>
              <w:pStyle w:val="ac"/>
              <w:jc w:val="center"/>
              <w:rPr>
                <w:color w:val="000000"/>
              </w:rPr>
            </w:pPr>
            <w:r>
              <w:rPr>
                <w:color w:val="000000"/>
              </w:rPr>
              <w:t>6</w:t>
            </w:r>
            <w:r w:rsidR="00052496">
              <w:rPr>
                <w:color w:val="000000"/>
              </w:rPr>
              <w:t>.11</w:t>
            </w:r>
          </w:p>
        </w:tc>
        <w:tc>
          <w:tcPr>
            <w:tcW w:w="2694" w:type="dxa"/>
          </w:tcPr>
          <w:p w:rsidR="007C6887" w:rsidRPr="00B22756" w:rsidRDefault="007C6887" w:rsidP="00ED3E05">
            <w:pPr>
              <w:pStyle w:val="ac"/>
              <w:rPr>
                <w:color w:val="000000"/>
              </w:rPr>
            </w:pPr>
            <w:r w:rsidRPr="00B22756">
              <w:rPr>
                <w:color w:val="000000"/>
              </w:rPr>
              <w:t>Слон.</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Дидактические игры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10</w:t>
            </w:r>
          </w:p>
        </w:tc>
        <w:tc>
          <w:tcPr>
            <w:tcW w:w="977" w:type="dxa"/>
          </w:tcPr>
          <w:p w:rsidR="007C6887" w:rsidRPr="00B22756" w:rsidRDefault="00710FD0" w:rsidP="00C02158">
            <w:pPr>
              <w:pStyle w:val="ac"/>
              <w:jc w:val="center"/>
              <w:rPr>
                <w:color w:val="000000"/>
              </w:rPr>
            </w:pPr>
            <w:r>
              <w:rPr>
                <w:color w:val="000000"/>
              </w:rPr>
              <w:t>1</w:t>
            </w:r>
            <w:r w:rsidR="00F84585">
              <w:rPr>
                <w:color w:val="000000"/>
              </w:rPr>
              <w:t>3</w:t>
            </w:r>
            <w:r w:rsidR="007C6887" w:rsidRPr="00B22756">
              <w:rPr>
                <w:color w:val="000000"/>
              </w:rPr>
              <w:t>.11</w:t>
            </w:r>
          </w:p>
        </w:tc>
        <w:tc>
          <w:tcPr>
            <w:tcW w:w="2694" w:type="dxa"/>
          </w:tcPr>
          <w:p w:rsidR="007C6887" w:rsidRPr="00B22756" w:rsidRDefault="007C6887" w:rsidP="00ED3E05">
            <w:pPr>
              <w:pStyle w:val="ac"/>
              <w:rPr>
                <w:color w:val="000000"/>
              </w:rPr>
            </w:pPr>
            <w:r w:rsidRPr="00B22756">
              <w:rPr>
                <w:color w:val="000000"/>
              </w:rPr>
              <w:t>Ладья против слона.</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Дидактические задания "Перехитри часовых", "Сними часовых", "Атака неприятельской фигуры", "Двойной удар", "Взятие", "Защита", "Выиграй фигуру". Термин "стоять под боем". Дидактические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11</w:t>
            </w:r>
          </w:p>
        </w:tc>
        <w:tc>
          <w:tcPr>
            <w:tcW w:w="977" w:type="dxa"/>
          </w:tcPr>
          <w:p w:rsidR="007C6887" w:rsidRPr="00B22756" w:rsidRDefault="00052496" w:rsidP="00C02158">
            <w:pPr>
              <w:pStyle w:val="ac"/>
              <w:jc w:val="center"/>
              <w:rPr>
                <w:color w:val="000000"/>
              </w:rPr>
            </w:pPr>
            <w:r>
              <w:rPr>
                <w:color w:val="000000"/>
              </w:rPr>
              <w:t>2</w:t>
            </w:r>
            <w:r w:rsidR="00F84585">
              <w:rPr>
                <w:color w:val="000000"/>
              </w:rPr>
              <w:t>0</w:t>
            </w:r>
            <w:r w:rsidR="007C6887" w:rsidRPr="00B22756">
              <w:rPr>
                <w:color w:val="000000"/>
              </w:rPr>
              <w:t>.11</w:t>
            </w:r>
          </w:p>
        </w:tc>
        <w:tc>
          <w:tcPr>
            <w:tcW w:w="2694" w:type="dxa"/>
          </w:tcPr>
          <w:p w:rsidR="007C6887" w:rsidRPr="00B22756" w:rsidRDefault="007C6887" w:rsidP="00ED3E05">
            <w:pPr>
              <w:pStyle w:val="ac"/>
              <w:rPr>
                <w:color w:val="000000"/>
              </w:rPr>
            </w:pPr>
            <w:r w:rsidRPr="00B22756">
              <w:rPr>
                <w:color w:val="000000"/>
              </w:rPr>
              <w:t>Ферзь.</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Место ферзя в начальном положении. Ход ферзя, взятие. Ферзь –</w:t>
            </w:r>
            <w:r w:rsidRPr="00B22756">
              <w:rPr>
                <w:rStyle w:val="apple-converted-space"/>
                <w:color w:val="000000"/>
              </w:rPr>
              <w:t> </w:t>
            </w:r>
            <w:r w:rsidRPr="00B22756">
              <w:rPr>
                <w:color w:val="000000"/>
              </w:rPr>
              <w:t>тяжелая фигура. 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12</w:t>
            </w:r>
          </w:p>
        </w:tc>
        <w:tc>
          <w:tcPr>
            <w:tcW w:w="977" w:type="dxa"/>
          </w:tcPr>
          <w:p w:rsidR="007C6887" w:rsidRPr="00B22756" w:rsidRDefault="00F84585" w:rsidP="00710FD0">
            <w:pPr>
              <w:pStyle w:val="ac"/>
              <w:jc w:val="center"/>
              <w:rPr>
                <w:color w:val="000000"/>
              </w:rPr>
            </w:pPr>
            <w:r>
              <w:rPr>
                <w:color w:val="000000"/>
              </w:rPr>
              <w:t>27</w:t>
            </w:r>
            <w:r w:rsidR="007C6887" w:rsidRPr="00B22756">
              <w:rPr>
                <w:color w:val="000000"/>
              </w:rPr>
              <w:t>.11</w:t>
            </w:r>
          </w:p>
        </w:tc>
        <w:tc>
          <w:tcPr>
            <w:tcW w:w="2694" w:type="dxa"/>
          </w:tcPr>
          <w:p w:rsidR="007C6887" w:rsidRPr="00B22756" w:rsidRDefault="007C6887" w:rsidP="00ED3E05">
            <w:pPr>
              <w:pStyle w:val="ac"/>
              <w:rPr>
                <w:color w:val="000000"/>
              </w:rPr>
            </w:pPr>
            <w:r w:rsidRPr="00B22756">
              <w:rPr>
                <w:color w:val="000000"/>
              </w:rPr>
              <w:t>Ферзь.</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Дидактические игры "Захват контрольного поля", "Защита контрольного поля", "Игра на уничтожение" (ферзь против ферзя), "Ограничение подвижности".</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lastRenderedPageBreak/>
              <w:t>13</w:t>
            </w:r>
          </w:p>
        </w:tc>
        <w:tc>
          <w:tcPr>
            <w:tcW w:w="977" w:type="dxa"/>
          </w:tcPr>
          <w:p w:rsidR="007C6887" w:rsidRPr="00B22756" w:rsidRDefault="00F84585" w:rsidP="00ED3E05">
            <w:pPr>
              <w:pStyle w:val="ac"/>
              <w:jc w:val="center"/>
              <w:rPr>
                <w:color w:val="000000"/>
              </w:rPr>
            </w:pPr>
            <w:r>
              <w:rPr>
                <w:color w:val="000000"/>
              </w:rPr>
              <w:t>4</w:t>
            </w:r>
            <w:r w:rsidR="00A37F4C">
              <w:rPr>
                <w:color w:val="000000"/>
              </w:rPr>
              <w:t>.</w:t>
            </w:r>
            <w:r w:rsidR="007C6887" w:rsidRPr="00B22756">
              <w:rPr>
                <w:color w:val="000000"/>
              </w:rPr>
              <w:t>12</w:t>
            </w:r>
          </w:p>
        </w:tc>
        <w:tc>
          <w:tcPr>
            <w:tcW w:w="2694" w:type="dxa"/>
          </w:tcPr>
          <w:p w:rsidR="007C6887" w:rsidRPr="00B22756" w:rsidRDefault="007C6887" w:rsidP="00ED3E05">
            <w:pPr>
              <w:pStyle w:val="ac"/>
              <w:rPr>
                <w:color w:val="191919"/>
              </w:rPr>
            </w:pPr>
            <w:r w:rsidRPr="00B22756">
              <w:rPr>
                <w:color w:val="191919"/>
              </w:rPr>
              <w:t>Ферзь против ладьи и слона.</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Дидактические задания "Перехитри часовых", "Сними часовых", "Атака неприятельской фигуры", "Двойной удар", "Взятие", "Выиграй фигуру". Дидактические игры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14</w:t>
            </w:r>
          </w:p>
        </w:tc>
        <w:tc>
          <w:tcPr>
            <w:tcW w:w="977" w:type="dxa"/>
          </w:tcPr>
          <w:p w:rsidR="007C6887" w:rsidRPr="00B22756" w:rsidRDefault="00052496" w:rsidP="00C02158">
            <w:pPr>
              <w:pStyle w:val="ac"/>
              <w:jc w:val="center"/>
              <w:rPr>
                <w:color w:val="000000"/>
              </w:rPr>
            </w:pPr>
            <w:r>
              <w:rPr>
                <w:color w:val="000000"/>
              </w:rPr>
              <w:t>1</w:t>
            </w:r>
            <w:r w:rsidR="00F84585">
              <w:rPr>
                <w:color w:val="000000"/>
              </w:rPr>
              <w:t>1</w:t>
            </w:r>
            <w:r w:rsidR="007C6887" w:rsidRPr="00B22756">
              <w:rPr>
                <w:color w:val="000000"/>
              </w:rPr>
              <w:t>.12</w:t>
            </w:r>
          </w:p>
        </w:tc>
        <w:tc>
          <w:tcPr>
            <w:tcW w:w="2694" w:type="dxa"/>
          </w:tcPr>
          <w:p w:rsidR="007C6887" w:rsidRPr="00B22756" w:rsidRDefault="007C6887" w:rsidP="00ED3E05">
            <w:pPr>
              <w:pStyle w:val="ac"/>
              <w:rPr>
                <w:color w:val="191919"/>
              </w:rPr>
            </w:pPr>
            <w:r w:rsidRPr="00B22756">
              <w:rPr>
                <w:color w:val="191919"/>
              </w:rPr>
              <w:t>Конь.</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Место коня в начальном положении. Ход коня, взятие. Конь</w:t>
            </w:r>
            <w:r w:rsidRPr="00B22756">
              <w:rPr>
                <w:rStyle w:val="apple-converted-space"/>
                <w:color w:val="000000"/>
              </w:rPr>
              <w:t> </w:t>
            </w:r>
            <w:r w:rsidRPr="00B22756">
              <w:rPr>
                <w:color w:val="000000"/>
              </w:rPr>
              <w:t>–</w:t>
            </w:r>
            <w:r w:rsidRPr="00B22756">
              <w:rPr>
                <w:rStyle w:val="apple-converted-space"/>
                <w:color w:val="000000"/>
              </w:rPr>
              <w:t> </w:t>
            </w:r>
            <w:r w:rsidRPr="00B22756">
              <w:rPr>
                <w:color w:val="000000"/>
              </w:rPr>
              <w:t>легкая фигура. Дидактические задания "Лабиринт", "Перехитри часовых", "Один в поле воин", "Кратчайший путь".</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15</w:t>
            </w:r>
          </w:p>
        </w:tc>
        <w:tc>
          <w:tcPr>
            <w:tcW w:w="977" w:type="dxa"/>
          </w:tcPr>
          <w:p w:rsidR="007C6887" w:rsidRPr="00B22756" w:rsidRDefault="00F84585" w:rsidP="00C02158">
            <w:pPr>
              <w:pStyle w:val="ac"/>
              <w:jc w:val="center"/>
              <w:rPr>
                <w:color w:val="000000"/>
              </w:rPr>
            </w:pPr>
            <w:r>
              <w:rPr>
                <w:color w:val="000000"/>
              </w:rPr>
              <w:t>18</w:t>
            </w:r>
            <w:r w:rsidR="007C6887" w:rsidRPr="00B22756">
              <w:rPr>
                <w:color w:val="000000"/>
              </w:rPr>
              <w:t>.12</w:t>
            </w:r>
          </w:p>
        </w:tc>
        <w:tc>
          <w:tcPr>
            <w:tcW w:w="2694" w:type="dxa"/>
          </w:tcPr>
          <w:p w:rsidR="007C6887" w:rsidRPr="00B22756" w:rsidRDefault="007C6887" w:rsidP="00ED3E05">
            <w:pPr>
              <w:pStyle w:val="ac"/>
              <w:rPr>
                <w:color w:val="000000"/>
              </w:rPr>
            </w:pPr>
            <w:r w:rsidRPr="00B22756">
              <w:rPr>
                <w:color w:val="000000"/>
              </w:rPr>
              <w:t>Конь.</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Дидактические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16</w:t>
            </w:r>
          </w:p>
        </w:tc>
        <w:tc>
          <w:tcPr>
            <w:tcW w:w="977" w:type="dxa"/>
          </w:tcPr>
          <w:p w:rsidR="007C6887" w:rsidRPr="00B22756" w:rsidRDefault="005F140F" w:rsidP="00C02158">
            <w:pPr>
              <w:pStyle w:val="ac"/>
              <w:jc w:val="center"/>
              <w:rPr>
                <w:color w:val="000000"/>
              </w:rPr>
            </w:pPr>
            <w:r>
              <w:rPr>
                <w:color w:val="000000"/>
              </w:rPr>
              <w:t>2</w:t>
            </w:r>
            <w:r w:rsidR="00F84585">
              <w:rPr>
                <w:color w:val="000000"/>
              </w:rPr>
              <w:t>5</w:t>
            </w:r>
            <w:r w:rsidR="007C6887" w:rsidRPr="00B22756">
              <w:rPr>
                <w:color w:val="000000"/>
              </w:rPr>
              <w:t>.12</w:t>
            </w:r>
          </w:p>
        </w:tc>
        <w:tc>
          <w:tcPr>
            <w:tcW w:w="2694" w:type="dxa"/>
          </w:tcPr>
          <w:p w:rsidR="007C6887" w:rsidRPr="00B22756" w:rsidRDefault="007C6887" w:rsidP="00ED3E05">
            <w:pPr>
              <w:pStyle w:val="ac"/>
              <w:rPr>
                <w:color w:val="000000"/>
              </w:rPr>
            </w:pPr>
            <w:r w:rsidRPr="00B22756">
              <w:rPr>
                <w:color w:val="000000"/>
              </w:rPr>
              <w:t>Конь против ферзя, ладьи, слона.</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Дидактические задания "Перехитри часовых", "Сними часовых", "Атака неприятельской фигуры", "Двойной удар", "Взятие", "Защита", "Выиграй фигуру". Дидактические игры "Захват контрольного поля", "Игра на уничтожение" (конь против ферзя, конь против ладьи, конь против слона, сложные положения), "Ограничение подвижности".</w:t>
            </w:r>
          </w:p>
        </w:tc>
      </w:tr>
      <w:tr w:rsidR="007C6887" w:rsidRPr="00B22756" w:rsidTr="00ED3E05">
        <w:trPr>
          <w:trHeight w:val="82"/>
        </w:trPr>
        <w:tc>
          <w:tcPr>
            <w:tcW w:w="9782" w:type="dxa"/>
            <w:gridSpan w:val="5"/>
          </w:tcPr>
          <w:p w:rsidR="007C6887" w:rsidRPr="00B22756" w:rsidRDefault="007C6887" w:rsidP="00ED3E05">
            <w:pPr>
              <w:pStyle w:val="ac"/>
              <w:jc w:val="center"/>
              <w:rPr>
                <w:b/>
                <w:color w:val="000000"/>
              </w:rPr>
            </w:pPr>
            <w:r w:rsidRPr="00B22756">
              <w:rPr>
                <w:b/>
                <w:color w:val="000000"/>
              </w:rPr>
              <w:t>Цель и результат шахматных партий. Шах, мат и пат (10 ч)</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17</w:t>
            </w:r>
          </w:p>
        </w:tc>
        <w:tc>
          <w:tcPr>
            <w:tcW w:w="977" w:type="dxa"/>
          </w:tcPr>
          <w:p w:rsidR="007C6887" w:rsidRPr="00052496" w:rsidRDefault="00F84585" w:rsidP="00C02158">
            <w:pPr>
              <w:pStyle w:val="ac"/>
              <w:jc w:val="center"/>
              <w:rPr>
                <w:color w:val="000000"/>
              </w:rPr>
            </w:pPr>
            <w:r>
              <w:rPr>
                <w:color w:val="000000"/>
              </w:rPr>
              <w:t>15</w:t>
            </w:r>
            <w:r w:rsidR="0065101C">
              <w:rPr>
                <w:color w:val="000000"/>
              </w:rPr>
              <w:t>.01</w:t>
            </w:r>
          </w:p>
        </w:tc>
        <w:tc>
          <w:tcPr>
            <w:tcW w:w="2694" w:type="dxa"/>
          </w:tcPr>
          <w:p w:rsidR="007C6887" w:rsidRPr="00B22756" w:rsidRDefault="007C6887" w:rsidP="00ED3E05">
            <w:pPr>
              <w:pStyle w:val="ac"/>
              <w:rPr>
                <w:color w:val="000000"/>
              </w:rPr>
            </w:pPr>
            <w:r w:rsidRPr="00B22756">
              <w:rPr>
                <w:color w:val="000000"/>
              </w:rPr>
              <w:t>Пешка.</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18</w:t>
            </w:r>
          </w:p>
        </w:tc>
        <w:tc>
          <w:tcPr>
            <w:tcW w:w="977" w:type="dxa"/>
          </w:tcPr>
          <w:p w:rsidR="007C6887" w:rsidRPr="00B22756" w:rsidRDefault="00F84585" w:rsidP="00ED3E05">
            <w:pPr>
              <w:pStyle w:val="ac"/>
              <w:jc w:val="center"/>
              <w:rPr>
                <w:color w:val="000000"/>
              </w:rPr>
            </w:pPr>
            <w:r>
              <w:rPr>
                <w:color w:val="000000"/>
              </w:rPr>
              <w:t>22</w:t>
            </w:r>
            <w:r w:rsidR="007C6887" w:rsidRPr="00B22756">
              <w:rPr>
                <w:color w:val="000000"/>
              </w:rPr>
              <w:t>.01</w:t>
            </w:r>
          </w:p>
        </w:tc>
        <w:tc>
          <w:tcPr>
            <w:tcW w:w="2694" w:type="dxa"/>
          </w:tcPr>
          <w:p w:rsidR="007C6887" w:rsidRPr="00B22756" w:rsidRDefault="007C6887" w:rsidP="00ED3E05">
            <w:pPr>
              <w:pStyle w:val="ac"/>
              <w:rPr>
                <w:color w:val="000000"/>
              </w:rPr>
            </w:pPr>
            <w:r w:rsidRPr="00B22756">
              <w:rPr>
                <w:color w:val="000000"/>
              </w:rPr>
              <w:t>Пешка.</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Дидактические игры "Игра на уничтожение" (пешка против пешки, две пешки против одной, одна пешка против двух, две пешки против двух, многопешечные положения), "Ограничение подвижности".</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19</w:t>
            </w:r>
          </w:p>
        </w:tc>
        <w:tc>
          <w:tcPr>
            <w:tcW w:w="977" w:type="dxa"/>
          </w:tcPr>
          <w:p w:rsidR="007C6887" w:rsidRPr="00B22756" w:rsidRDefault="00F84585" w:rsidP="00ED3E05">
            <w:pPr>
              <w:pStyle w:val="ac"/>
              <w:jc w:val="center"/>
              <w:rPr>
                <w:color w:val="000000"/>
              </w:rPr>
            </w:pPr>
            <w:r>
              <w:rPr>
                <w:color w:val="000000"/>
              </w:rPr>
              <w:t>29</w:t>
            </w:r>
            <w:r w:rsidR="00A37F4C">
              <w:rPr>
                <w:color w:val="000000"/>
              </w:rPr>
              <w:t>.01</w:t>
            </w:r>
          </w:p>
        </w:tc>
        <w:tc>
          <w:tcPr>
            <w:tcW w:w="2694" w:type="dxa"/>
          </w:tcPr>
          <w:p w:rsidR="007C6887" w:rsidRPr="00B22756" w:rsidRDefault="007C6887" w:rsidP="00ED3E05">
            <w:pPr>
              <w:pStyle w:val="ac"/>
              <w:rPr>
                <w:color w:val="000000"/>
              </w:rPr>
            </w:pPr>
            <w:r w:rsidRPr="00B22756">
              <w:rPr>
                <w:color w:val="000000"/>
              </w:rPr>
              <w:t>Пешка против  ферзя, ладьи, коня, слона.</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 xml:space="preserve">Дидактические задания "Перехитри часовых", "Атака неприятельской фигуры", "Двойной удар", "Взятие", "Защита", Дидактические игры "Игра на уничтожение" (пешка против ферзя, пешка против ладьи, пешка против слона, пешка против коня, </w:t>
            </w:r>
            <w:r w:rsidRPr="00B22756">
              <w:rPr>
                <w:color w:val="000000"/>
              </w:rPr>
              <w:lastRenderedPageBreak/>
              <w:t>сложные положения), "Ограничение подвижности".</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lastRenderedPageBreak/>
              <w:t>20</w:t>
            </w:r>
          </w:p>
        </w:tc>
        <w:tc>
          <w:tcPr>
            <w:tcW w:w="977" w:type="dxa"/>
          </w:tcPr>
          <w:p w:rsidR="007C6887" w:rsidRPr="0065101C" w:rsidRDefault="00F84585" w:rsidP="00710FD0">
            <w:pPr>
              <w:pStyle w:val="ac"/>
              <w:rPr>
                <w:color w:val="000000"/>
              </w:rPr>
            </w:pPr>
            <w:r>
              <w:rPr>
                <w:color w:val="000000"/>
              </w:rPr>
              <w:t>05.02</w:t>
            </w:r>
          </w:p>
        </w:tc>
        <w:tc>
          <w:tcPr>
            <w:tcW w:w="2694" w:type="dxa"/>
          </w:tcPr>
          <w:p w:rsidR="007C6887" w:rsidRPr="00B22756" w:rsidRDefault="007C6887" w:rsidP="00ED3E05">
            <w:pPr>
              <w:pStyle w:val="ac"/>
              <w:rPr>
                <w:color w:val="000000"/>
              </w:rPr>
            </w:pPr>
            <w:r w:rsidRPr="00B22756">
              <w:rPr>
                <w:color w:val="000000"/>
              </w:rPr>
              <w:t>Король.</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 xml:space="preserve">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 </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21</w:t>
            </w:r>
          </w:p>
        </w:tc>
        <w:tc>
          <w:tcPr>
            <w:tcW w:w="977" w:type="dxa"/>
          </w:tcPr>
          <w:p w:rsidR="007C6887" w:rsidRPr="00B22756" w:rsidRDefault="00F84585" w:rsidP="00ED3E05">
            <w:pPr>
              <w:pStyle w:val="ac"/>
              <w:jc w:val="center"/>
              <w:rPr>
                <w:color w:val="000000"/>
              </w:rPr>
            </w:pPr>
            <w:r>
              <w:rPr>
                <w:color w:val="000000"/>
              </w:rPr>
              <w:t>12</w:t>
            </w:r>
            <w:r w:rsidR="00C02158">
              <w:rPr>
                <w:color w:val="000000"/>
              </w:rPr>
              <w:t>.02</w:t>
            </w:r>
          </w:p>
        </w:tc>
        <w:tc>
          <w:tcPr>
            <w:tcW w:w="2694" w:type="dxa"/>
          </w:tcPr>
          <w:p w:rsidR="007C6887" w:rsidRPr="00B22756" w:rsidRDefault="007C6887" w:rsidP="00ED3E05">
            <w:pPr>
              <w:pStyle w:val="ac"/>
              <w:rPr>
                <w:color w:val="000000"/>
              </w:rPr>
            </w:pPr>
            <w:r w:rsidRPr="00B22756">
              <w:rPr>
                <w:color w:val="000000"/>
              </w:rPr>
              <w:t>Король.</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 xml:space="preserve">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 </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22</w:t>
            </w:r>
          </w:p>
        </w:tc>
        <w:tc>
          <w:tcPr>
            <w:tcW w:w="977" w:type="dxa"/>
          </w:tcPr>
          <w:p w:rsidR="007C6887" w:rsidRPr="00B22756" w:rsidRDefault="00F84585" w:rsidP="00ED3E05">
            <w:pPr>
              <w:pStyle w:val="ac"/>
              <w:jc w:val="center"/>
              <w:rPr>
                <w:color w:val="000000"/>
              </w:rPr>
            </w:pPr>
            <w:r>
              <w:rPr>
                <w:color w:val="000000"/>
              </w:rPr>
              <w:t>19</w:t>
            </w:r>
            <w:r w:rsidR="00A37F4C">
              <w:rPr>
                <w:color w:val="000000"/>
              </w:rPr>
              <w:t>.02</w:t>
            </w:r>
          </w:p>
        </w:tc>
        <w:tc>
          <w:tcPr>
            <w:tcW w:w="2694" w:type="dxa"/>
          </w:tcPr>
          <w:p w:rsidR="007C6887" w:rsidRPr="00B22756" w:rsidRDefault="007C6887" w:rsidP="00ED3E05">
            <w:pPr>
              <w:pStyle w:val="ac"/>
              <w:rPr>
                <w:color w:val="000000"/>
              </w:rPr>
            </w:pPr>
            <w:r w:rsidRPr="00B22756">
              <w:rPr>
                <w:color w:val="000000"/>
              </w:rPr>
              <w:t>Король против других фигур.</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23</w:t>
            </w:r>
          </w:p>
        </w:tc>
        <w:tc>
          <w:tcPr>
            <w:tcW w:w="977" w:type="dxa"/>
          </w:tcPr>
          <w:p w:rsidR="007C6887" w:rsidRPr="0065101C" w:rsidRDefault="00F84585" w:rsidP="00ED3E05">
            <w:pPr>
              <w:pStyle w:val="ac"/>
              <w:jc w:val="center"/>
              <w:rPr>
                <w:color w:val="000000"/>
              </w:rPr>
            </w:pPr>
            <w:r>
              <w:rPr>
                <w:color w:val="000000"/>
              </w:rPr>
              <w:t>26</w:t>
            </w:r>
            <w:r w:rsidR="00A37F4C">
              <w:rPr>
                <w:color w:val="000000"/>
              </w:rPr>
              <w:t>.02</w:t>
            </w:r>
          </w:p>
        </w:tc>
        <w:tc>
          <w:tcPr>
            <w:tcW w:w="2694" w:type="dxa"/>
          </w:tcPr>
          <w:p w:rsidR="007C6887" w:rsidRPr="00B22756" w:rsidRDefault="007C6887" w:rsidP="00ED3E05">
            <w:pPr>
              <w:autoSpaceDE w:val="0"/>
              <w:autoSpaceDN w:val="0"/>
              <w:adjustRightInd w:val="0"/>
              <w:rPr>
                <w:rFonts w:cs="Times New Roman"/>
                <w:color w:val="191919"/>
                <w:szCs w:val="24"/>
              </w:rPr>
            </w:pPr>
            <w:r w:rsidRPr="00B22756">
              <w:rPr>
                <w:rFonts w:cs="Times New Roman"/>
                <w:color w:val="191919"/>
                <w:szCs w:val="24"/>
              </w:rPr>
              <w:t>Шах.</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Шах ферзем, ладьей, слоном, конем, пешкой. Защита от шаха. Дидактические задания "Шах или не шах", "Дай шах", "Пять шахов", "Защита от шаха".</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24</w:t>
            </w:r>
          </w:p>
        </w:tc>
        <w:tc>
          <w:tcPr>
            <w:tcW w:w="977" w:type="dxa"/>
          </w:tcPr>
          <w:p w:rsidR="007C6887" w:rsidRPr="00B22756" w:rsidRDefault="00F84585" w:rsidP="00ED3E05">
            <w:pPr>
              <w:pStyle w:val="ac"/>
              <w:jc w:val="center"/>
              <w:rPr>
                <w:color w:val="000000"/>
              </w:rPr>
            </w:pPr>
            <w:r>
              <w:rPr>
                <w:color w:val="000000"/>
              </w:rPr>
              <w:t>05.03</w:t>
            </w:r>
          </w:p>
        </w:tc>
        <w:tc>
          <w:tcPr>
            <w:tcW w:w="2694" w:type="dxa"/>
          </w:tcPr>
          <w:p w:rsidR="007C6887" w:rsidRPr="00B22756" w:rsidRDefault="007C6887" w:rsidP="00ED3E05">
            <w:pPr>
              <w:pStyle w:val="ac"/>
              <w:rPr>
                <w:color w:val="000000"/>
              </w:rPr>
            </w:pPr>
            <w:r w:rsidRPr="00B22756">
              <w:rPr>
                <w:color w:val="000000"/>
              </w:rPr>
              <w:t>Шах.</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Открытый шах. Двойной шах. Дидактические задания "Дай открытый шах", "Дай двойной шах". Дидактическая игра "Первый шах".</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25</w:t>
            </w:r>
          </w:p>
        </w:tc>
        <w:tc>
          <w:tcPr>
            <w:tcW w:w="977" w:type="dxa"/>
          </w:tcPr>
          <w:p w:rsidR="007C6887" w:rsidRPr="00B22756" w:rsidRDefault="00F84585" w:rsidP="00ED3E05">
            <w:pPr>
              <w:pStyle w:val="ac"/>
              <w:jc w:val="center"/>
              <w:rPr>
                <w:color w:val="000000"/>
              </w:rPr>
            </w:pPr>
            <w:r>
              <w:rPr>
                <w:color w:val="000000"/>
              </w:rPr>
              <w:t>12</w:t>
            </w:r>
            <w:r w:rsidR="00A37F4C">
              <w:rPr>
                <w:color w:val="000000"/>
              </w:rPr>
              <w:t>.03</w:t>
            </w:r>
          </w:p>
        </w:tc>
        <w:tc>
          <w:tcPr>
            <w:tcW w:w="2694" w:type="dxa"/>
          </w:tcPr>
          <w:p w:rsidR="007C6887" w:rsidRPr="00B22756" w:rsidRDefault="007C6887" w:rsidP="00ED3E05">
            <w:pPr>
              <w:pStyle w:val="ac"/>
              <w:rPr>
                <w:color w:val="000000"/>
              </w:rPr>
            </w:pPr>
            <w:r w:rsidRPr="00B22756">
              <w:rPr>
                <w:color w:val="000000"/>
              </w:rPr>
              <w:t>Мат.</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Цель игры. Мат ферзем, ладьей, слоном, конем, пешкой. Дидактическое задание "Мат или не мат".</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26</w:t>
            </w:r>
          </w:p>
        </w:tc>
        <w:tc>
          <w:tcPr>
            <w:tcW w:w="977" w:type="dxa"/>
          </w:tcPr>
          <w:p w:rsidR="007C6887" w:rsidRPr="00B22756" w:rsidRDefault="00F84585" w:rsidP="00710FD0">
            <w:pPr>
              <w:pStyle w:val="ac"/>
              <w:jc w:val="center"/>
              <w:rPr>
                <w:color w:val="000000"/>
              </w:rPr>
            </w:pPr>
            <w:r>
              <w:rPr>
                <w:color w:val="000000"/>
              </w:rPr>
              <w:t>19</w:t>
            </w:r>
            <w:r w:rsidR="00A37F4C">
              <w:rPr>
                <w:color w:val="000000"/>
              </w:rPr>
              <w:t>.03</w:t>
            </w:r>
          </w:p>
        </w:tc>
        <w:tc>
          <w:tcPr>
            <w:tcW w:w="2694" w:type="dxa"/>
          </w:tcPr>
          <w:p w:rsidR="007C6887" w:rsidRPr="00B22756" w:rsidRDefault="007C6887" w:rsidP="00ED3E05">
            <w:pPr>
              <w:autoSpaceDE w:val="0"/>
              <w:autoSpaceDN w:val="0"/>
              <w:adjustRightInd w:val="0"/>
              <w:rPr>
                <w:rFonts w:cs="Times New Roman"/>
                <w:color w:val="191919"/>
                <w:szCs w:val="24"/>
              </w:rPr>
            </w:pPr>
            <w:r w:rsidRPr="00B22756">
              <w:rPr>
                <w:rFonts w:cs="Times New Roman"/>
                <w:color w:val="191919"/>
                <w:szCs w:val="24"/>
              </w:rPr>
              <w:t>Мат.</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Мат в один ход. Мат в один ход ферзем, ладьей, слоном, конем, пешкой (простые примеры). Дидактическое задание "Мат в один ход".</w:t>
            </w:r>
          </w:p>
        </w:tc>
      </w:tr>
      <w:tr w:rsidR="007C6887" w:rsidRPr="00B22756" w:rsidTr="00ED3E05">
        <w:trPr>
          <w:trHeight w:val="82"/>
        </w:trPr>
        <w:tc>
          <w:tcPr>
            <w:tcW w:w="9782" w:type="dxa"/>
            <w:gridSpan w:val="5"/>
          </w:tcPr>
          <w:p w:rsidR="007C6887" w:rsidRPr="00B22756" w:rsidRDefault="007C6887" w:rsidP="00ED3E05">
            <w:pPr>
              <w:pStyle w:val="ac"/>
              <w:jc w:val="center"/>
              <w:rPr>
                <w:b/>
                <w:color w:val="000000"/>
              </w:rPr>
            </w:pPr>
            <w:r w:rsidRPr="00B22756">
              <w:rPr>
                <w:b/>
                <w:color w:val="000000"/>
              </w:rPr>
              <w:t>Запись шахматных ходов (2 ч)</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27</w:t>
            </w:r>
          </w:p>
        </w:tc>
        <w:tc>
          <w:tcPr>
            <w:tcW w:w="977" w:type="dxa"/>
          </w:tcPr>
          <w:p w:rsidR="007C6887" w:rsidRPr="0065101C" w:rsidRDefault="00F84585" w:rsidP="00ED3E05">
            <w:pPr>
              <w:pStyle w:val="ac"/>
              <w:jc w:val="center"/>
              <w:rPr>
                <w:color w:val="000000"/>
              </w:rPr>
            </w:pPr>
            <w:r>
              <w:rPr>
                <w:color w:val="000000"/>
              </w:rPr>
              <w:t>26</w:t>
            </w:r>
            <w:r w:rsidR="00A37F4C">
              <w:rPr>
                <w:color w:val="000000"/>
              </w:rPr>
              <w:t>.03</w:t>
            </w:r>
          </w:p>
        </w:tc>
        <w:tc>
          <w:tcPr>
            <w:tcW w:w="2694" w:type="dxa"/>
          </w:tcPr>
          <w:p w:rsidR="007C6887" w:rsidRPr="00B22756" w:rsidRDefault="007C6887" w:rsidP="00ED3E05">
            <w:pPr>
              <w:autoSpaceDE w:val="0"/>
              <w:autoSpaceDN w:val="0"/>
              <w:adjustRightInd w:val="0"/>
              <w:rPr>
                <w:rFonts w:cs="Times New Roman"/>
                <w:color w:val="191919"/>
                <w:szCs w:val="24"/>
              </w:rPr>
            </w:pPr>
            <w:r w:rsidRPr="00B22756">
              <w:rPr>
                <w:rFonts w:cs="Times New Roman"/>
                <w:color w:val="191919"/>
                <w:szCs w:val="24"/>
              </w:rPr>
              <w:t>Условные обозначения перемещения, взятия.</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Мат в один ход: сложные примеры с большим числом шахматных фигур. Дидактическое задание "Дай мат в один ход".</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lastRenderedPageBreak/>
              <w:t>28</w:t>
            </w:r>
          </w:p>
        </w:tc>
        <w:tc>
          <w:tcPr>
            <w:tcW w:w="977" w:type="dxa"/>
          </w:tcPr>
          <w:p w:rsidR="007C6887" w:rsidRPr="00B22756" w:rsidRDefault="00F84585" w:rsidP="00ED3E05">
            <w:pPr>
              <w:pStyle w:val="ac"/>
              <w:jc w:val="center"/>
              <w:rPr>
                <w:color w:val="000000"/>
              </w:rPr>
            </w:pPr>
            <w:r>
              <w:rPr>
                <w:color w:val="000000"/>
              </w:rPr>
              <w:t>9</w:t>
            </w:r>
            <w:r w:rsidR="00A7363F" w:rsidRPr="00B22756">
              <w:rPr>
                <w:color w:val="000000"/>
              </w:rPr>
              <w:t>.04</w:t>
            </w:r>
          </w:p>
        </w:tc>
        <w:tc>
          <w:tcPr>
            <w:tcW w:w="2694" w:type="dxa"/>
          </w:tcPr>
          <w:p w:rsidR="007C6887" w:rsidRPr="00B22756" w:rsidRDefault="007C6887" w:rsidP="00ED3E05">
            <w:pPr>
              <w:autoSpaceDE w:val="0"/>
              <w:autoSpaceDN w:val="0"/>
              <w:adjustRightInd w:val="0"/>
              <w:rPr>
                <w:rFonts w:cs="Times New Roman"/>
                <w:color w:val="191919"/>
                <w:szCs w:val="24"/>
              </w:rPr>
            </w:pPr>
            <w:r w:rsidRPr="00B22756">
              <w:rPr>
                <w:rFonts w:cs="Times New Roman"/>
                <w:color w:val="191919"/>
                <w:szCs w:val="24"/>
              </w:rPr>
              <w:t>Рокировка.</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Отличие пата от мата. Варианты ничьей. Примеры на пат. Дидактическое задание "Пат или не пат".</w:t>
            </w:r>
          </w:p>
        </w:tc>
      </w:tr>
      <w:tr w:rsidR="007C6887" w:rsidRPr="00B22756" w:rsidTr="00ED3E05">
        <w:trPr>
          <w:trHeight w:val="82"/>
        </w:trPr>
        <w:tc>
          <w:tcPr>
            <w:tcW w:w="9782" w:type="dxa"/>
            <w:gridSpan w:val="5"/>
          </w:tcPr>
          <w:p w:rsidR="007C6887" w:rsidRPr="00B22756" w:rsidRDefault="007C6887" w:rsidP="00ED3E05">
            <w:pPr>
              <w:pStyle w:val="ac"/>
              <w:jc w:val="center"/>
              <w:rPr>
                <w:b/>
                <w:color w:val="000000"/>
              </w:rPr>
            </w:pPr>
            <w:r w:rsidRPr="00B22756">
              <w:rPr>
                <w:b/>
                <w:color w:val="000000"/>
              </w:rPr>
              <w:t xml:space="preserve"> Ценность шахматных фигур. Нападение и защита, размен (2 ч)</w:t>
            </w:r>
          </w:p>
        </w:tc>
      </w:tr>
      <w:tr w:rsidR="007C6887" w:rsidRPr="00B22756" w:rsidTr="00ED3E05">
        <w:trPr>
          <w:trHeight w:val="82"/>
        </w:trPr>
        <w:tc>
          <w:tcPr>
            <w:tcW w:w="977" w:type="dxa"/>
          </w:tcPr>
          <w:p w:rsidR="007C6887" w:rsidRPr="00B22756" w:rsidRDefault="007C6887" w:rsidP="00ED3E05">
            <w:pPr>
              <w:pStyle w:val="ac"/>
              <w:jc w:val="center"/>
              <w:rPr>
                <w:color w:val="000000"/>
              </w:rPr>
            </w:pPr>
            <w:r w:rsidRPr="00B22756">
              <w:rPr>
                <w:color w:val="000000"/>
              </w:rPr>
              <w:t>29</w:t>
            </w:r>
          </w:p>
        </w:tc>
        <w:tc>
          <w:tcPr>
            <w:tcW w:w="977" w:type="dxa"/>
          </w:tcPr>
          <w:p w:rsidR="007C6887" w:rsidRPr="0065101C" w:rsidRDefault="00F84585" w:rsidP="00ED3E05">
            <w:pPr>
              <w:pStyle w:val="ac"/>
              <w:jc w:val="center"/>
              <w:rPr>
                <w:color w:val="000000"/>
              </w:rPr>
            </w:pPr>
            <w:r>
              <w:rPr>
                <w:color w:val="000000"/>
              </w:rPr>
              <w:t>16</w:t>
            </w:r>
            <w:r w:rsidR="00A37F4C">
              <w:rPr>
                <w:color w:val="000000"/>
              </w:rPr>
              <w:t>.04</w:t>
            </w:r>
          </w:p>
        </w:tc>
        <w:tc>
          <w:tcPr>
            <w:tcW w:w="2694" w:type="dxa"/>
          </w:tcPr>
          <w:p w:rsidR="007C6887" w:rsidRPr="00B22756" w:rsidRDefault="007C6887" w:rsidP="00ED3E05">
            <w:pPr>
              <w:autoSpaceDE w:val="0"/>
              <w:autoSpaceDN w:val="0"/>
              <w:adjustRightInd w:val="0"/>
              <w:rPr>
                <w:rFonts w:cs="Times New Roman"/>
                <w:color w:val="191919"/>
                <w:szCs w:val="24"/>
              </w:rPr>
            </w:pPr>
            <w:r w:rsidRPr="00B22756">
              <w:rPr>
                <w:rFonts w:cs="Times New Roman"/>
                <w:color w:val="000000"/>
                <w:szCs w:val="24"/>
              </w:rPr>
              <w:t>Ценность фигур.</w:t>
            </w:r>
            <w:r w:rsidRPr="00B22756">
              <w:rPr>
                <w:rFonts w:cs="Times New Roman"/>
                <w:color w:val="000000"/>
                <w:szCs w:val="24"/>
              </w:rPr>
              <w:br/>
              <w:t>Единица измерения ценности.</w:t>
            </w:r>
          </w:p>
        </w:tc>
        <w:tc>
          <w:tcPr>
            <w:tcW w:w="1007" w:type="dxa"/>
          </w:tcPr>
          <w:p w:rsidR="007C6887" w:rsidRPr="00B22756" w:rsidRDefault="007C6887" w:rsidP="00ED3E05">
            <w:pPr>
              <w:pStyle w:val="ac"/>
              <w:jc w:val="center"/>
              <w:rPr>
                <w:color w:val="000000"/>
              </w:rPr>
            </w:pPr>
            <w:r w:rsidRPr="00B22756">
              <w:rPr>
                <w:color w:val="000000"/>
              </w:rPr>
              <w:t>1</w:t>
            </w:r>
          </w:p>
        </w:tc>
        <w:tc>
          <w:tcPr>
            <w:tcW w:w="4127" w:type="dxa"/>
          </w:tcPr>
          <w:p w:rsidR="007C6887" w:rsidRPr="00B22756" w:rsidRDefault="007C6887" w:rsidP="00ED3E05">
            <w:pPr>
              <w:pStyle w:val="ac"/>
              <w:rPr>
                <w:color w:val="000000"/>
              </w:rPr>
            </w:pPr>
            <w:r w:rsidRPr="00B22756">
              <w:rPr>
                <w:color w:val="000000"/>
              </w:rPr>
              <w:t>Длинная и короткая рокировка. Правила рокировки. Дидактическое задание "Рокировка".</w:t>
            </w:r>
          </w:p>
        </w:tc>
      </w:tr>
      <w:tr w:rsidR="007C6887" w:rsidRPr="00B22756" w:rsidTr="00ED3E05">
        <w:trPr>
          <w:trHeight w:val="82"/>
        </w:trPr>
        <w:tc>
          <w:tcPr>
            <w:tcW w:w="977" w:type="dxa"/>
          </w:tcPr>
          <w:p w:rsidR="007C6887" w:rsidRDefault="007C6887" w:rsidP="00ED3E05">
            <w:pPr>
              <w:pStyle w:val="ac"/>
              <w:jc w:val="center"/>
              <w:rPr>
                <w:color w:val="000000"/>
              </w:rPr>
            </w:pPr>
            <w:r w:rsidRPr="00B22756">
              <w:rPr>
                <w:color w:val="000000"/>
              </w:rPr>
              <w:t>30</w:t>
            </w:r>
          </w:p>
          <w:p w:rsidR="00A37F4C" w:rsidRDefault="00A37F4C" w:rsidP="00ED3E05">
            <w:pPr>
              <w:pStyle w:val="ac"/>
              <w:jc w:val="center"/>
              <w:rPr>
                <w:color w:val="000000"/>
              </w:rPr>
            </w:pPr>
            <w:r>
              <w:rPr>
                <w:color w:val="000000"/>
              </w:rPr>
              <w:t>31</w:t>
            </w:r>
          </w:p>
          <w:p w:rsidR="00A37F4C" w:rsidRDefault="00A37F4C" w:rsidP="00ED3E05">
            <w:pPr>
              <w:pStyle w:val="ac"/>
              <w:jc w:val="center"/>
              <w:rPr>
                <w:color w:val="000000"/>
              </w:rPr>
            </w:pPr>
            <w:r>
              <w:rPr>
                <w:color w:val="000000"/>
              </w:rPr>
              <w:t>32</w:t>
            </w:r>
          </w:p>
          <w:p w:rsidR="00A37F4C" w:rsidRDefault="00A37F4C" w:rsidP="00ED3E05">
            <w:pPr>
              <w:pStyle w:val="ac"/>
              <w:jc w:val="center"/>
              <w:rPr>
                <w:color w:val="000000"/>
              </w:rPr>
            </w:pPr>
            <w:r>
              <w:rPr>
                <w:color w:val="000000"/>
              </w:rPr>
              <w:t>33</w:t>
            </w:r>
          </w:p>
          <w:p w:rsidR="00F84585" w:rsidRPr="00B22756" w:rsidRDefault="00F84585" w:rsidP="00ED3E05">
            <w:pPr>
              <w:pStyle w:val="ac"/>
              <w:jc w:val="center"/>
              <w:rPr>
                <w:color w:val="000000"/>
              </w:rPr>
            </w:pPr>
            <w:r>
              <w:rPr>
                <w:color w:val="000000"/>
              </w:rPr>
              <w:t>34</w:t>
            </w:r>
          </w:p>
        </w:tc>
        <w:tc>
          <w:tcPr>
            <w:tcW w:w="977" w:type="dxa"/>
          </w:tcPr>
          <w:p w:rsidR="007C6887" w:rsidRDefault="00F84585" w:rsidP="00710FD0">
            <w:pPr>
              <w:pStyle w:val="ac"/>
              <w:jc w:val="center"/>
              <w:rPr>
                <w:color w:val="000000"/>
              </w:rPr>
            </w:pPr>
            <w:r>
              <w:rPr>
                <w:color w:val="000000"/>
              </w:rPr>
              <w:t>23</w:t>
            </w:r>
            <w:r w:rsidR="00A37F4C">
              <w:rPr>
                <w:color w:val="000000"/>
              </w:rPr>
              <w:t>.04</w:t>
            </w:r>
          </w:p>
          <w:p w:rsidR="00A37F4C" w:rsidRDefault="00F84585" w:rsidP="00710FD0">
            <w:pPr>
              <w:pStyle w:val="ac"/>
              <w:jc w:val="center"/>
              <w:rPr>
                <w:color w:val="000000"/>
              </w:rPr>
            </w:pPr>
            <w:r>
              <w:rPr>
                <w:color w:val="000000"/>
              </w:rPr>
              <w:t>30</w:t>
            </w:r>
            <w:r w:rsidR="00A37F4C">
              <w:rPr>
                <w:color w:val="000000"/>
              </w:rPr>
              <w:t>.04</w:t>
            </w:r>
          </w:p>
          <w:p w:rsidR="00A37F4C" w:rsidRDefault="00F84585" w:rsidP="00710FD0">
            <w:pPr>
              <w:pStyle w:val="ac"/>
              <w:jc w:val="center"/>
              <w:rPr>
                <w:color w:val="000000"/>
              </w:rPr>
            </w:pPr>
            <w:r>
              <w:rPr>
                <w:color w:val="000000"/>
              </w:rPr>
              <w:t>7</w:t>
            </w:r>
            <w:r w:rsidR="00A37F4C">
              <w:rPr>
                <w:color w:val="000000"/>
              </w:rPr>
              <w:t>.05</w:t>
            </w:r>
          </w:p>
          <w:p w:rsidR="00A37F4C" w:rsidRDefault="00F84585" w:rsidP="00710FD0">
            <w:pPr>
              <w:pStyle w:val="ac"/>
              <w:jc w:val="center"/>
              <w:rPr>
                <w:color w:val="000000"/>
              </w:rPr>
            </w:pPr>
            <w:r>
              <w:rPr>
                <w:color w:val="000000"/>
              </w:rPr>
              <w:t>14</w:t>
            </w:r>
            <w:r w:rsidR="00A37F4C">
              <w:rPr>
                <w:color w:val="000000"/>
              </w:rPr>
              <w:t>.05</w:t>
            </w:r>
          </w:p>
          <w:p w:rsidR="00F84585" w:rsidRPr="0065101C" w:rsidRDefault="00F84585" w:rsidP="00710FD0">
            <w:pPr>
              <w:pStyle w:val="ac"/>
              <w:jc w:val="center"/>
              <w:rPr>
                <w:color w:val="000000"/>
              </w:rPr>
            </w:pPr>
            <w:r>
              <w:rPr>
                <w:color w:val="000000"/>
              </w:rPr>
              <w:t>21.05</w:t>
            </w:r>
          </w:p>
        </w:tc>
        <w:tc>
          <w:tcPr>
            <w:tcW w:w="2694" w:type="dxa"/>
          </w:tcPr>
          <w:p w:rsidR="007C6887" w:rsidRPr="00B22756" w:rsidRDefault="007C6887" w:rsidP="00ED3E05">
            <w:pPr>
              <w:autoSpaceDE w:val="0"/>
              <w:autoSpaceDN w:val="0"/>
              <w:adjustRightInd w:val="0"/>
              <w:rPr>
                <w:rFonts w:cs="Times New Roman"/>
                <w:color w:val="191919"/>
                <w:szCs w:val="24"/>
              </w:rPr>
            </w:pPr>
            <w:r w:rsidRPr="00B22756">
              <w:rPr>
                <w:rFonts w:cs="Times New Roman"/>
                <w:color w:val="191919"/>
                <w:szCs w:val="24"/>
              </w:rPr>
              <w:t>Размен. Равноценный и неравноценный размен.</w:t>
            </w:r>
          </w:p>
        </w:tc>
        <w:tc>
          <w:tcPr>
            <w:tcW w:w="1007" w:type="dxa"/>
          </w:tcPr>
          <w:p w:rsidR="007C6887" w:rsidRPr="00B22756" w:rsidRDefault="00F84585" w:rsidP="00ED3E05">
            <w:pPr>
              <w:pStyle w:val="ac"/>
              <w:jc w:val="center"/>
              <w:rPr>
                <w:color w:val="000000"/>
              </w:rPr>
            </w:pPr>
            <w:r>
              <w:rPr>
                <w:color w:val="000000"/>
              </w:rPr>
              <w:t>5</w:t>
            </w:r>
          </w:p>
        </w:tc>
        <w:tc>
          <w:tcPr>
            <w:tcW w:w="4127" w:type="dxa"/>
          </w:tcPr>
          <w:p w:rsidR="007C6887" w:rsidRPr="00B22756" w:rsidRDefault="007C6887" w:rsidP="00ED3E05">
            <w:pPr>
              <w:pStyle w:val="ac"/>
              <w:rPr>
                <w:color w:val="000000"/>
              </w:rPr>
            </w:pPr>
            <w:r w:rsidRPr="00B22756">
              <w:rPr>
                <w:color w:val="000000"/>
              </w:rPr>
              <w:t>Игра всеми фигурами из начального положения (без пояснений о том, как лучше начинать шахматную партию). Дидактическая игра "Два хода".</w:t>
            </w:r>
          </w:p>
        </w:tc>
      </w:tr>
    </w:tbl>
    <w:p w:rsidR="00EF2311" w:rsidRDefault="00EF2311" w:rsidP="00544E62">
      <w:pPr>
        <w:pStyle w:val="a9"/>
        <w:ind w:firstLine="709"/>
        <w:rPr>
          <w:rFonts w:ascii="Times New Roman" w:hAnsi="Times New Roman"/>
          <w:sz w:val="28"/>
          <w:szCs w:val="28"/>
        </w:rPr>
      </w:pPr>
    </w:p>
    <w:p w:rsidR="00EF2311" w:rsidRDefault="00EF2311" w:rsidP="00EF2311">
      <w:pPr>
        <w:pStyle w:val="a9"/>
        <w:ind w:firstLine="709"/>
        <w:rPr>
          <w:rFonts w:ascii="Times New Roman" w:hAnsi="Times New Roman"/>
          <w:sz w:val="28"/>
          <w:szCs w:val="28"/>
        </w:rPr>
      </w:pPr>
    </w:p>
    <w:p w:rsidR="00EF2311" w:rsidRDefault="00EF2311" w:rsidP="00EF2311">
      <w:pPr>
        <w:pStyle w:val="a9"/>
        <w:ind w:firstLine="709"/>
        <w:rPr>
          <w:rFonts w:ascii="Times New Roman" w:hAnsi="Times New Roman"/>
          <w:sz w:val="28"/>
          <w:szCs w:val="28"/>
        </w:rPr>
      </w:pPr>
    </w:p>
    <w:p w:rsidR="00EF2311" w:rsidRDefault="00EF2311" w:rsidP="00EF2311">
      <w:pPr>
        <w:pStyle w:val="a9"/>
        <w:ind w:firstLine="709"/>
        <w:rPr>
          <w:rFonts w:ascii="Times New Roman" w:hAnsi="Times New Roman"/>
          <w:sz w:val="28"/>
          <w:szCs w:val="28"/>
        </w:rPr>
      </w:pPr>
    </w:p>
    <w:p w:rsidR="00EF2311" w:rsidRDefault="00EF2311" w:rsidP="00EF2311">
      <w:pPr>
        <w:pStyle w:val="a9"/>
        <w:ind w:firstLine="709"/>
        <w:rPr>
          <w:rFonts w:ascii="Times New Roman" w:hAnsi="Times New Roman"/>
          <w:sz w:val="28"/>
          <w:szCs w:val="28"/>
        </w:rPr>
      </w:pPr>
    </w:p>
    <w:p w:rsidR="00EF2311" w:rsidRDefault="00EF2311" w:rsidP="00EF2311">
      <w:pPr>
        <w:pStyle w:val="a9"/>
        <w:ind w:firstLine="709"/>
        <w:rPr>
          <w:rFonts w:ascii="Times New Roman" w:hAnsi="Times New Roman"/>
          <w:sz w:val="28"/>
          <w:szCs w:val="28"/>
        </w:rPr>
      </w:pPr>
    </w:p>
    <w:p w:rsidR="00EF2311" w:rsidRDefault="00EF2311" w:rsidP="00EF2311">
      <w:pPr>
        <w:pStyle w:val="a9"/>
        <w:ind w:firstLine="709"/>
        <w:rPr>
          <w:rFonts w:ascii="Times New Roman" w:hAnsi="Times New Roman"/>
          <w:sz w:val="28"/>
          <w:szCs w:val="28"/>
        </w:rPr>
      </w:pPr>
    </w:p>
    <w:p w:rsidR="00EF2311" w:rsidRDefault="00EF2311" w:rsidP="00EF2311">
      <w:pPr>
        <w:pStyle w:val="a9"/>
        <w:ind w:firstLine="709"/>
        <w:rPr>
          <w:rFonts w:ascii="Times New Roman" w:hAnsi="Times New Roman"/>
          <w:sz w:val="28"/>
          <w:szCs w:val="28"/>
        </w:rPr>
      </w:pPr>
    </w:p>
    <w:p w:rsidR="00EF2311" w:rsidRDefault="00EF2311" w:rsidP="00EF2311">
      <w:pPr>
        <w:pStyle w:val="a9"/>
        <w:ind w:firstLine="709"/>
        <w:rPr>
          <w:rFonts w:ascii="Times New Roman" w:hAnsi="Times New Roman"/>
          <w:sz w:val="28"/>
          <w:szCs w:val="28"/>
        </w:rPr>
      </w:pPr>
    </w:p>
    <w:p w:rsidR="00EF2311" w:rsidRDefault="00EF2311" w:rsidP="00EF2311">
      <w:pPr>
        <w:pStyle w:val="a9"/>
        <w:ind w:firstLine="709"/>
        <w:rPr>
          <w:rFonts w:ascii="Times New Roman" w:hAnsi="Times New Roman"/>
          <w:sz w:val="28"/>
          <w:szCs w:val="28"/>
        </w:rPr>
      </w:pPr>
    </w:p>
    <w:p w:rsidR="00EF2311" w:rsidRDefault="00EF2311" w:rsidP="00EF2311">
      <w:pPr>
        <w:pStyle w:val="a9"/>
        <w:ind w:firstLine="709"/>
        <w:rPr>
          <w:rFonts w:ascii="Times New Roman" w:hAnsi="Times New Roman"/>
          <w:sz w:val="28"/>
          <w:szCs w:val="28"/>
        </w:rPr>
      </w:pPr>
    </w:p>
    <w:p w:rsidR="00EF2311" w:rsidRDefault="00EF2311" w:rsidP="00EF2311">
      <w:pPr>
        <w:pStyle w:val="a9"/>
        <w:ind w:firstLine="709"/>
        <w:rPr>
          <w:rFonts w:ascii="Times New Roman" w:hAnsi="Times New Roman"/>
          <w:sz w:val="28"/>
          <w:szCs w:val="28"/>
        </w:rPr>
      </w:pPr>
    </w:p>
    <w:p w:rsidR="00EF2311" w:rsidRDefault="00EF2311" w:rsidP="00EF2311">
      <w:pPr>
        <w:pStyle w:val="a9"/>
        <w:ind w:firstLine="709"/>
        <w:rPr>
          <w:rFonts w:ascii="Times New Roman" w:hAnsi="Times New Roman"/>
          <w:sz w:val="28"/>
          <w:szCs w:val="28"/>
        </w:rPr>
      </w:pPr>
    </w:p>
    <w:p w:rsidR="00EF2311" w:rsidRPr="00EF2311" w:rsidRDefault="00EF2311" w:rsidP="00EF2311">
      <w:pPr>
        <w:pStyle w:val="a9"/>
        <w:ind w:firstLine="709"/>
        <w:rPr>
          <w:rFonts w:ascii="Times New Roman" w:hAnsi="Times New Roman"/>
          <w:sz w:val="28"/>
          <w:szCs w:val="28"/>
        </w:rPr>
      </w:pPr>
    </w:p>
    <w:p w:rsidR="00EF2311" w:rsidRDefault="00EF2311" w:rsidP="00EF2311">
      <w:pPr>
        <w:pStyle w:val="a9"/>
        <w:ind w:firstLine="709"/>
        <w:rPr>
          <w:rFonts w:ascii="Times New Roman" w:hAnsi="Times New Roman"/>
          <w:sz w:val="24"/>
          <w:szCs w:val="24"/>
        </w:rPr>
      </w:pPr>
    </w:p>
    <w:p w:rsidR="009336CB" w:rsidRDefault="009336CB" w:rsidP="00EF2311">
      <w:pPr>
        <w:pStyle w:val="a9"/>
        <w:ind w:firstLine="709"/>
        <w:rPr>
          <w:rFonts w:ascii="Times New Roman" w:hAnsi="Times New Roman"/>
          <w:sz w:val="24"/>
          <w:szCs w:val="24"/>
        </w:rPr>
      </w:pPr>
    </w:p>
    <w:p w:rsidR="009336CB" w:rsidRDefault="009336CB" w:rsidP="00EF2311">
      <w:pPr>
        <w:pStyle w:val="a9"/>
        <w:ind w:firstLine="709"/>
        <w:rPr>
          <w:rFonts w:ascii="Times New Roman" w:hAnsi="Times New Roman"/>
          <w:sz w:val="24"/>
          <w:szCs w:val="24"/>
        </w:rPr>
      </w:pPr>
    </w:p>
    <w:p w:rsidR="009336CB" w:rsidRDefault="009336CB" w:rsidP="00EF2311">
      <w:pPr>
        <w:pStyle w:val="a9"/>
        <w:ind w:firstLine="709"/>
        <w:rPr>
          <w:rFonts w:ascii="Times New Roman" w:hAnsi="Times New Roman"/>
          <w:sz w:val="24"/>
          <w:szCs w:val="24"/>
        </w:rPr>
      </w:pPr>
    </w:p>
    <w:p w:rsidR="009336CB" w:rsidRDefault="009336CB" w:rsidP="00EF2311">
      <w:pPr>
        <w:pStyle w:val="a9"/>
        <w:ind w:firstLine="709"/>
        <w:rPr>
          <w:rFonts w:ascii="Times New Roman" w:hAnsi="Times New Roman"/>
          <w:sz w:val="24"/>
          <w:szCs w:val="24"/>
        </w:rPr>
      </w:pPr>
    </w:p>
    <w:p w:rsidR="009336CB" w:rsidRDefault="009336CB" w:rsidP="009336CB">
      <w:pPr>
        <w:pStyle w:val="a9"/>
        <w:ind w:firstLine="709"/>
        <w:rPr>
          <w:rFonts w:ascii="Times New Roman" w:hAnsi="Times New Roman"/>
          <w:sz w:val="28"/>
          <w:szCs w:val="28"/>
        </w:rPr>
      </w:pPr>
    </w:p>
    <w:p w:rsidR="009336CB" w:rsidRDefault="009336CB" w:rsidP="009336CB">
      <w:pPr>
        <w:pStyle w:val="a9"/>
        <w:ind w:firstLine="709"/>
        <w:rPr>
          <w:rFonts w:ascii="Times New Roman" w:hAnsi="Times New Roman"/>
          <w:sz w:val="24"/>
          <w:szCs w:val="24"/>
        </w:rPr>
      </w:pPr>
      <w:r>
        <w:rPr>
          <w:rFonts w:ascii="Times New Roman" w:hAnsi="Times New Roman"/>
          <w:sz w:val="24"/>
          <w:szCs w:val="24"/>
        </w:rPr>
        <w:t>СОГЛАСОВАНО                                                               СОГЛАСОВАНО</w:t>
      </w:r>
    </w:p>
    <w:p w:rsidR="009336CB" w:rsidRDefault="009336CB" w:rsidP="009336CB">
      <w:pPr>
        <w:pStyle w:val="a9"/>
        <w:rPr>
          <w:rFonts w:ascii="Times New Roman" w:hAnsi="Times New Roman"/>
          <w:sz w:val="24"/>
          <w:szCs w:val="24"/>
        </w:rPr>
      </w:pPr>
      <w:r>
        <w:rPr>
          <w:rFonts w:ascii="Times New Roman" w:hAnsi="Times New Roman"/>
          <w:sz w:val="24"/>
          <w:szCs w:val="24"/>
        </w:rPr>
        <w:t xml:space="preserve">         Протокол заседания                                                           Заместитель</w:t>
      </w:r>
    </w:p>
    <w:p w:rsidR="009336CB" w:rsidRDefault="009336CB" w:rsidP="009336CB">
      <w:pPr>
        <w:pStyle w:val="a9"/>
        <w:ind w:firstLine="567"/>
        <w:rPr>
          <w:rFonts w:ascii="Times New Roman" w:hAnsi="Times New Roman"/>
          <w:sz w:val="24"/>
          <w:szCs w:val="24"/>
        </w:rPr>
      </w:pPr>
      <w:r>
        <w:rPr>
          <w:rFonts w:ascii="Times New Roman" w:hAnsi="Times New Roman"/>
          <w:sz w:val="24"/>
          <w:szCs w:val="24"/>
        </w:rPr>
        <w:t>методического совета                                                        директора по ВР</w:t>
      </w:r>
    </w:p>
    <w:p w:rsidR="009336CB" w:rsidRDefault="009336CB" w:rsidP="009336CB">
      <w:pPr>
        <w:pStyle w:val="a9"/>
        <w:ind w:left="567"/>
        <w:rPr>
          <w:rFonts w:ascii="Times New Roman" w:hAnsi="Times New Roman"/>
          <w:sz w:val="24"/>
          <w:szCs w:val="24"/>
        </w:rPr>
      </w:pPr>
      <w:r>
        <w:rPr>
          <w:rFonts w:ascii="Times New Roman" w:hAnsi="Times New Roman"/>
          <w:sz w:val="24"/>
          <w:szCs w:val="24"/>
        </w:rPr>
        <w:t>МБОУ Конзаводской СОШ                                              О.П. Мартынова                                                                           от _</w:t>
      </w:r>
      <w:r w:rsidR="00F84585">
        <w:rPr>
          <w:rFonts w:ascii="Times New Roman" w:hAnsi="Times New Roman"/>
          <w:sz w:val="24"/>
          <w:szCs w:val="24"/>
        </w:rPr>
        <w:t>_ августа 2025</w:t>
      </w:r>
      <w:r>
        <w:rPr>
          <w:rFonts w:ascii="Times New Roman" w:hAnsi="Times New Roman"/>
          <w:sz w:val="24"/>
          <w:szCs w:val="24"/>
        </w:rPr>
        <w:t xml:space="preserve"> г.№__                                     </w:t>
      </w:r>
      <w:r w:rsidR="00A37F4C">
        <w:rPr>
          <w:rFonts w:ascii="Times New Roman" w:hAnsi="Times New Roman"/>
          <w:sz w:val="24"/>
          <w:szCs w:val="24"/>
        </w:rPr>
        <w:t xml:space="preserve"> </w:t>
      </w:r>
      <w:r w:rsidR="00F84585">
        <w:rPr>
          <w:rFonts w:ascii="Times New Roman" w:hAnsi="Times New Roman"/>
          <w:sz w:val="24"/>
          <w:szCs w:val="24"/>
        </w:rPr>
        <w:t xml:space="preserve">              ______________2025</w:t>
      </w:r>
      <w:r>
        <w:rPr>
          <w:rFonts w:ascii="Times New Roman" w:hAnsi="Times New Roman"/>
          <w:sz w:val="24"/>
          <w:szCs w:val="24"/>
        </w:rPr>
        <w:t xml:space="preserve"> г.</w:t>
      </w:r>
    </w:p>
    <w:p w:rsidR="009336CB" w:rsidRDefault="009336CB" w:rsidP="009336CB">
      <w:pPr>
        <w:pStyle w:val="a9"/>
        <w:rPr>
          <w:rFonts w:ascii="Times New Roman" w:hAnsi="Times New Roman"/>
          <w:sz w:val="24"/>
          <w:szCs w:val="24"/>
        </w:rPr>
      </w:pPr>
      <w:r>
        <w:rPr>
          <w:rFonts w:ascii="Times New Roman" w:hAnsi="Times New Roman"/>
          <w:sz w:val="24"/>
          <w:szCs w:val="24"/>
        </w:rPr>
        <w:t xml:space="preserve">          </w:t>
      </w:r>
      <w:r w:rsidR="00A37F4C">
        <w:rPr>
          <w:rFonts w:ascii="Times New Roman" w:hAnsi="Times New Roman"/>
          <w:sz w:val="24"/>
          <w:szCs w:val="24"/>
        </w:rPr>
        <w:t>О.В.Немтина</w:t>
      </w:r>
    </w:p>
    <w:p w:rsidR="009336CB" w:rsidRDefault="00A37F4C" w:rsidP="009336CB">
      <w:pPr>
        <w:pStyle w:val="a9"/>
        <w:rPr>
          <w:rFonts w:ascii="Times New Roman" w:hAnsi="Times New Roman"/>
          <w:sz w:val="24"/>
          <w:szCs w:val="24"/>
        </w:rPr>
      </w:pPr>
      <w:r>
        <w:rPr>
          <w:rFonts w:ascii="Times New Roman" w:hAnsi="Times New Roman"/>
          <w:sz w:val="24"/>
          <w:szCs w:val="24"/>
        </w:rPr>
        <w:t xml:space="preserve">          _________________ 2024</w:t>
      </w:r>
      <w:r w:rsidR="009336CB">
        <w:rPr>
          <w:rFonts w:ascii="Times New Roman" w:hAnsi="Times New Roman"/>
          <w:sz w:val="24"/>
          <w:szCs w:val="24"/>
        </w:rPr>
        <w:t xml:space="preserve"> г.</w:t>
      </w:r>
    </w:p>
    <w:p w:rsidR="009336CB" w:rsidRDefault="009336CB" w:rsidP="009336CB">
      <w:pPr>
        <w:pStyle w:val="a9"/>
        <w:ind w:firstLine="709"/>
        <w:rPr>
          <w:rFonts w:ascii="Times New Roman" w:hAnsi="Times New Roman"/>
          <w:sz w:val="24"/>
          <w:szCs w:val="24"/>
        </w:rPr>
      </w:pPr>
    </w:p>
    <w:p w:rsidR="009336CB" w:rsidRPr="00544E62" w:rsidRDefault="009336CB" w:rsidP="00EF2311">
      <w:pPr>
        <w:pStyle w:val="a9"/>
        <w:ind w:firstLine="709"/>
        <w:rPr>
          <w:rFonts w:ascii="Times New Roman" w:hAnsi="Times New Roman"/>
          <w:sz w:val="28"/>
          <w:szCs w:val="28"/>
        </w:rPr>
      </w:pPr>
    </w:p>
    <w:sectPr w:rsidR="009336CB" w:rsidRPr="00544E62" w:rsidSect="0095626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0BD" w:rsidRDefault="001370BD" w:rsidP="00EA3554">
      <w:r>
        <w:separator/>
      </w:r>
    </w:p>
  </w:endnote>
  <w:endnote w:type="continuationSeparator" w:id="0">
    <w:p w:rsidR="001370BD" w:rsidRDefault="001370BD" w:rsidP="00EA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PetersburgC-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0BD" w:rsidRDefault="001370BD" w:rsidP="00EA3554">
      <w:r>
        <w:separator/>
      </w:r>
    </w:p>
  </w:footnote>
  <w:footnote w:type="continuationSeparator" w:id="0">
    <w:p w:rsidR="001370BD" w:rsidRDefault="001370BD" w:rsidP="00EA3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51F90"/>
    <w:multiLevelType w:val="hybridMultilevel"/>
    <w:tmpl w:val="220229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492767"/>
    <w:multiLevelType w:val="hybridMultilevel"/>
    <w:tmpl w:val="85BCF2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4A12DE"/>
    <w:multiLevelType w:val="hybridMultilevel"/>
    <w:tmpl w:val="1842F9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0244EC"/>
    <w:multiLevelType w:val="hybridMultilevel"/>
    <w:tmpl w:val="BEA082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18599A"/>
    <w:multiLevelType w:val="hybridMultilevel"/>
    <w:tmpl w:val="84D8F2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5A0C81"/>
    <w:multiLevelType w:val="hybridMultilevel"/>
    <w:tmpl w:val="B94A03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5B738C"/>
    <w:multiLevelType w:val="hybridMultilevel"/>
    <w:tmpl w:val="ACB40C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270C36"/>
    <w:multiLevelType w:val="hybridMultilevel"/>
    <w:tmpl w:val="6D0605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7C766D"/>
    <w:multiLevelType w:val="hybridMultilevel"/>
    <w:tmpl w:val="9B78F0D4"/>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8"/>
  </w:num>
  <w:num w:numId="2">
    <w:abstractNumId w:val="3"/>
  </w:num>
  <w:num w:numId="3">
    <w:abstractNumId w:val="4"/>
  </w:num>
  <w:num w:numId="4">
    <w:abstractNumId w:val="6"/>
  </w:num>
  <w:num w:numId="5">
    <w:abstractNumId w:val="1"/>
  </w:num>
  <w:num w:numId="6">
    <w:abstractNumId w:val="0"/>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06"/>
    <w:rsid w:val="00020DE1"/>
    <w:rsid w:val="0002388E"/>
    <w:rsid w:val="00052496"/>
    <w:rsid w:val="00056EF9"/>
    <w:rsid w:val="001370BD"/>
    <w:rsid w:val="00147A9F"/>
    <w:rsid w:val="00191ED3"/>
    <w:rsid w:val="001F585D"/>
    <w:rsid w:val="0021597E"/>
    <w:rsid w:val="002352A5"/>
    <w:rsid w:val="002379A9"/>
    <w:rsid w:val="002A2C0C"/>
    <w:rsid w:val="00303251"/>
    <w:rsid w:val="0036029F"/>
    <w:rsid w:val="003B173B"/>
    <w:rsid w:val="003C3A4A"/>
    <w:rsid w:val="005062DF"/>
    <w:rsid w:val="00544E62"/>
    <w:rsid w:val="005466E9"/>
    <w:rsid w:val="00571FE3"/>
    <w:rsid w:val="005F140F"/>
    <w:rsid w:val="00600625"/>
    <w:rsid w:val="00610A04"/>
    <w:rsid w:val="00615A3D"/>
    <w:rsid w:val="0065101C"/>
    <w:rsid w:val="006560F4"/>
    <w:rsid w:val="00710FD0"/>
    <w:rsid w:val="00757221"/>
    <w:rsid w:val="00782037"/>
    <w:rsid w:val="007B73D8"/>
    <w:rsid w:val="007B7B06"/>
    <w:rsid w:val="007C6887"/>
    <w:rsid w:val="009336CB"/>
    <w:rsid w:val="00956264"/>
    <w:rsid w:val="009847F4"/>
    <w:rsid w:val="00A37F4C"/>
    <w:rsid w:val="00A7363F"/>
    <w:rsid w:val="00B22756"/>
    <w:rsid w:val="00B90C6D"/>
    <w:rsid w:val="00C02158"/>
    <w:rsid w:val="00C61856"/>
    <w:rsid w:val="00CA795A"/>
    <w:rsid w:val="00CB4242"/>
    <w:rsid w:val="00D30BDA"/>
    <w:rsid w:val="00E70A04"/>
    <w:rsid w:val="00EA3554"/>
    <w:rsid w:val="00EF2311"/>
    <w:rsid w:val="00F33EA3"/>
    <w:rsid w:val="00F84585"/>
    <w:rsid w:val="00FA7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E6E7F6-3470-4283-9ADC-FB967EFE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EA3"/>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056EF9"/>
  </w:style>
  <w:style w:type="paragraph" w:styleId="a4">
    <w:name w:val="header"/>
    <w:basedOn w:val="a"/>
    <w:link w:val="a5"/>
    <w:uiPriority w:val="99"/>
    <w:semiHidden/>
    <w:unhideWhenUsed/>
    <w:rsid w:val="00EA3554"/>
    <w:pPr>
      <w:tabs>
        <w:tab w:val="center" w:pos="4677"/>
        <w:tab w:val="right" w:pos="9355"/>
      </w:tabs>
    </w:pPr>
  </w:style>
  <w:style w:type="character" w:customStyle="1" w:styleId="a5">
    <w:name w:val="Верхний колонтитул Знак"/>
    <w:basedOn w:val="a0"/>
    <w:link w:val="a4"/>
    <w:uiPriority w:val="99"/>
    <w:semiHidden/>
    <w:rsid w:val="00EA3554"/>
    <w:rPr>
      <w:rFonts w:ascii="Times New Roman" w:hAnsi="Times New Roman"/>
      <w:sz w:val="24"/>
    </w:rPr>
  </w:style>
  <w:style w:type="paragraph" w:styleId="a6">
    <w:name w:val="footer"/>
    <w:basedOn w:val="a"/>
    <w:link w:val="a7"/>
    <w:uiPriority w:val="99"/>
    <w:semiHidden/>
    <w:unhideWhenUsed/>
    <w:rsid w:val="00EA3554"/>
    <w:pPr>
      <w:tabs>
        <w:tab w:val="center" w:pos="4677"/>
        <w:tab w:val="right" w:pos="9355"/>
      </w:tabs>
    </w:pPr>
  </w:style>
  <w:style w:type="character" w:customStyle="1" w:styleId="a7">
    <w:name w:val="Нижний колонтитул Знак"/>
    <w:basedOn w:val="a0"/>
    <w:link w:val="a6"/>
    <w:uiPriority w:val="99"/>
    <w:semiHidden/>
    <w:rsid w:val="00EA3554"/>
    <w:rPr>
      <w:rFonts w:ascii="Times New Roman" w:hAnsi="Times New Roman"/>
      <w:sz w:val="24"/>
    </w:rPr>
  </w:style>
  <w:style w:type="table" w:styleId="a8">
    <w:name w:val="Table Grid"/>
    <w:basedOn w:val="a1"/>
    <w:uiPriority w:val="59"/>
    <w:rsid w:val="00EA35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qFormat/>
    <w:rsid w:val="001F585D"/>
    <w:pPr>
      <w:spacing w:after="0" w:line="240" w:lineRule="auto"/>
    </w:pPr>
    <w:rPr>
      <w:rFonts w:ascii="Calibri" w:eastAsia="Times New Roman" w:hAnsi="Calibri" w:cs="Times New Roman"/>
      <w:lang w:eastAsia="ru-RU"/>
    </w:rPr>
  </w:style>
  <w:style w:type="paragraph" w:styleId="aa">
    <w:name w:val="List Paragraph"/>
    <w:basedOn w:val="a"/>
    <w:uiPriority w:val="34"/>
    <w:qFormat/>
    <w:rsid w:val="007C6887"/>
    <w:pPr>
      <w:spacing w:after="200" w:line="276" w:lineRule="auto"/>
      <w:ind w:left="720"/>
      <w:contextualSpacing/>
    </w:pPr>
    <w:rPr>
      <w:rFonts w:asciiTheme="minorHAnsi" w:eastAsiaTheme="minorEastAsia" w:hAnsiTheme="minorHAnsi"/>
      <w:sz w:val="22"/>
      <w:lang w:eastAsia="ru-RU"/>
    </w:rPr>
  </w:style>
  <w:style w:type="character" w:styleId="ab">
    <w:name w:val="Strong"/>
    <w:basedOn w:val="a0"/>
    <w:qFormat/>
    <w:rsid w:val="007C6887"/>
    <w:rPr>
      <w:b/>
      <w:bCs/>
    </w:rPr>
  </w:style>
  <w:style w:type="paragraph" w:styleId="2">
    <w:name w:val="Body Text 2"/>
    <w:basedOn w:val="a"/>
    <w:link w:val="20"/>
    <w:rsid w:val="007C6887"/>
    <w:pPr>
      <w:spacing w:after="120" w:line="480" w:lineRule="auto"/>
    </w:pPr>
    <w:rPr>
      <w:rFonts w:eastAsia="Times New Roman" w:cs="Times New Roman"/>
      <w:szCs w:val="24"/>
      <w:lang w:eastAsia="ru-RU"/>
    </w:rPr>
  </w:style>
  <w:style w:type="character" w:customStyle="1" w:styleId="20">
    <w:name w:val="Основной текст 2 Знак"/>
    <w:basedOn w:val="a0"/>
    <w:link w:val="2"/>
    <w:rsid w:val="007C6887"/>
    <w:rPr>
      <w:rFonts w:ascii="Times New Roman" w:eastAsia="Times New Roman" w:hAnsi="Times New Roman" w:cs="Times New Roman"/>
      <w:sz w:val="24"/>
      <w:szCs w:val="24"/>
      <w:lang w:eastAsia="ru-RU"/>
    </w:rPr>
  </w:style>
  <w:style w:type="paragraph" w:styleId="ac">
    <w:name w:val="Normal (Web)"/>
    <w:basedOn w:val="a"/>
    <w:uiPriority w:val="99"/>
    <w:unhideWhenUsed/>
    <w:rsid w:val="007C6887"/>
    <w:pPr>
      <w:spacing w:before="100" w:beforeAutospacing="1" w:after="100" w:afterAutospacing="1"/>
    </w:pPr>
    <w:rPr>
      <w:rFonts w:eastAsia="Times New Roman" w:cs="Times New Roman"/>
      <w:szCs w:val="24"/>
      <w:lang w:eastAsia="ru-RU"/>
    </w:rPr>
  </w:style>
  <w:style w:type="character" w:customStyle="1" w:styleId="apple-converted-space">
    <w:name w:val="apple-converted-space"/>
    <w:basedOn w:val="a0"/>
    <w:rsid w:val="007C6887"/>
  </w:style>
  <w:style w:type="paragraph" w:styleId="ad">
    <w:name w:val="Balloon Text"/>
    <w:basedOn w:val="a"/>
    <w:link w:val="ae"/>
    <w:uiPriority w:val="99"/>
    <w:semiHidden/>
    <w:unhideWhenUsed/>
    <w:rsid w:val="00757221"/>
    <w:rPr>
      <w:rFonts w:ascii="Segoe UI" w:hAnsi="Segoe UI" w:cs="Segoe UI"/>
      <w:sz w:val="18"/>
      <w:szCs w:val="18"/>
    </w:rPr>
  </w:style>
  <w:style w:type="character" w:customStyle="1" w:styleId="ae">
    <w:name w:val="Текст выноски Знак"/>
    <w:basedOn w:val="a0"/>
    <w:link w:val="ad"/>
    <w:uiPriority w:val="99"/>
    <w:semiHidden/>
    <w:rsid w:val="00757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69424">
      <w:bodyDiv w:val="1"/>
      <w:marLeft w:val="0"/>
      <w:marRight w:val="0"/>
      <w:marTop w:val="0"/>
      <w:marBottom w:val="0"/>
      <w:divBdr>
        <w:top w:val="none" w:sz="0" w:space="0" w:color="auto"/>
        <w:left w:val="none" w:sz="0" w:space="0" w:color="auto"/>
        <w:bottom w:val="none" w:sz="0" w:space="0" w:color="auto"/>
        <w:right w:val="none" w:sz="0" w:space="0" w:color="auto"/>
      </w:divBdr>
    </w:div>
    <w:div w:id="104925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DC601-9F31-45BE-8F48-65E0186E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2423</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asus</cp:lastModifiedBy>
  <cp:revision>6</cp:revision>
  <cp:lastPrinted>2025-10-23T18:08:00Z</cp:lastPrinted>
  <dcterms:created xsi:type="dcterms:W3CDTF">2024-10-06T19:18:00Z</dcterms:created>
  <dcterms:modified xsi:type="dcterms:W3CDTF">2025-10-23T18:09:00Z</dcterms:modified>
</cp:coreProperties>
</file>