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4" w:type="dxa"/>
        <w:tblLook w:val="01E0" w:firstRow="1" w:lastRow="1" w:firstColumn="1" w:lastColumn="1" w:noHBand="0" w:noVBand="0"/>
      </w:tblPr>
      <w:tblGrid>
        <w:gridCol w:w="4820"/>
        <w:gridCol w:w="5387"/>
      </w:tblGrid>
      <w:tr w:rsidR="00A10E9D" w:rsidTr="007E3F3E">
        <w:trPr>
          <w:trHeight w:val="1266"/>
        </w:trPr>
        <w:tc>
          <w:tcPr>
            <w:tcW w:w="4820" w:type="dxa"/>
          </w:tcPr>
          <w:p w:rsidR="007E3F3E" w:rsidRDefault="00906C1C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4062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7E3F3E" w:rsidRDefault="007E3F3E" w:rsidP="00765D05">
            <w:pPr>
              <w:ind w:firstLine="1598"/>
            </w:pPr>
          </w:p>
        </w:tc>
      </w:tr>
      <w:tr w:rsidR="00A10E9D" w:rsidTr="007E3F3E">
        <w:trPr>
          <w:trHeight w:val="1214"/>
        </w:trPr>
        <w:tc>
          <w:tcPr>
            <w:tcW w:w="4820" w:type="dxa"/>
          </w:tcPr>
          <w:p w:rsidR="007E3F3E" w:rsidRPr="00DC50CB" w:rsidRDefault="00906C1C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proofErr w:type="gramStart"/>
            <w:r w:rsidRPr="00DC50CB">
              <w:rPr>
                <w:spacing w:val="8"/>
                <w:sz w:val="16"/>
              </w:rPr>
              <w:t>ПРАВИТЕЛЬСТВО  РОСТОВСКОЙ</w:t>
            </w:r>
            <w:proofErr w:type="gramEnd"/>
            <w:r w:rsidRPr="00DC50CB">
              <w:rPr>
                <w:spacing w:val="8"/>
                <w:sz w:val="16"/>
              </w:rPr>
              <w:t xml:space="preserve">  ОБЛАСТИ</w:t>
            </w:r>
          </w:p>
          <w:p w:rsidR="007E3F3E" w:rsidRPr="00F64DCE" w:rsidRDefault="007E3F3E" w:rsidP="00827FA4">
            <w:pPr>
              <w:jc w:val="center"/>
              <w:rPr>
                <w:b/>
                <w:sz w:val="18"/>
              </w:rPr>
            </w:pPr>
          </w:p>
          <w:p w:rsidR="007E3F3E" w:rsidRPr="00DC50CB" w:rsidRDefault="00906C1C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7E3F3E" w:rsidRPr="00C241D1" w:rsidRDefault="00906C1C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proofErr w:type="gramStart"/>
            <w:r w:rsidRPr="00C241D1">
              <w:rPr>
                <w:rFonts w:eastAsia="Times New Roman"/>
                <w:bCs w:val="0"/>
                <w:sz w:val="24"/>
              </w:rPr>
              <w:t>ОБЩЕГО  И</w:t>
            </w:r>
            <w:proofErr w:type="gramEnd"/>
            <w:r w:rsidRPr="00C241D1">
              <w:rPr>
                <w:rFonts w:eastAsia="Times New Roman"/>
                <w:bCs w:val="0"/>
                <w:sz w:val="24"/>
              </w:rPr>
              <w:t xml:space="preserve">  ПРОФЕССИОНАЛЬНОГО</w:t>
            </w:r>
          </w:p>
          <w:p w:rsidR="007E3F3E" w:rsidRPr="00DC50CB" w:rsidRDefault="00906C1C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7E3F3E" w:rsidRPr="00DC50CB" w:rsidRDefault="00906C1C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7E3F3E" w:rsidRPr="00DC50CB" w:rsidRDefault="00906C1C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7E3F3E" w:rsidRPr="00F64DCE" w:rsidRDefault="007E3F3E" w:rsidP="00827FA4">
            <w:pPr>
              <w:jc w:val="center"/>
              <w:rPr>
                <w:sz w:val="16"/>
              </w:rPr>
            </w:pPr>
          </w:p>
          <w:p w:rsidR="007E3F3E" w:rsidRPr="00DC50CB" w:rsidRDefault="00906C1C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PersonName">
              <w:smartTag w:uri="urn:schemas-microsoft-com:office:smarttags" w:element="metricconverter">
                <w:smartTagPr>
                  <w:attr w:name="ProductID" w:val="31, г"/>
                </w:smartTagPr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7E3F3E" w:rsidRPr="00DC50CB" w:rsidRDefault="00906C1C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</w:t>
            </w:r>
            <w:proofErr w:type="gramStart"/>
            <w:r w:rsidRPr="00DC50CB">
              <w:rPr>
                <w:sz w:val="19"/>
                <w:szCs w:val="20"/>
              </w:rPr>
              <w:t>97  факс</w:t>
            </w:r>
            <w:proofErr w:type="gramEnd"/>
            <w:r w:rsidRPr="00DC50CB">
              <w:rPr>
                <w:sz w:val="19"/>
                <w:szCs w:val="20"/>
              </w:rPr>
              <w:t xml:space="preserve">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7E3F3E" w:rsidRPr="00DC50CB" w:rsidRDefault="00906C1C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7E3F3E" w:rsidRPr="00DC50CB" w:rsidRDefault="00906C1C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7E3F3E" w:rsidRPr="00D50320" w:rsidRDefault="007E3F3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7E3F3E" w:rsidRPr="00D50320" w:rsidRDefault="00906C1C" w:rsidP="00384028">
            <w:pPr>
              <w:ind w:left="-109"/>
              <w:rPr>
                <w:b/>
                <w:color w:val="FFFFFF"/>
                <w:sz w:val="19"/>
                <w:szCs w:val="19"/>
              </w:rPr>
            </w:pPr>
            <w:r w:rsidRPr="00D50320">
              <w:rPr>
                <w:b/>
                <w:color w:val="FFFFFF"/>
                <w:sz w:val="19"/>
                <w:szCs w:val="19"/>
              </w:rPr>
              <w:t>[REGNUMDATESTAMP]</w:t>
            </w:r>
          </w:p>
          <w:p w:rsidR="007E3F3E" w:rsidRPr="00D50320" w:rsidRDefault="007E3F3E" w:rsidP="00827FA4">
            <w:pPr>
              <w:ind w:left="321"/>
              <w:rPr>
                <w:sz w:val="19"/>
                <w:szCs w:val="19"/>
              </w:rPr>
            </w:pPr>
          </w:p>
          <w:p w:rsidR="007E3F3E" w:rsidRPr="00756DFD" w:rsidRDefault="00906C1C" w:rsidP="00801798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01798">
              <w:rPr>
                <w:sz w:val="19"/>
                <w:szCs w:val="19"/>
              </w:rPr>
              <w:t>на № 24/3.1-12160 от 19.08.2020</w:t>
            </w:r>
            <w:bookmarkStart w:id="0" w:name="_GoBack"/>
            <w:bookmarkEnd w:id="0"/>
          </w:p>
        </w:tc>
        <w:tc>
          <w:tcPr>
            <w:tcW w:w="5387" w:type="dxa"/>
          </w:tcPr>
          <w:p w:rsidR="007E3F3E" w:rsidRDefault="007E3F3E" w:rsidP="00C36DCE">
            <w:pPr>
              <w:jc w:val="right"/>
              <w:rPr>
                <w:sz w:val="28"/>
                <w:szCs w:val="28"/>
              </w:rPr>
            </w:pPr>
          </w:p>
          <w:p w:rsidR="007E3F3E" w:rsidRDefault="007E3F3E" w:rsidP="00C36DCE">
            <w:pPr>
              <w:jc w:val="right"/>
              <w:rPr>
                <w:sz w:val="28"/>
                <w:szCs w:val="28"/>
              </w:rPr>
            </w:pPr>
          </w:p>
          <w:p w:rsidR="002A4497" w:rsidRDefault="00906C1C" w:rsidP="002A4497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Главам</w:t>
            </w:r>
          </w:p>
          <w:p w:rsidR="002A4497" w:rsidRDefault="00906C1C" w:rsidP="002A4497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районов</w:t>
            </w:r>
          </w:p>
          <w:p w:rsidR="002A4497" w:rsidRDefault="00906C1C" w:rsidP="002A4497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и городских округов</w:t>
            </w:r>
          </w:p>
          <w:p w:rsidR="007E3F3E" w:rsidRPr="00367656" w:rsidRDefault="007E3F3E" w:rsidP="00C36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8C3C2A" w:rsidRDefault="008C3C2A" w:rsidP="00801798">
      <w:pPr>
        <w:rPr>
          <w:sz w:val="28"/>
          <w:szCs w:val="28"/>
        </w:rPr>
      </w:pPr>
    </w:p>
    <w:p w:rsidR="008C3C2A" w:rsidRDefault="008C3C2A" w:rsidP="008C3C2A">
      <w:pPr>
        <w:jc w:val="center"/>
        <w:rPr>
          <w:sz w:val="28"/>
          <w:szCs w:val="28"/>
        </w:rPr>
      </w:pPr>
    </w:p>
    <w:p w:rsidR="000C27B6" w:rsidRDefault="00906C1C" w:rsidP="000C27B6">
      <w:pPr>
        <w:ind w:firstLine="709"/>
        <w:jc w:val="both"/>
        <w:rPr>
          <w:sz w:val="28"/>
          <w:szCs w:val="28"/>
        </w:rPr>
      </w:pPr>
      <w:r w:rsidRPr="00313C50">
        <w:rPr>
          <w:sz w:val="28"/>
          <w:szCs w:val="28"/>
        </w:rPr>
        <w:t>Минобразование Ростовской области направляет письмо Роспотребнадзора и</w:t>
      </w:r>
      <w:r>
        <w:rPr>
          <w:sz w:val="28"/>
          <w:szCs w:val="28"/>
        </w:rPr>
        <w:t> </w:t>
      </w:r>
      <w:r w:rsidRPr="00313C50">
        <w:rPr>
          <w:sz w:val="28"/>
          <w:szCs w:val="28"/>
        </w:rPr>
        <w:t>Минпросвещения России от 12.08.2020 № 02/16587-2020-24/ № ГД-1192/03 об</w:t>
      </w:r>
      <w:r>
        <w:rPr>
          <w:sz w:val="28"/>
          <w:szCs w:val="28"/>
        </w:rPr>
        <w:t> </w:t>
      </w:r>
      <w:r w:rsidRPr="00313C50">
        <w:rPr>
          <w:sz w:val="28"/>
          <w:szCs w:val="28"/>
        </w:rPr>
        <w:t xml:space="preserve">организации работы общеобразовательных организаций в 2020-2021 учебном году в штатном режиме с учетом особенностей в связи с эпидемиологической ситуацией по распространению новой коронавирусной инфекции </w:t>
      </w:r>
      <w:r w:rsidRPr="00313C50">
        <w:rPr>
          <w:sz w:val="28"/>
          <w:szCs w:val="28"/>
          <w:lang w:val="en-US"/>
        </w:rPr>
        <w:t>COVID</w:t>
      </w:r>
      <w:r w:rsidRPr="00313C50">
        <w:rPr>
          <w:sz w:val="28"/>
          <w:szCs w:val="28"/>
        </w:rPr>
        <w:t>-19 и просит информировать руководителей общеобразовательных организаций.</w:t>
      </w:r>
    </w:p>
    <w:p w:rsidR="000C27B6" w:rsidRPr="00765086" w:rsidRDefault="00906C1C" w:rsidP="000C27B6">
      <w:pPr>
        <w:ind w:firstLine="709"/>
        <w:jc w:val="both"/>
        <w:rPr>
          <w:sz w:val="28"/>
          <w:szCs w:val="28"/>
        </w:rPr>
      </w:pPr>
      <w:r w:rsidRPr="00765086">
        <w:rPr>
          <w:sz w:val="28"/>
          <w:szCs w:val="28"/>
        </w:rPr>
        <w:t>Дополнительно минобразование Ростовской области с учетом мнений и</w:t>
      </w:r>
      <w:r w:rsidR="00116EF8">
        <w:rPr>
          <w:sz w:val="28"/>
          <w:szCs w:val="28"/>
          <w:lang w:val="en-US"/>
        </w:rPr>
        <w:t> </w:t>
      </w:r>
      <w:r w:rsidR="00120855">
        <w:rPr>
          <w:sz w:val="28"/>
          <w:szCs w:val="28"/>
        </w:rPr>
        <w:t>п</w:t>
      </w:r>
      <w:r w:rsidRPr="00765086">
        <w:rPr>
          <w:sz w:val="28"/>
          <w:szCs w:val="28"/>
        </w:rPr>
        <w:t xml:space="preserve">редложений «рабочих групп» муниципальных органов, осуществляющих управление в сфере образования, по итогам онлайн-совещания «Директорский час» </w:t>
      </w:r>
      <w:r w:rsidR="00C14F09">
        <w:rPr>
          <w:sz w:val="28"/>
          <w:szCs w:val="28"/>
        </w:rPr>
        <w:t xml:space="preserve">от </w:t>
      </w:r>
      <w:r w:rsidRPr="00765086">
        <w:rPr>
          <w:sz w:val="28"/>
          <w:szCs w:val="28"/>
        </w:rPr>
        <w:t xml:space="preserve">30.07.2020 </w:t>
      </w:r>
      <w:r w:rsidR="00C14F09">
        <w:rPr>
          <w:sz w:val="28"/>
          <w:szCs w:val="28"/>
        </w:rPr>
        <w:t xml:space="preserve">об исполнении </w:t>
      </w:r>
      <w:r w:rsidR="00C14F09" w:rsidRPr="002B565F">
        <w:rPr>
          <w:sz w:val="28"/>
          <w:szCs w:val="28"/>
        </w:rPr>
        <w:t xml:space="preserve">требований постановления Главного государственного санитарного врача Российской Федерации от </w:t>
      </w:r>
      <w:r w:rsidR="006D240F" w:rsidRPr="006D240F">
        <w:rPr>
          <w:sz w:val="28"/>
          <w:szCs w:val="28"/>
        </w:rPr>
        <w:t>3</w:t>
      </w:r>
      <w:r w:rsidR="00C14F09" w:rsidRPr="002B565F">
        <w:rPr>
          <w:sz w:val="28"/>
          <w:szCs w:val="28"/>
        </w:rPr>
        <w:t xml:space="preserve">0.06.2020 № 16 в части </w:t>
      </w:r>
      <w:r w:rsidR="006D240F">
        <w:rPr>
          <w:sz w:val="28"/>
          <w:szCs w:val="28"/>
        </w:rPr>
        <w:t>исполнения</w:t>
      </w:r>
      <w:r w:rsidR="006D240F" w:rsidRPr="006D240F">
        <w:rPr>
          <w:sz w:val="28"/>
          <w:szCs w:val="28"/>
        </w:rPr>
        <w:t xml:space="preserve"> </w:t>
      </w:r>
      <w:r w:rsidR="00C14F09" w:rsidRPr="002B565F">
        <w:rPr>
          <w:sz w:val="28"/>
          <w:szCs w:val="28"/>
        </w:rPr>
        <w:t>пункта 3.2.</w:t>
      </w:r>
      <w:r w:rsidR="00C14F09">
        <w:rPr>
          <w:sz w:val="28"/>
          <w:szCs w:val="28"/>
        </w:rPr>
        <w:t xml:space="preserve"> </w:t>
      </w:r>
      <w:r w:rsidRPr="00765086">
        <w:rPr>
          <w:sz w:val="28"/>
          <w:szCs w:val="28"/>
        </w:rPr>
        <w:t>рекомендует предусмотреть следующее:</w:t>
      </w:r>
    </w:p>
    <w:p w:rsidR="000C27B6" w:rsidRPr="00765086" w:rsidRDefault="00906C1C" w:rsidP="00F11662">
      <w:pPr>
        <w:ind w:firstLine="709"/>
        <w:jc w:val="both"/>
        <w:rPr>
          <w:sz w:val="28"/>
          <w:szCs w:val="28"/>
        </w:rPr>
      </w:pPr>
      <w:r w:rsidRPr="00765086">
        <w:rPr>
          <w:sz w:val="28"/>
          <w:szCs w:val="28"/>
        </w:rPr>
        <w:t>- закрепление за каждым классо</w:t>
      </w:r>
      <w:r w:rsidR="00AC14B7">
        <w:rPr>
          <w:sz w:val="28"/>
          <w:szCs w:val="28"/>
        </w:rPr>
        <w:t xml:space="preserve">м отдельного учебного </w:t>
      </w:r>
      <w:proofErr w:type="gramStart"/>
      <w:r w:rsidR="00AC14B7">
        <w:rPr>
          <w:sz w:val="28"/>
          <w:szCs w:val="28"/>
        </w:rPr>
        <w:t>кабинета,</w:t>
      </w:r>
      <w:r w:rsidRPr="00765086">
        <w:rPr>
          <w:sz w:val="28"/>
          <w:szCs w:val="28"/>
        </w:rPr>
        <w:t xml:space="preserve">   </w:t>
      </w:r>
      <w:proofErr w:type="gramEnd"/>
      <w:r w:rsidRPr="00765086">
        <w:rPr>
          <w:sz w:val="28"/>
          <w:szCs w:val="28"/>
        </w:rPr>
        <w:t xml:space="preserve">                        в</w:t>
      </w:r>
      <w:r>
        <w:rPr>
          <w:sz w:val="28"/>
          <w:szCs w:val="28"/>
        </w:rPr>
        <w:t> </w:t>
      </w:r>
      <w:r w:rsidRPr="00765086">
        <w:rPr>
          <w:sz w:val="28"/>
          <w:szCs w:val="28"/>
        </w:rPr>
        <w:t xml:space="preserve">котором дети обучаются по всем учебным предметам, за исключением занятий, требующих специального оборудования; перечень учебных предметов, освоение которых требует специального оборудования, </w:t>
      </w:r>
      <w:r w:rsidRPr="00116EF8">
        <w:rPr>
          <w:sz w:val="28"/>
          <w:szCs w:val="28"/>
        </w:rPr>
        <w:t>определяет общеобразовательная организация исходя из имеющихся условий (например</w:t>
      </w:r>
      <w:r w:rsidRPr="00765086">
        <w:rPr>
          <w:sz w:val="28"/>
          <w:szCs w:val="28"/>
        </w:rPr>
        <w:t>, информатика, иностранные языки, физическая культура, изобразительное искусство, трудовое обучение, технология, физика, химия и др.);</w:t>
      </w:r>
    </w:p>
    <w:p w:rsidR="000C27B6" w:rsidRPr="00765086" w:rsidRDefault="00906C1C" w:rsidP="000C27B6">
      <w:pPr>
        <w:ind w:firstLine="709"/>
        <w:jc w:val="both"/>
        <w:rPr>
          <w:sz w:val="28"/>
          <w:szCs w:val="28"/>
        </w:rPr>
      </w:pPr>
      <w:r w:rsidRPr="00765086">
        <w:rPr>
          <w:sz w:val="28"/>
          <w:szCs w:val="28"/>
        </w:rPr>
        <w:t xml:space="preserve">- разработку </w:t>
      </w:r>
      <w:r w:rsidR="007333A3" w:rsidRPr="00765086">
        <w:rPr>
          <w:sz w:val="28"/>
          <w:szCs w:val="28"/>
        </w:rPr>
        <w:t xml:space="preserve">с учетом условий школы </w:t>
      </w:r>
      <w:r w:rsidRPr="00765086">
        <w:rPr>
          <w:sz w:val="28"/>
          <w:szCs w:val="28"/>
        </w:rPr>
        <w:t>«веерного» (ступенчатого) пропускного режима</w:t>
      </w:r>
      <w:r w:rsidR="00116EF8" w:rsidRPr="00116EF8">
        <w:rPr>
          <w:sz w:val="28"/>
          <w:szCs w:val="28"/>
        </w:rPr>
        <w:t xml:space="preserve"> </w:t>
      </w:r>
      <w:r w:rsidR="00116EF8" w:rsidRPr="00765086">
        <w:rPr>
          <w:sz w:val="28"/>
          <w:szCs w:val="28"/>
        </w:rPr>
        <w:t>(смещение на установленное школой время начал</w:t>
      </w:r>
      <w:r w:rsidR="00B04562">
        <w:rPr>
          <w:sz w:val="28"/>
          <w:szCs w:val="28"/>
        </w:rPr>
        <w:t>а</w:t>
      </w:r>
      <w:r w:rsidR="00116EF8" w:rsidRPr="00765086">
        <w:rPr>
          <w:sz w:val="28"/>
          <w:szCs w:val="28"/>
        </w:rPr>
        <w:t xml:space="preserve"> занятий для параллелей или отдельных групп классов</w:t>
      </w:r>
      <w:r w:rsidR="00367699" w:rsidRPr="00367699">
        <w:rPr>
          <w:sz w:val="28"/>
          <w:szCs w:val="28"/>
        </w:rPr>
        <w:t>)</w:t>
      </w:r>
      <w:r w:rsidRPr="00765086">
        <w:rPr>
          <w:sz w:val="28"/>
          <w:szCs w:val="28"/>
        </w:rPr>
        <w:t>, за исключением групп детей, находящихся на подвозе в</w:t>
      </w:r>
      <w:r w:rsidR="00C97352" w:rsidRPr="00C97352">
        <w:rPr>
          <w:sz w:val="28"/>
          <w:szCs w:val="28"/>
        </w:rPr>
        <w:t xml:space="preserve"> </w:t>
      </w:r>
      <w:r w:rsidR="00C97352">
        <w:rPr>
          <w:sz w:val="28"/>
          <w:szCs w:val="28"/>
        </w:rPr>
        <w:t>школу</w:t>
      </w:r>
      <w:r w:rsidRPr="00765086">
        <w:rPr>
          <w:sz w:val="28"/>
          <w:szCs w:val="28"/>
        </w:rPr>
        <w:t>;</w:t>
      </w:r>
    </w:p>
    <w:p w:rsidR="000C27B6" w:rsidRPr="00765086" w:rsidRDefault="00906C1C" w:rsidP="000C27B6">
      <w:pPr>
        <w:ind w:firstLine="709"/>
        <w:jc w:val="both"/>
        <w:rPr>
          <w:sz w:val="28"/>
          <w:szCs w:val="28"/>
        </w:rPr>
      </w:pPr>
      <w:r w:rsidRPr="00765086">
        <w:rPr>
          <w:sz w:val="28"/>
          <w:szCs w:val="28"/>
        </w:rPr>
        <w:t xml:space="preserve">- разработку расписания уроков, перемен, составленных с целью минимизации контактов обучающихся с учетом возможностей школы; </w:t>
      </w:r>
    </w:p>
    <w:p w:rsidR="000C27B6" w:rsidRPr="00765086" w:rsidRDefault="00906C1C" w:rsidP="000C27B6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5086">
        <w:rPr>
          <w:rFonts w:ascii="Times New Roman" w:hAnsi="Times New Roman" w:cs="Times New Roman"/>
          <w:b w:val="0"/>
          <w:sz w:val="28"/>
          <w:szCs w:val="28"/>
        </w:rPr>
        <w:lastRenderedPageBreak/>
        <w:t>- сокращение продолжительности уроков с 45 минут до 40 минут</w:t>
      </w:r>
      <w:r w:rsidR="005B5576" w:rsidRPr="004E46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5086">
        <w:rPr>
          <w:rFonts w:ascii="Times New Roman" w:hAnsi="Times New Roman" w:cs="Times New Roman"/>
          <w:b w:val="0"/>
          <w:sz w:val="28"/>
          <w:szCs w:val="28"/>
        </w:rPr>
        <w:t xml:space="preserve">(1 классы – в соответствии с требованиями п. 10.10 </w:t>
      </w:r>
      <w:r w:rsidRPr="00765086">
        <w:rPr>
          <w:rFonts w:ascii="Times New Roman" w:hAnsi="Times New Roman" w:cs="Times New Roman"/>
          <w:b w:val="0"/>
          <w:color w:val="000000"/>
          <w:sz w:val="28"/>
          <w:szCs w:val="28"/>
        </w:rPr>
        <w:t>СанПиН 2.4.2.2821-10); </w:t>
      </w:r>
    </w:p>
    <w:p w:rsidR="000C27B6" w:rsidRPr="004E46BA" w:rsidRDefault="00906C1C" w:rsidP="000C27B6">
      <w:pPr>
        <w:ind w:firstLine="709"/>
        <w:jc w:val="both"/>
        <w:rPr>
          <w:sz w:val="28"/>
          <w:szCs w:val="28"/>
        </w:rPr>
      </w:pPr>
      <w:r w:rsidRPr="00765086">
        <w:rPr>
          <w:sz w:val="28"/>
          <w:szCs w:val="28"/>
        </w:rPr>
        <w:t>- </w:t>
      </w:r>
      <w:r w:rsidRPr="004E46BA">
        <w:rPr>
          <w:sz w:val="28"/>
          <w:szCs w:val="28"/>
        </w:rPr>
        <w:t xml:space="preserve">использование на уровне среднего общего (при необходимости основного общего) образования очной формы обучения с </w:t>
      </w:r>
      <w:r w:rsidR="001576D9">
        <w:rPr>
          <w:sz w:val="28"/>
          <w:szCs w:val="28"/>
        </w:rPr>
        <w:t xml:space="preserve">применением </w:t>
      </w:r>
      <w:r w:rsidRPr="004E46BA">
        <w:rPr>
          <w:sz w:val="28"/>
          <w:szCs w:val="28"/>
        </w:rPr>
        <w:t>дистанционных</w:t>
      </w:r>
      <w:r w:rsidR="001576D9">
        <w:rPr>
          <w:sz w:val="28"/>
          <w:szCs w:val="28"/>
        </w:rPr>
        <w:t xml:space="preserve"> образовательных технологий</w:t>
      </w:r>
      <w:r w:rsidRPr="004E46BA">
        <w:rPr>
          <w:sz w:val="28"/>
          <w:szCs w:val="28"/>
        </w:rPr>
        <w:t xml:space="preserve"> в той мере, в какой необходимо конкретной школе, чтобы в связи со смещением начала уроков не продлевать время их окончания и минимизировать по возможности контакты классных коллективов между собой (например, один час из выделенных двух часов и более на учебный предмет в учебном плане перевести в дистанционную форму, предусмотрев в рабочей программе учителя «дистанционный» час на закрепление, повторение, решение задач и т.д.);</w:t>
      </w:r>
    </w:p>
    <w:p w:rsidR="000C27B6" w:rsidRPr="004E46BA" w:rsidRDefault="00906C1C" w:rsidP="000C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самостоятельных форм работы обучающихся </w:t>
      </w:r>
      <w:r w:rsidRPr="004E46BA">
        <w:rPr>
          <w:sz w:val="28"/>
          <w:szCs w:val="28"/>
        </w:rPr>
        <w:t xml:space="preserve">на уровне среднего общего (при необходимости основного общего) образования в период </w:t>
      </w:r>
      <w:r w:rsidR="0046613F">
        <w:rPr>
          <w:sz w:val="28"/>
          <w:szCs w:val="28"/>
        </w:rPr>
        <w:t xml:space="preserve">применения </w:t>
      </w:r>
      <w:r w:rsidR="0046613F" w:rsidRPr="004E46BA">
        <w:rPr>
          <w:sz w:val="28"/>
          <w:szCs w:val="28"/>
        </w:rPr>
        <w:t>дистанционных</w:t>
      </w:r>
      <w:r w:rsidR="0046613F">
        <w:rPr>
          <w:sz w:val="28"/>
          <w:szCs w:val="28"/>
        </w:rPr>
        <w:t xml:space="preserve"> образовательных технологий </w:t>
      </w:r>
      <w:r w:rsidRPr="004E46BA">
        <w:rPr>
          <w:sz w:val="28"/>
          <w:szCs w:val="28"/>
        </w:rPr>
        <w:t xml:space="preserve">таким образом, чтобы минимизировать работу детей непосредственно за компьютером; </w:t>
      </w:r>
    </w:p>
    <w:p w:rsidR="000C27B6" w:rsidRDefault="00906C1C" w:rsidP="000C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46BA">
        <w:rPr>
          <w:sz w:val="28"/>
          <w:szCs w:val="28"/>
        </w:rPr>
        <w:t>планирование с целью освоения основных образовательных программ в полном объеме очного обучения по учебным предметам на уровне начального общего и основного общего образования, на изучение которых выделено по 1 часу в неделю и менее в учебном плане, а также по трудовому обучению, технологии и другим предметам, требующим очного присутствия школьников;</w:t>
      </w:r>
    </w:p>
    <w:p w:rsidR="00E9692E" w:rsidRPr="00E9692E" w:rsidRDefault="00906C1C" w:rsidP="000C27B6">
      <w:pPr>
        <w:ind w:firstLine="709"/>
        <w:jc w:val="both"/>
        <w:rPr>
          <w:sz w:val="28"/>
          <w:szCs w:val="28"/>
        </w:rPr>
      </w:pPr>
      <w:r w:rsidRPr="00E9692E">
        <w:rPr>
          <w:sz w:val="28"/>
          <w:szCs w:val="28"/>
        </w:rPr>
        <w:t>-</w:t>
      </w:r>
      <w:r>
        <w:rPr>
          <w:sz w:val="28"/>
          <w:szCs w:val="28"/>
        </w:rPr>
        <w:t xml:space="preserve"> планирование реализации индивидуального проекта на уровне среднего общего образования с использованием дистанционных </w:t>
      </w:r>
      <w:r w:rsidR="009D35DC">
        <w:rPr>
          <w:sz w:val="28"/>
          <w:szCs w:val="28"/>
        </w:rPr>
        <w:t xml:space="preserve">образовательных </w:t>
      </w:r>
      <w:proofErr w:type="gramStart"/>
      <w:r w:rsidR="009D35DC">
        <w:rPr>
          <w:sz w:val="28"/>
          <w:szCs w:val="28"/>
        </w:rPr>
        <w:t xml:space="preserve">технологий </w:t>
      </w:r>
      <w:r w:rsidR="00A36708">
        <w:rPr>
          <w:sz w:val="28"/>
          <w:szCs w:val="28"/>
        </w:rPr>
        <w:t xml:space="preserve"> и</w:t>
      </w:r>
      <w:proofErr w:type="gramEnd"/>
      <w:r w:rsidR="00A36708">
        <w:rPr>
          <w:sz w:val="28"/>
          <w:szCs w:val="28"/>
        </w:rPr>
        <w:t xml:space="preserve"> установочных очных занятий;</w:t>
      </w:r>
      <w:r>
        <w:rPr>
          <w:sz w:val="28"/>
          <w:szCs w:val="28"/>
        </w:rPr>
        <w:t xml:space="preserve">   </w:t>
      </w:r>
      <w:r w:rsidRPr="00E9692E">
        <w:rPr>
          <w:sz w:val="28"/>
          <w:szCs w:val="28"/>
        </w:rPr>
        <w:t xml:space="preserve"> </w:t>
      </w:r>
    </w:p>
    <w:p w:rsidR="000C27B6" w:rsidRDefault="00906C1C" w:rsidP="000C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 при благоприятных погодных условиях территори</w:t>
      </w:r>
      <w:r w:rsidR="00F05874">
        <w:rPr>
          <w:sz w:val="28"/>
          <w:szCs w:val="28"/>
        </w:rPr>
        <w:t>и</w:t>
      </w:r>
      <w:r>
        <w:rPr>
          <w:sz w:val="28"/>
          <w:szCs w:val="28"/>
        </w:rPr>
        <w:t xml:space="preserve"> школы, предварительно подготовленн</w:t>
      </w:r>
      <w:r w:rsidR="006A3B6A">
        <w:rPr>
          <w:sz w:val="28"/>
          <w:szCs w:val="28"/>
        </w:rPr>
        <w:t>ой</w:t>
      </w:r>
      <w:r>
        <w:rPr>
          <w:sz w:val="28"/>
          <w:szCs w:val="28"/>
        </w:rPr>
        <w:t xml:space="preserve">, для проведения уроков по специальному графику за пределами </w:t>
      </w:r>
      <w:r w:rsidR="006A3B6A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>здания</w:t>
      </w:r>
      <w:r w:rsidR="006A3B6A">
        <w:rPr>
          <w:sz w:val="28"/>
          <w:szCs w:val="28"/>
        </w:rPr>
        <w:t xml:space="preserve"> </w:t>
      </w:r>
      <w:r>
        <w:rPr>
          <w:sz w:val="28"/>
          <w:szCs w:val="28"/>
        </w:rPr>
        <w:t>по учебным предметам, определяемым школой самостоятельно;</w:t>
      </w:r>
    </w:p>
    <w:p w:rsidR="000C27B6" w:rsidRDefault="00906C1C" w:rsidP="000C27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планирование проведения внеурочной деятельности на пришкольной территории (вне здания школы) при наличии условий; в сетевых, дистанционных формах при минимизации работы за компьютером; во время школьных каникул.</w:t>
      </w:r>
    </w:p>
    <w:p w:rsidR="00891FAE" w:rsidRDefault="00906C1C" w:rsidP="002617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Минобразование Ростовской области </w:t>
      </w:r>
      <w:r w:rsidRPr="00EC51E6">
        <w:rPr>
          <w:sz w:val="28"/>
          <w:szCs w:val="28"/>
        </w:rPr>
        <w:t xml:space="preserve">рекомендует принять </w:t>
      </w:r>
      <w:r>
        <w:rPr>
          <w:sz w:val="28"/>
          <w:szCs w:val="28"/>
        </w:rPr>
        <w:t>исчерпывающие</w:t>
      </w:r>
      <w:r w:rsidRPr="00EC51E6">
        <w:rPr>
          <w:sz w:val="28"/>
          <w:szCs w:val="28"/>
        </w:rPr>
        <w:t xml:space="preserve"> меры </w:t>
      </w:r>
      <w:r>
        <w:rPr>
          <w:sz w:val="28"/>
          <w:szCs w:val="28"/>
        </w:rPr>
        <w:t>и данный вопрос взять под личный контроль.</w:t>
      </w:r>
    </w:p>
    <w:p w:rsidR="00CD7603" w:rsidRDefault="00906C1C" w:rsidP="00CD7603">
      <w:pPr>
        <w:pStyle w:val="14"/>
        <w:ind w:firstLine="709"/>
      </w:pPr>
      <w:r>
        <w:t xml:space="preserve">Информацию о принятых мерах минобразование Ростовской области просит направить </w:t>
      </w:r>
      <w:r w:rsidRPr="00AE43CD">
        <w:t>по системе электронного документооборота и делопроизводства «Дело»</w:t>
      </w:r>
      <w:r>
        <w:t xml:space="preserve"> главному специалисту отдела общего образования Дадаш Е.А. в срок до 18.09.2020. 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A10E9D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906C1C" w:rsidP="00906C1C">
            <w:pPr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Министр</w:t>
            </w:r>
          </w:p>
        </w:tc>
        <w:tc>
          <w:tcPr>
            <w:tcW w:w="4394" w:type="dxa"/>
          </w:tcPr>
          <w:p w:rsidR="00ED3C6E" w:rsidRPr="00ED3C6E" w:rsidRDefault="00906C1C" w:rsidP="00C36DCE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906C1C" w:rsidP="00085A8A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Л.В. Балина</w:t>
            </w:r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02F99" w:rsidRDefault="00E02F99" w:rsidP="00891FAE">
      <w:pPr>
        <w:jc w:val="both"/>
        <w:rPr>
          <w:sz w:val="20"/>
          <w:szCs w:val="20"/>
        </w:rPr>
      </w:pPr>
    </w:p>
    <w:p w:rsidR="00E02F99" w:rsidRDefault="00E02F99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906C1C" w:rsidRDefault="00906C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974DAC" w:rsidRDefault="00974DA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ED3C6E" w:rsidRPr="005918E4" w:rsidRDefault="00906C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918E4">
        <w:rPr>
          <w:sz w:val="22"/>
          <w:szCs w:val="22"/>
        </w:rPr>
        <w:t>Дадаш Елена Александровна</w:t>
      </w:r>
    </w:p>
    <w:p w:rsidR="00ED3C6E" w:rsidRPr="00891FAE" w:rsidRDefault="00906C1C" w:rsidP="00974DA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918E4">
        <w:rPr>
          <w:sz w:val="22"/>
          <w:szCs w:val="22"/>
        </w:rPr>
        <w:t xml:space="preserve">+7 (863) 240-96-94 </w:t>
      </w:r>
    </w:p>
    <w:sectPr w:rsidR="00ED3C6E" w:rsidRPr="00891FAE" w:rsidSect="00974DAC">
      <w:type w:val="continuous"/>
      <w:pgSz w:w="11909" w:h="16834" w:code="9"/>
      <w:pgMar w:top="1134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6824B82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39221D36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EAF8E2B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4820AC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A74E7F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46ACA15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14D00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F085F1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EEEC546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79E84D0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EE9C5EC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B6F8F1B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E4F0736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C52808F2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716D82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3F6ED4D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68CCE82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870ADD2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12F10"/>
    <w:rsid w:val="000372F0"/>
    <w:rsid w:val="000730CC"/>
    <w:rsid w:val="00085A8A"/>
    <w:rsid w:val="000A4DCD"/>
    <w:rsid w:val="000B134B"/>
    <w:rsid w:val="000B7EE2"/>
    <w:rsid w:val="000C1BBC"/>
    <w:rsid w:val="000C27B6"/>
    <w:rsid w:val="000D4BAF"/>
    <w:rsid w:val="000F71C6"/>
    <w:rsid w:val="00116EF8"/>
    <w:rsid w:val="00120855"/>
    <w:rsid w:val="00130A35"/>
    <w:rsid w:val="00144769"/>
    <w:rsid w:val="001576D9"/>
    <w:rsid w:val="00160895"/>
    <w:rsid w:val="00167979"/>
    <w:rsid w:val="00181414"/>
    <w:rsid w:val="001953F0"/>
    <w:rsid w:val="001F0034"/>
    <w:rsid w:val="002464E8"/>
    <w:rsid w:val="00247189"/>
    <w:rsid w:val="0026170F"/>
    <w:rsid w:val="00274815"/>
    <w:rsid w:val="002A4497"/>
    <w:rsid w:val="002B5619"/>
    <w:rsid w:val="002B565F"/>
    <w:rsid w:val="002B593C"/>
    <w:rsid w:val="002D4556"/>
    <w:rsid w:val="002D64C2"/>
    <w:rsid w:val="002E232E"/>
    <w:rsid w:val="002F0096"/>
    <w:rsid w:val="0030630A"/>
    <w:rsid w:val="00313C50"/>
    <w:rsid w:val="00320238"/>
    <w:rsid w:val="00355B59"/>
    <w:rsid w:val="00367656"/>
    <w:rsid w:val="00367699"/>
    <w:rsid w:val="00384028"/>
    <w:rsid w:val="003C062F"/>
    <w:rsid w:val="004376AE"/>
    <w:rsid w:val="0046613F"/>
    <w:rsid w:val="00486692"/>
    <w:rsid w:val="004933AF"/>
    <w:rsid w:val="00496D13"/>
    <w:rsid w:val="004B0CAD"/>
    <w:rsid w:val="004B7955"/>
    <w:rsid w:val="004E46BA"/>
    <w:rsid w:val="004F0728"/>
    <w:rsid w:val="0051133F"/>
    <w:rsid w:val="0051324D"/>
    <w:rsid w:val="00514CCD"/>
    <w:rsid w:val="00520949"/>
    <w:rsid w:val="00544596"/>
    <w:rsid w:val="00571A7C"/>
    <w:rsid w:val="00582DC8"/>
    <w:rsid w:val="005918E4"/>
    <w:rsid w:val="005B5576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A3B6A"/>
    <w:rsid w:val="006D240F"/>
    <w:rsid w:val="006F1669"/>
    <w:rsid w:val="006F52B3"/>
    <w:rsid w:val="00724D84"/>
    <w:rsid w:val="007333A3"/>
    <w:rsid w:val="00750BF9"/>
    <w:rsid w:val="00756DFD"/>
    <w:rsid w:val="007577F8"/>
    <w:rsid w:val="00765086"/>
    <w:rsid w:val="00765D05"/>
    <w:rsid w:val="00793BF5"/>
    <w:rsid w:val="007D49FB"/>
    <w:rsid w:val="007E3F3E"/>
    <w:rsid w:val="007E4DA5"/>
    <w:rsid w:val="007E6C82"/>
    <w:rsid w:val="00801798"/>
    <w:rsid w:val="00827FA4"/>
    <w:rsid w:val="00831F14"/>
    <w:rsid w:val="00832156"/>
    <w:rsid w:val="0087643E"/>
    <w:rsid w:val="00891FAE"/>
    <w:rsid w:val="008A2D9A"/>
    <w:rsid w:val="008A3A00"/>
    <w:rsid w:val="008B2C96"/>
    <w:rsid w:val="008C0B01"/>
    <w:rsid w:val="008C3C2A"/>
    <w:rsid w:val="008C7E83"/>
    <w:rsid w:val="008F016C"/>
    <w:rsid w:val="008F6123"/>
    <w:rsid w:val="00906C1C"/>
    <w:rsid w:val="00912860"/>
    <w:rsid w:val="009433FC"/>
    <w:rsid w:val="00954A9F"/>
    <w:rsid w:val="00957C12"/>
    <w:rsid w:val="00974DAC"/>
    <w:rsid w:val="00982453"/>
    <w:rsid w:val="00984C47"/>
    <w:rsid w:val="00994F8D"/>
    <w:rsid w:val="009B5E6D"/>
    <w:rsid w:val="009B67E5"/>
    <w:rsid w:val="009D35DC"/>
    <w:rsid w:val="009F3283"/>
    <w:rsid w:val="00A10E9D"/>
    <w:rsid w:val="00A27833"/>
    <w:rsid w:val="00A36708"/>
    <w:rsid w:val="00A56069"/>
    <w:rsid w:val="00AA6D27"/>
    <w:rsid w:val="00AC14B7"/>
    <w:rsid w:val="00AE43CD"/>
    <w:rsid w:val="00B04562"/>
    <w:rsid w:val="00B159DF"/>
    <w:rsid w:val="00B21FD2"/>
    <w:rsid w:val="00B31564"/>
    <w:rsid w:val="00B67552"/>
    <w:rsid w:val="00B73B54"/>
    <w:rsid w:val="00BA0184"/>
    <w:rsid w:val="00BC555E"/>
    <w:rsid w:val="00BF51D0"/>
    <w:rsid w:val="00BF5233"/>
    <w:rsid w:val="00C06CDE"/>
    <w:rsid w:val="00C14F09"/>
    <w:rsid w:val="00C241D1"/>
    <w:rsid w:val="00C34008"/>
    <w:rsid w:val="00C36DCE"/>
    <w:rsid w:val="00C559F8"/>
    <w:rsid w:val="00C67134"/>
    <w:rsid w:val="00C916F8"/>
    <w:rsid w:val="00C97352"/>
    <w:rsid w:val="00C97F4A"/>
    <w:rsid w:val="00CD7603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95F4E"/>
    <w:rsid w:val="00DC50CB"/>
    <w:rsid w:val="00DD70AD"/>
    <w:rsid w:val="00E02F99"/>
    <w:rsid w:val="00E22C22"/>
    <w:rsid w:val="00E54915"/>
    <w:rsid w:val="00E738FD"/>
    <w:rsid w:val="00E915C8"/>
    <w:rsid w:val="00E9692E"/>
    <w:rsid w:val="00EC51E6"/>
    <w:rsid w:val="00ED3C6E"/>
    <w:rsid w:val="00F02304"/>
    <w:rsid w:val="00F05874"/>
    <w:rsid w:val="00F11662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A8BB5D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27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0C27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4">
    <w:name w:val="Обычный + 14 пт"/>
    <w:aliases w:val="Первая строка:  13 см,По ширине"/>
    <w:basedOn w:val="a"/>
    <w:rsid w:val="00CD7603"/>
    <w:pPr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Бачурина</cp:lastModifiedBy>
  <cp:revision>4</cp:revision>
  <cp:lastPrinted>2020-08-20T05:50:00Z</cp:lastPrinted>
  <dcterms:created xsi:type="dcterms:W3CDTF">2020-08-20T05:51:00Z</dcterms:created>
  <dcterms:modified xsi:type="dcterms:W3CDTF">2020-08-26T13:15:00Z</dcterms:modified>
</cp:coreProperties>
</file>