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ackground w:color="FFFFFF">
    <mc:AlternateContent>
      <mc:Choice Requires="v"/>
      <mc:Fallback>
        <w:drawing>
          <wp:inline distT="0" distB="0" distL="0" distR="0" wp14:anchorId="11A0C52A" wp14:editId="5FB8A250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auto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chemeClr val="lt1">
                              <a:lumMod val="0%"/>
                              <a:lumOff val="0%"/>
                            </a:schemeClr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2">
                                <a:lumMod val="0%"/>
                                <a:lumOff val="0%"/>
                              </a:schemeClr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Всероссийского литературного конкурса с международным участием «Звезда Арктики –Умка»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год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firstLine="26.95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00000" w:rsidRDefault="00B42F74">
      <w:pPr>
        <w:spacing w:after="0pt" w:line="12pt" w:lineRule="auto"/>
        <w:ind w:firstLine="26.95p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Всероссийский литературный конкурс «Звезда Арктики – Умка» с международным участием (далее Конкурс) пров</w:t>
      </w:r>
      <w:r>
        <w:rPr>
          <w:rFonts w:ascii="Times New Roman" w:hAnsi="Times New Roman" w:cs="Times New Roman"/>
          <w:sz w:val="24"/>
          <w:szCs w:val="24"/>
        </w:rPr>
        <w:t xml:space="preserve">одится по инициативе Парка «Роев ручей» при организационно-методической поддержке администрации города Красноярска.  </w:t>
      </w: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партнер 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«НК «Роснефть»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Соорганизатор конкурса </w:t>
      </w:r>
      <w:r>
        <w:rPr>
          <w:rFonts w:ascii="Times New Roman" w:hAnsi="Times New Roman" w:cs="Times New Roman"/>
          <w:sz w:val="24"/>
          <w:szCs w:val="24"/>
        </w:rPr>
        <w:t>АНО «Общество Дикой природы»</w:t>
      </w: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Партнеры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B42F74">
      <w:pPr>
        <w:tabs>
          <w:tab w:val="start" w:pos="0pt"/>
        </w:tabs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Региональный 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 выявления, поддержки и развития способностей и талантов у детей и молодежи  Красноярского края - «Спутник»</w:t>
      </w:r>
    </w:p>
    <w:p w:rsidR="00000000" w:rsidRDefault="00B42F74">
      <w:pPr>
        <w:tabs>
          <w:tab w:val="start" w:pos="0pt"/>
        </w:tabs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внешних связей департамента Главы города администрации города Красноярска</w:t>
      </w: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 «Заповедники Таймыра»</w:t>
      </w: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 «Тунгусский заповедник»</w:t>
      </w:r>
    </w:p>
    <w:p w:rsidR="00000000" w:rsidRDefault="00B42F74">
      <w:pPr>
        <w:spacing w:after="0pt" w:line="12pt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Красноярско</w:t>
      </w:r>
      <w:r>
        <w:rPr>
          <w:rFonts w:ascii="Times New Roman" w:hAnsi="Times New Roman" w:cs="Times New Roman"/>
          <w:sz w:val="24"/>
          <w:szCs w:val="24"/>
        </w:rPr>
        <w:t>е отделение РГО</w:t>
      </w:r>
    </w:p>
    <w:p w:rsidR="00000000" w:rsidRDefault="00B42F74">
      <w:pPr>
        <w:spacing w:after="0pt" w:line="12pt" w:lineRule="auto"/>
        <w:jc w:val="both"/>
      </w:pPr>
    </w:p>
    <w:p w:rsidR="00000000" w:rsidRDefault="00B42F74">
      <w:pPr>
        <w:spacing w:after="0pt" w:line="12pt" w:lineRule="auto"/>
        <w:ind w:firstLine="26.9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посвящен животным арктической зоны и тундры северного полушария и символу Арктики – белому медведю, как виду, находящемуся на грани исчезновения.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1.2. Возрастные группы участников: от 5-6 лет (дошкольники); от 7-10 лет (начальная </w:t>
      </w:r>
      <w:r>
        <w:rPr>
          <w:rFonts w:ascii="Times New Roman" w:hAnsi="Times New Roman" w:cs="Times New Roman"/>
          <w:sz w:val="24"/>
          <w:szCs w:val="24"/>
        </w:rPr>
        <w:t>школа); 11-14 лет (средняя школа); 15-18 (старшеклассники).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Сроки приема работ: с 01 декабря 2025 по 12 января 2026 г.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проведения оценки работ жюри с 26 января по 9 февраля 2026 года.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конкурса заполняют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электронную заявку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торой файлом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прикрепляют конкурсную работу. Адрес заявки: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https://vk.com/away.php?to=https%3A%2F%2Fforms.yandex.ru%2Fu%2F6904225449af47931a</w:t>
        </w:r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e765c5%2F&amp;utf=1</w:t>
        </w:r>
      </w:hyperlink>
      <w:hyperlink w:history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Конкурсные работы необходимо зарегистрировать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до 12 января 2026 года включительно.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Призёры и победители конкурса будут приглашены на церемонию награждения и праздничный концерт в город Красноярск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27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февраля 2026 года.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Итоги конкурса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(Ф.И.О. призёров и призовые места) будут опубликованы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28 февраля  2026 г. 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 нашей группе: «Роев ручей» ВК:  https://vk.com/roevzoo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ВНИМАНИЕ!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При ухудшении эпидемиологической обстановки и запрете на проведение мероприятий с участием более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00 детей, возможно торжественное подведение итогов в Он-Лайн формате.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Призы и подарки победителям (1,2,3 места и Гран-при) будут переданы в образовательные учреждения для вручения на местах. Для иногородних и международных победителей и призёров будет орг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анизована отправка по почте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firstLine="42.5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участники конкурса, не занявшие призовые места, могут скачать «Диплом участника» в электронном формате через приложение Облако в нашей группе: «Роев ручей» ВК: https://vk.com/roevzoo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 апреля 2026 года.</w:t>
      </w:r>
    </w:p>
    <w:p w:rsidR="00000000" w:rsidRDefault="00B42F74">
      <w:pPr>
        <w:tabs>
          <w:tab w:val="start" w:pos="439.35pt"/>
        </w:tabs>
        <w:spacing w:after="0pt" w:line="12pt" w:lineRule="auto"/>
        <w:ind w:firstLine="42.55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состав ор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ганизационного комитета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Конкурса входят представители МКУ «Красноярского информационно-методического центра». Работа комитета регламентируется приказом МАУ «Парк «Роев ручей» как основного координатора и организатора Фестиваля. В функции оргкомитета входи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комплектование состава жюри, предоставление протоколов оценки работ.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Оргкомитет конкурса оставляет за собой право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комментировать итоги конкурса,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публиковать протоколы победителей и конкурсные сочинения участников в свободном доступе в открытых ист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очниках информации.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Работы участников оцениваются экспертами для каждой из 5–ти номинаций.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номинации, в каждой возрастной группе определяются 1,2,3 место, Гран- ПРИ по суммарному числу баллов.</w:t>
      </w:r>
      <w:r>
        <w:rPr>
          <w:rFonts w:ascii="Times New Roman" w:hAnsi="Times New Roman" w:cs="Times New Roman"/>
          <w:sz w:val="24"/>
          <w:szCs w:val="24"/>
        </w:rPr>
        <w:t xml:space="preserve"> Эксперты и партнеры Фестиваля вправе выделить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полнительные специальные  призы (образцы протоколов по номинациям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 к Положению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ЦЕЛЬ 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Сохранение популяции белого медведя в Арктике и представителей фауны Арктики, как особо ценных представителей дикой природы через популяризаци</w:t>
      </w:r>
      <w:r>
        <w:rPr>
          <w:rFonts w:ascii="Times New Roman" w:hAnsi="Times New Roman" w:cs="Times New Roman"/>
          <w:bCs/>
          <w:sz w:val="24"/>
          <w:szCs w:val="24"/>
        </w:rPr>
        <w:t>ю их образов через литературное творчество.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Укрепление международных связей между Россией и другими странами, основанные на добрососедстве, взаимопонимании, дружбе и совместной работе по сохранению природы планеты Земля.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КОНКУРСА:</w:t>
      </w:r>
    </w:p>
    <w:p w:rsidR="00000000" w:rsidRDefault="00B42F74">
      <w:pPr>
        <w:numPr>
          <w:ilvl w:val="0"/>
          <w:numId w:val="2"/>
        </w:numPr>
        <w:tabs>
          <w:tab w:val="start" w:pos="439.35pt"/>
        </w:tabs>
        <w:spacing w:after="0pt" w:line="12pt" w:lineRule="auto"/>
        <w:ind w:start="0pt" w:end="-1.65pt" w:firstLine="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д</w:t>
      </w:r>
      <w:r>
        <w:rPr>
          <w:rFonts w:ascii="Times New Roman" w:hAnsi="Times New Roman" w:cs="Times New Roman"/>
          <w:sz w:val="24"/>
          <w:szCs w:val="24"/>
        </w:rPr>
        <w:t>етей и подростков умения выражать своё отношение к природным и культурным ценностям через художественно-литературную деятельность;</w:t>
      </w:r>
    </w:p>
    <w:p w:rsidR="00000000" w:rsidRDefault="00B42F74">
      <w:pPr>
        <w:numPr>
          <w:ilvl w:val="0"/>
          <w:numId w:val="2"/>
        </w:numPr>
        <w:tabs>
          <w:tab w:val="start" w:pos="439.35pt"/>
        </w:tabs>
        <w:spacing w:after="0pt" w:line="12pt" w:lineRule="auto"/>
        <w:ind w:start="0pt" w:end="-1.65pt" w:firstLine="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детей и подростков навыков письменной культуры и коммуникативных компетенций;</w:t>
      </w:r>
    </w:p>
    <w:p w:rsidR="00000000" w:rsidRDefault="00B42F74">
      <w:pPr>
        <w:numPr>
          <w:ilvl w:val="0"/>
          <w:numId w:val="2"/>
        </w:numPr>
        <w:tabs>
          <w:tab w:val="start" w:pos="439.35pt"/>
        </w:tabs>
        <w:spacing w:after="0pt" w:line="12pt" w:lineRule="auto"/>
        <w:ind w:start="0pt" w:end="-1.65pt" w:firstLine="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 эк</w:t>
      </w:r>
      <w:r>
        <w:rPr>
          <w:rFonts w:ascii="Times New Roman" w:hAnsi="Times New Roman" w:cs="Times New Roman"/>
          <w:sz w:val="24"/>
          <w:szCs w:val="24"/>
        </w:rPr>
        <w:t xml:space="preserve">ологической культуры и активной жизненной позиции по отношению к редким и исчезающим видам животных. </w:t>
      </w:r>
    </w:p>
    <w:p w:rsidR="00000000" w:rsidRDefault="00B42F74">
      <w:pPr>
        <w:numPr>
          <w:ilvl w:val="0"/>
          <w:numId w:val="2"/>
        </w:numPr>
        <w:tabs>
          <w:tab w:val="start" w:pos="439.35pt"/>
        </w:tabs>
        <w:spacing w:after="0pt" w:line="12pt" w:lineRule="auto"/>
        <w:ind w:start="0pt" w:end="-1.65pt" w:firstLine="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к необходимости и важности сохранения белого медведя как индикатора стабильности арктических экосистем и уникального представителя жи</w:t>
      </w:r>
      <w:r>
        <w:rPr>
          <w:rFonts w:ascii="Times New Roman" w:hAnsi="Times New Roman" w:cs="Times New Roman"/>
          <w:sz w:val="24"/>
          <w:szCs w:val="24"/>
        </w:rPr>
        <w:t>вотного мира Арктики;</w:t>
      </w:r>
    </w:p>
    <w:p w:rsidR="00000000" w:rsidRDefault="00B42F74">
      <w:pPr>
        <w:numPr>
          <w:ilvl w:val="0"/>
          <w:numId w:val="2"/>
        </w:numPr>
        <w:tabs>
          <w:tab w:val="start" w:pos="439.35pt"/>
        </w:tabs>
        <w:spacing w:after="0pt" w:line="12pt" w:lineRule="auto"/>
        <w:ind w:start="0pt" w:end="-1.65pt" w:firstLine="0pt"/>
        <w:jc w:val="both"/>
      </w:pPr>
      <w:r>
        <w:rPr>
          <w:rFonts w:ascii="Times New Roman" w:hAnsi="Times New Roman" w:cs="Times New Roman"/>
          <w:sz w:val="24"/>
          <w:szCs w:val="24"/>
        </w:rPr>
        <w:t>для иностранных участников совершенствование мастерства письменной речи на русском языке, повышение интереса к изучению русского языка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</w:pP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Конкурс проводится на средства грантовой поддержк</w:t>
      </w:r>
      <w:r>
        <w:rPr>
          <w:rFonts w:ascii="Times New Roman" w:hAnsi="Times New Roman" w:cs="Times New Roman"/>
          <w:color w:val="000000"/>
          <w:sz w:val="24"/>
          <w:szCs w:val="24"/>
        </w:rPr>
        <w:t>и ПАО «НК «Роснефть», АНО «Общество дикой 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роды», собственные средств МАУ «Парк «Роев ручей», предусмотренные на экологической просвещение.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Участие в конкурсе бесплатное.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ПРОГРАММА КОНКУРСА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На каждую конкурсную работу оформляется заявка в электронном виде (Приложение 1)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русск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языке.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Конкурсная программа включает в себя 5 номинаций: </w:t>
      </w:r>
    </w:p>
    <w:p w:rsidR="00000000" w:rsidRDefault="00B42F74">
      <w:pPr>
        <w:tabs>
          <w:tab w:val="start" w:pos="439.35pt"/>
        </w:tabs>
        <w:spacing w:after="0pt" w:line="12pt" w:lineRule="auto"/>
        <w:ind w:start="36pt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numPr>
          <w:ilvl w:val="0"/>
          <w:numId w:val="3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Рассказ - прозаическое произведение, в котором, как правило, изображаются одно или несколько событий жизни героя. Круг действующих лиц в рассказе ограничен, описываемое действие непродол</w:t>
      </w:r>
      <w:r>
        <w:rPr>
          <w:rFonts w:ascii="Times New Roman" w:hAnsi="Times New Roman" w:cs="Times New Roman"/>
          <w:i/>
          <w:sz w:val="24"/>
          <w:szCs w:val="24"/>
        </w:rPr>
        <w:t xml:space="preserve">жительно по времени. </w:t>
      </w:r>
    </w:p>
    <w:p w:rsidR="00000000" w:rsidRDefault="00B42F74">
      <w:pPr>
        <w:numPr>
          <w:ilvl w:val="0"/>
          <w:numId w:val="3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Сказка - один из жанров фольклора, либо литературы. Эпическое, преимущественно прозаическое произведение волшебного, героического или бытового характера. Сказку характеризует отсутствие претензий на историчность повествования, нескрыв</w:t>
      </w:r>
      <w:r>
        <w:rPr>
          <w:rFonts w:ascii="Times New Roman" w:hAnsi="Times New Roman" w:cs="Times New Roman"/>
          <w:i/>
          <w:sz w:val="24"/>
          <w:szCs w:val="24"/>
        </w:rPr>
        <w:t xml:space="preserve">аемая вымышленность сюжета. </w:t>
      </w:r>
    </w:p>
    <w:p w:rsidR="00000000" w:rsidRDefault="00B42F74">
      <w:pPr>
        <w:numPr>
          <w:ilvl w:val="0"/>
          <w:numId w:val="3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Стихотворение - небольшое художественное произведение, написанное ритмически организованными, обычно рифмованными, строками. </w:t>
      </w:r>
    </w:p>
    <w:p w:rsidR="00000000" w:rsidRDefault="00B42F74">
      <w:pPr>
        <w:numPr>
          <w:ilvl w:val="0"/>
          <w:numId w:val="3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Эссе - сочинение небольшого объёма по какому-либо частному вопросу, написанное в свободной, индивидуа</w:t>
      </w:r>
      <w:r>
        <w:rPr>
          <w:rFonts w:ascii="Times New Roman" w:hAnsi="Times New Roman" w:cs="Times New Roman"/>
          <w:i/>
          <w:sz w:val="24"/>
          <w:szCs w:val="24"/>
        </w:rPr>
        <w:t xml:space="preserve">льно-авторской манере изложения. </w:t>
      </w:r>
    </w:p>
    <w:p w:rsidR="00000000" w:rsidRDefault="00B42F74">
      <w:pPr>
        <w:numPr>
          <w:ilvl w:val="0"/>
          <w:numId w:val="3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Очерк - одна из разновидностей малой формы эпической литературы — рассказа, это полухудожественный-полудокументальный жанр, в котором описываются реальные события и реальные люди.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работ.</w:t>
      </w:r>
    </w:p>
    <w:p w:rsidR="00000000" w:rsidRDefault="00B42F74">
      <w:pPr>
        <w:tabs>
          <w:tab w:val="start" w:pos="439.35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представляются в печатном электронном виде с соблюдением правил оформления: формат А4 со стандартными полями, шрифт 12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межстрочный интервал 1.0:</w:t>
      </w:r>
    </w:p>
    <w:p w:rsidR="00000000" w:rsidRDefault="00B42F74">
      <w:pPr>
        <w:tabs>
          <w:tab w:val="start" w:pos="0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-рассказ: содержание текста не более 3 страниц.</w:t>
      </w:r>
    </w:p>
    <w:p w:rsidR="00000000" w:rsidRDefault="00B42F74">
      <w:pPr>
        <w:tabs>
          <w:tab w:val="start" w:pos="0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-сказка: содержание текста не более 10 страни</w:t>
      </w:r>
      <w:r>
        <w:rPr>
          <w:rFonts w:ascii="Times New Roman" w:hAnsi="Times New Roman" w:cs="Times New Roman"/>
          <w:sz w:val="24"/>
          <w:szCs w:val="24"/>
        </w:rPr>
        <w:t>ц.</w:t>
      </w:r>
    </w:p>
    <w:p w:rsidR="00000000" w:rsidRDefault="00B42F74">
      <w:pPr>
        <w:tabs>
          <w:tab w:val="start" w:pos="0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-стихотворение: Написание рифмы следующими стихотворными размерами: ямб, хорей, дактиль, амфибрахий, анапест. Строфа может быть, как перекрестной, так и параллельной.</w:t>
      </w:r>
    </w:p>
    <w:p w:rsidR="00000000" w:rsidRDefault="00B42F74">
      <w:pPr>
        <w:tabs>
          <w:tab w:val="start" w:pos="0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-эссе: содержание текста не более 5 страниц.</w:t>
      </w:r>
    </w:p>
    <w:p w:rsidR="00000000" w:rsidRDefault="00B42F74">
      <w:pPr>
        <w:tabs>
          <w:tab w:val="start" w:pos="0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-очерк: содержание текста не более 10 стр</w:t>
      </w:r>
      <w:r>
        <w:rPr>
          <w:rFonts w:ascii="Times New Roman" w:hAnsi="Times New Roman" w:cs="Times New Roman"/>
          <w:sz w:val="24"/>
          <w:szCs w:val="24"/>
        </w:rPr>
        <w:t>аниц.</w:t>
      </w:r>
    </w:p>
    <w:p w:rsidR="00000000" w:rsidRDefault="00B42F74">
      <w:pPr>
        <w:tabs>
          <w:tab w:val="start" w:pos="439.35pt"/>
        </w:tabs>
        <w:spacing w:after="0pt" w:line="12pt" w:lineRule="auto"/>
        <w:ind w:firstLine="35.45p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Титульный лист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любому литературному жанру (рассказ, сказка, стихотворение, эссе, очерк). (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Приложение №2 НЕ заполняется и не отправляется на конкурс (Приложение имеет ознакомительный характер).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На конкурс по каждой из </w:t>
      </w:r>
      <w:r>
        <w:rPr>
          <w:rFonts w:ascii="Times New Roman" w:hAnsi="Times New Roman" w:cs="Times New Roman"/>
          <w:sz w:val="24"/>
          <w:szCs w:val="24"/>
        </w:rPr>
        <w:t>пяти номинаций принимаются только те творческие работы конкурсантов, которые отвечают ниже перечисленным требованиям:</w:t>
      </w:r>
    </w:p>
    <w:p w:rsidR="00000000" w:rsidRDefault="00B42F74">
      <w:pPr>
        <w:numPr>
          <w:ilvl w:val="0"/>
          <w:numId w:val="4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являются плагиатом, копией или частью работ других авторов;</w:t>
      </w:r>
    </w:p>
    <w:p w:rsidR="00000000" w:rsidRDefault="00B42F74">
      <w:pPr>
        <w:numPr>
          <w:ilvl w:val="0"/>
          <w:numId w:val="4"/>
        </w:num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конкурсная работа должна соответствовать вышеперечисленным требовани</w:t>
      </w:r>
      <w:r>
        <w:rPr>
          <w:rFonts w:ascii="Times New Roman" w:hAnsi="Times New Roman" w:cs="Times New Roman"/>
          <w:sz w:val="24"/>
          <w:szCs w:val="24"/>
        </w:rPr>
        <w:t xml:space="preserve">ям. </w:t>
      </w:r>
    </w:p>
    <w:p w:rsidR="00000000" w:rsidRDefault="00B42F74">
      <w:pPr>
        <w:tabs>
          <w:tab w:val="start" w:pos="439.35pt"/>
        </w:tabs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и руководители работ несут персональную ответственность за цитирование (использование) иных авторских материалов.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Присланные на конкурс работы не рецензируются и обратно не возвращаются.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проведения Конкурса: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Победителями Конкурса с</w:t>
      </w:r>
      <w:r>
        <w:rPr>
          <w:rFonts w:ascii="Times New Roman" w:hAnsi="Times New Roman" w:cs="Times New Roman"/>
          <w:sz w:val="24"/>
          <w:szCs w:val="24"/>
        </w:rPr>
        <w:t xml:space="preserve">читаются работы, занявшие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место, специальный приз и абсолютные победители (Гран-При) в любом из пяти литературных жанров, которые получают дипломы победителей, сувениры и подарки (лично на церемонии награждения);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участники конкурса, не </w:t>
      </w:r>
      <w:r>
        <w:rPr>
          <w:rFonts w:ascii="Times New Roman" w:hAnsi="Times New Roman" w:cs="Times New Roman"/>
          <w:sz w:val="24"/>
          <w:szCs w:val="24"/>
        </w:rPr>
        <w:t xml:space="preserve">занявшие призовые места,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могут скачать «Диплом участника» в электронном формате через приложение Облако </w:t>
      </w:r>
      <w:r>
        <w:rPr>
          <w:rFonts w:ascii="Times New Roman" w:hAnsi="Times New Roman" w:cs="Times New Roman"/>
          <w:sz w:val="24"/>
          <w:szCs w:val="24"/>
        </w:rPr>
        <w:t>в нашей группе: «Роев ручей» ВК: https://vk.com/roevzoo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01 апреля 2026 года. 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Руководители работ отдельных благодарственных писем не получают, Ф.И.О.</w:t>
      </w:r>
      <w:r>
        <w:rPr>
          <w:rFonts w:ascii="Times New Roman" w:hAnsi="Times New Roman" w:cs="Times New Roman"/>
          <w:sz w:val="24"/>
          <w:szCs w:val="24"/>
        </w:rPr>
        <w:t xml:space="preserve"> педагога указывается в дипломе ребёнка-победителя;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Авторы лучших конкурсных работ приглашаются на церемонию награждения (Гала-концерт) в город Красноярск и получаю памятные призы и дипломы Конкурса.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Победители Конкурса будут объявлены не позднее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27.02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.2026 г.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>
        <w:rPr>
          <w:rStyle w:val="a3"/>
          <w:rFonts w:ascii="Times New Roman" w:hAnsi="Times New Roman" w:cs="Times New Roman"/>
          <w:color w:val="111111"/>
          <w:sz w:val="24"/>
          <w:szCs w:val="24"/>
        </w:rPr>
        <w:t xml:space="preserve">vk.com/roevzoo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сообщены по номеру телефона, которые необходимо указать в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Лучшие работы будут использованы в просветительских мероприятиях, профильных природоохранных событиях, кампаниях, опубликованы на официальном сайте П</w:t>
      </w:r>
      <w:r>
        <w:rPr>
          <w:rFonts w:ascii="Times New Roman" w:hAnsi="Times New Roman" w:cs="Times New Roman"/>
          <w:sz w:val="24"/>
          <w:szCs w:val="24"/>
        </w:rPr>
        <w:t>арка «Роев ручей», в группе «ВКонтакте», в периодических печатных изданиях города Красноярска (по согласованию с изданиями).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Формат проведения церемонии награждения определяется организаторами в соответствии с эпидемиологической обстановкой в регионе (он</w:t>
      </w:r>
      <w:r>
        <w:rPr>
          <w:rFonts w:ascii="Times New Roman" w:hAnsi="Times New Roman" w:cs="Times New Roman"/>
          <w:sz w:val="24"/>
          <w:szCs w:val="24"/>
        </w:rPr>
        <w:t>-лайн, оф-лайн).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 w:firstLine="27p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всем вопросам участия можно обращаться в оргкомитет Конкурса по телефонам: 294 20 20 или  8 902 924 -20-20; (в рабочее время с 9:00 до 18:00 по Местному Красноярскому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времени + 4 часа по МСК ) либо по электронной почте: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/>
          <w:sz w:val="28"/>
          <w:szCs w:val="24"/>
          <w:u w:val="none"/>
          <w:shd w:val="clear" w:color="auto" w:fill="FFFFFF"/>
          <w:lang w:val="en-US"/>
        </w:rPr>
        <w:t>roev</w:t>
      </w:r>
      <w:r>
        <w:rPr>
          <w:rStyle w:val="a3"/>
          <w:rFonts w:ascii="Times New Roman" w:hAnsi="Times New Roman" w:cs="Times New Roman"/>
          <w:b/>
          <w:sz w:val="28"/>
          <w:szCs w:val="24"/>
          <w:u w:val="none"/>
          <w:shd w:val="clear" w:color="auto" w:fill="FFFFFF"/>
        </w:rPr>
        <w:t>_</w:t>
      </w:r>
      <w:r>
        <w:rPr>
          <w:rStyle w:val="a3"/>
          <w:rFonts w:ascii="Times New Roman" w:hAnsi="Times New Roman" w:cs="Times New Roman"/>
          <w:b/>
          <w:sz w:val="28"/>
          <w:szCs w:val="24"/>
          <w:u w:val="none"/>
          <w:shd w:val="clear" w:color="auto" w:fill="FFFFFF"/>
          <w:lang w:val="en-US"/>
        </w:rPr>
        <w:t>umka</w:t>
      </w:r>
      <w:r>
        <w:rPr>
          <w:rStyle w:val="a3"/>
          <w:rFonts w:ascii="Times New Roman" w:hAnsi="Times New Roman" w:cs="Times New Roman"/>
          <w:b/>
          <w:sz w:val="28"/>
          <w:szCs w:val="24"/>
          <w:u w:val="none"/>
          <w:shd w:val="clear" w:color="auto" w:fill="FFFFFF"/>
        </w:rPr>
        <w:t>@mail</w:t>
      </w:r>
      <w:r>
        <w:rPr>
          <w:rStyle w:val="a3"/>
          <w:rFonts w:ascii="Times New Roman" w:hAnsi="Times New Roman" w:cs="Times New Roman"/>
          <w:b/>
          <w:sz w:val="28"/>
          <w:szCs w:val="24"/>
          <w:u w:val="none"/>
          <w:shd w:val="clear" w:color="auto" w:fill="FFFFFF"/>
        </w:rPr>
        <w:t>.ru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. </w:t>
      </w:r>
    </w:p>
    <w:p w:rsidR="00000000" w:rsidRDefault="00B42F74">
      <w:pPr>
        <w:tabs>
          <w:tab w:val="start" w:pos="467.80pt"/>
        </w:tabs>
        <w:spacing w:after="0pt" w:line="12pt" w:lineRule="auto"/>
        <w:ind w:end="-1.65pt" w:firstLine="27p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00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end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1 </w:t>
      </w: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end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пример оформления титульного листа</w:t>
      </w:r>
    </w:p>
    <w:p w:rsidR="00000000" w:rsidRDefault="00B42F74">
      <w:pPr>
        <w:tabs>
          <w:tab w:val="start" w:pos="439.35pt"/>
        </w:tabs>
        <w:spacing w:after="0pt" w:line="12pt" w:lineRule="auto"/>
        <w:ind w:start="36pt" w:end="-1.65pt"/>
        <w:jc w:val="end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«СРЕДНЯЯ ШКОЛА № 154»</w:t>
      </w:r>
    </w:p>
    <w:p w:rsidR="00000000" w:rsidRDefault="00B42F74">
      <w:pPr>
        <w:spacing w:after="0pt" w:line="12pt" w:lineRule="auto"/>
        <w:ind w:start="36p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ВСЕРОССИЙСКИЙ КОНКУРС  С МЕЖДУНАРОДНЫМ УЧАСТИЕМ </w:t>
      </w: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«ЗВЕЗДА АРКТИКИ – УМКА»</w:t>
      </w: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</w:t>
      </w: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«КАК УМКА ХОД</w:t>
      </w:r>
      <w:r>
        <w:rPr>
          <w:rFonts w:ascii="Times New Roman" w:hAnsi="Times New Roman" w:cs="Times New Roman"/>
          <w:b/>
          <w:sz w:val="24"/>
          <w:szCs w:val="24"/>
        </w:rPr>
        <w:t>ИЛ В ГОСТИ»</w:t>
      </w: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ind w:start="36pt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 (а): </w:t>
      </w:r>
    </w:p>
    <w:p w:rsidR="00000000" w:rsidRDefault="00B42F74">
      <w:pPr>
        <w:spacing w:after="0pt" w:line="12pt" w:lineRule="auto"/>
        <w:ind w:start="36pt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полностью </w:t>
      </w:r>
    </w:p>
    <w:p w:rsidR="00000000" w:rsidRDefault="00B42F74">
      <w:pPr>
        <w:spacing w:after="0pt" w:line="12pt" w:lineRule="auto"/>
        <w:ind w:start="36pt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(группа), в (на) котором обучается участник</w:t>
      </w:r>
    </w:p>
    <w:p w:rsidR="00000000" w:rsidRDefault="00B42F74">
      <w:pPr>
        <w:spacing w:after="0pt" w:line="12pt" w:lineRule="auto"/>
        <w:ind w:start="36pt"/>
        <w:jc w:val="end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руководителя работы:</w:t>
      </w: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end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город (населенный пункт)</w:t>
      </w: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 w:firstLine="27pt"/>
        <w:jc w:val="e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2 </w:t>
      </w:r>
    </w:p>
    <w:p w:rsidR="00000000" w:rsidRDefault="00B42F74">
      <w:pPr>
        <w:tabs>
          <w:tab w:val="start" w:pos="439.35pt"/>
        </w:tabs>
        <w:spacing w:after="0pt" w:line="12pt" w:lineRule="auto"/>
        <w:ind w:end="-1.65pt" w:firstLine="27pt"/>
        <w:jc w:val="end"/>
        <w:rPr>
          <w:rFonts w:ascii="Times New Roman" w:hAnsi="Times New Roman" w:cs="Times New Roman"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протокола </w:t>
      </w:r>
      <w:r>
        <w:rPr>
          <w:rFonts w:ascii="Times New Roman" w:hAnsi="Times New Roman" w:cs="Times New Roman"/>
          <w:b/>
          <w:bCs/>
          <w:sz w:val="24"/>
          <w:szCs w:val="24"/>
        </w:rPr>
        <w:t>Номинации «Очерк»; «Рассказ»; «Сказка»; «С</w:t>
      </w:r>
      <w:r>
        <w:rPr>
          <w:rFonts w:ascii="Times New Roman" w:hAnsi="Times New Roman" w:cs="Times New Roman"/>
          <w:b/>
          <w:bCs/>
          <w:sz w:val="24"/>
          <w:szCs w:val="24"/>
        </w:rPr>
        <w:t>тихи»; «Эссе»</w:t>
      </w:r>
    </w:p>
    <w:p w:rsidR="00000000" w:rsidRDefault="00B42F74">
      <w:pPr>
        <w:spacing w:after="0pt" w:line="12pt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pt" w:type="auto"/>
        <w:tblInd w:w="-17.35pt" w:type="dxa"/>
        <w:tblLayout w:type="fixed"/>
        <w:tblCellMar>
          <w:top w:w="1.40pt" w:type="dxa"/>
          <w:start w:w="1.40pt" w:type="dxa"/>
          <w:bottom w:w="1.40pt" w:type="dxa"/>
          <w:end w:w="1.40pt" w:type="dxa"/>
        </w:tblCellMar>
        <w:tblLook w:firstRow="0" w:lastRow="0" w:firstColumn="0" w:lastColumn="0" w:noHBand="0" w:noVBand="0"/>
      </w:tblPr>
      <w:tblGrid>
        <w:gridCol w:w="563"/>
        <w:gridCol w:w="912"/>
        <w:gridCol w:w="1452"/>
        <w:gridCol w:w="948"/>
        <w:gridCol w:w="1025"/>
        <w:gridCol w:w="938"/>
        <w:gridCol w:w="850"/>
        <w:gridCol w:w="1075"/>
        <w:gridCol w:w="850"/>
        <w:gridCol w:w="1112"/>
        <w:gridCol w:w="788"/>
        <w:gridCol w:w="537"/>
      </w:tblGrid>
      <w:tr w:rsidR="00000000">
        <w:tc>
          <w:tcPr>
            <w:tcW w:w="28.15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.6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2.6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конкурсной работы выбранной теме </w:t>
            </w:r>
          </w:p>
        </w:tc>
        <w:tc>
          <w:tcPr>
            <w:tcW w:w="47.4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раскрытия темы </w:t>
            </w:r>
          </w:p>
        </w:tc>
        <w:tc>
          <w:tcPr>
            <w:tcW w:w="51.25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авторского замысла </w:t>
            </w:r>
          </w:p>
        </w:tc>
        <w:tc>
          <w:tcPr>
            <w:tcW w:w="46.9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выбранному жанру</w:t>
            </w:r>
          </w:p>
        </w:tc>
        <w:tc>
          <w:tcPr>
            <w:tcW w:w="42.5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работы</w:t>
            </w:r>
          </w:p>
        </w:tc>
        <w:tc>
          <w:tcPr>
            <w:tcW w:w="53.75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42.5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55.6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нормы</w:t>
            </w:r>
          </w:p>
        </w:tc>
        <w:tc>
          <w:tcPr>
            <w:tcW w:w="39.40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.85pt" w:type="dxa"/>
            <w:tcBorders>
              <w:top w:val="single" w:sz="1" w:space="0" w:color="000000"/>
              <w:start w:val="single" w:sz="1" w:space="0" w:color="000000"/>
              <w:bottom w:val="single" w:sz="1" w:space="0" w:color="000000"/>
              <w:end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000000">
        <w:tc>
          <w:tcPr>
            <w:tcW w:w="28.15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.6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.6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47.4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0-10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.25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0-10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46.9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42.5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53.75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42.5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55.6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:rsidR="00000000" w:rsidRDefault="00B42F74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39.40pt" w:type="dxa"/>
            <w:tcBorders>
              <w:star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.85pt" w:type="dxa"/>
            <w:tcBorders>
              <w:start w:val="single" w:sz="1" w:space="0" w:color="000000"/>
              <w:bottom w:val="single" w:sz="1" w:space="0" w:color="000000"/>
              <w:end w:val="single" w:sz="1" w:space="0" w:color="000000"/>
            </w:tcBorders>
            <w:shd w:val="clear" w:color="auto" w:fill="auto"/>
          </w:tcPr>
          <w:p w:rsidR="00000000" w:rsidRDefault="00B42F74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 w:firstLine="42.55p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 w:firstLine="42.55p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 w:firstLine="27pt"/>
        <w:jc w:val="end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end="-1.65pt" w:firstLine="27pt"/>
        <w:jc w:val="end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tabs>
          <w:tab w:val="start" w:pos="439.35pt"/>
        </w:tabs>
        <w:spacing w:after="0pt" w:line="12pt" w:lineRule="auto"/>
        <w:ind w:start="-53.85pt" w:end="-2.85pt" w:firstLine="28.35p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F74" w:rsidRDefault="00B42F74">
      <w:pPr>
        <w:spacing w:after="0pt" w:line="12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2F74">
      <w:pgSz w:w="595.30pt" w:h="841.90pt"/>
      <w:pgMar w:top="27pt" w:right="32.80pt" w:bottom="14.20pt" w:left="52.50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family w:val="auto"/>
    <w:pitch w:val="default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0">
    <w:charset w:characterSet="windows-1251"/>
    <w:family w:val="auto"/>
    <w:pitch w:val="variable"/>
  </w:font>
  <w:font w:name="Liberation Sans">
    <w:altName w:val="Arial"/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cs="OpenSymbol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OpenSymbol"/>
        <w:sz w:val="24"/>
        <w:szCs w:val="24"/>
        <w:lang w:val="ru-RU"/>
      </w:rPr>
    </w:lvl>
    <w:lvl w:ilvl="1">
      <w:start w:val="1"/>
      <w:numFmt w:val="bullet"/>
      <w:lvlText w:val="◦"/>
      <w:lvlJc w:val="start"/>
      <w:pPr>
        <w:tabs>
          <w:tab w:val="num" w:pos="54pt"/>
        </w:tabs>
        <w:ind w:start="54pt" w:hanging="18pt"/>
      </w:pPr>
      <w:rPr>
        <w:rFonts w:ascii="OpenSymbol" w:hAnsi="OpenSymbol" w:cs="OpenSymbol"/>
      </w:rPr>
    </w:lvl>
    <w:lvl w:ilvl="2">
      <w:start w:val="1"/>
      <w:numFmt w:val="bullet"/>
      <w:lvlText w:val="▪"/>
      <w:lvlJc w:val="start"/>
      <w:pPr>
        <w:tabs>
          <w:tab w:val="num" w:pos="72pt"/>
        </w:tabs>
        <w:ind w:start="72pt" w:hanging="18pt"/>
      </w:pPr>
      <w:rPr>
        <w:rFonts w:ascii="OpenSymbol" w:hAnsi="OpenSymbol" w:cs="OpenSymbol"/>
      </w:rPr>
    </w:lvl>
    <w:lvl w:ilvl="3">
      <w:start w:val="1"/>
      <w:numFmt w:val="bullet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◦"/>
      <w:lvlJc w:val="start"/>
      <w:pPr>
        <w:tabs>
          <w:tab w:val="num" w:pos="108pt"/>
        </w:tabs>
        <w:ind w:start="108pt" w:hanging="18pt"/>
      </w:pPr>
      <w:rPr>
        <w:rFonts w:ascii="OpenSymbol" w:hAnsi="OpenSymbol" w:cs="OpenSymbol"/>
      </w:rPr>
    </w:lvl>
    <w:lvl w:ilvl="5">
      <w:start w:val="1"/>
      <w:numFmt w:val="bullet"/>
      <w:lvlText w:val="▪"/>
      <w:lvlJc w:val="start"/>
      <w:pPr>
        <w:tabs>
          <w:tab w:val="num" w:pos="126pt"/>
        </w:tabs>
        <w:ind w:start="126pt" w:hanging="18pt"/>
      </w:pPr>
      <w:rPr>
        <w:rFonts w:ascii="OpenSymbol" w:hAnsi="OpenSymbol" w:cs="OpenSymbol"/>
      </w:rPr>
    </w:lvl>
    <w:lvl w:ilvl="6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◦"/>
      <w:lvlJc w:val="start"/>
      <w:pPr>
        <w:tabs>
          <w:tab w:val="num" w:pos="162pt"/>
        </w:tabs>
        <w:ind w:start="162pt" w:hanging="18pt"/>
      </w:pPr>
      <w:rPr>
        <w:rFonts w:ascii="OpenSymbol" w:hAnsi="OpenSymbol" w:cs="OpenSymbol"/>
      </w:rPr>
    </w:lvl>
    <w:lvl w:ilvl="8">
      <w:start w:val="1"/>
      <w:numFmt w:val="bullet"/>
      <w:lvlText w:val="▪"/>
      <w:lvlJc w:val="start"/>
      <w:pPr>
        <w:tabs>
          <w:tab w:val="num" w:pos="180pt"/>
        </w:tabs>
        <w:ind w:start="180pt" w:hanging="18pt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isplayBackgroundShape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35.45pt"/>
  <w:defaultTableStyle w:val="a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78"/>
    <w:rsid w:val="00497178"/>
    <w:rsid w:val="00B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2AE2DF03-6035-4742-BF7C-9ABEB7A186A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0pt" w:line="13.80pt" w:lineRule="auto"/>
    </w:pPr>
    <w:rPr>
      <w:rFonts w:ascii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pt" w:line="12pt" w:lineRule="auto"/>
      <w:outlineLvl w:val="2"/>
    </w:pPr>
    <w:rPr>
      <w:rFonts w:ascii="Times New Roman" w:eastAsia="Calibri" w:hAnsi="Times New Roman" w:cs="Times New Roman"/>
      <w:b/>
      <w:sz w:val="24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12pt" w:after="3pt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12pt" w:after="3pt"/>
      <w:outlineLvl w:val="7"/>
    </w:pPr>
    <w:rPr>
      <w:rFonts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  <w:sz w:val="24"/>
      <w:szCs w:val="24"/>
    </w:rPr>
  </w:style>
  <w:style w:type="character" w:customStyle="1" w:styleId="WW8Num4z0">
    <w:name w:val="WW8Num4z0"/>
    <w:rPr>
      <w:rFonts w:ascii="Symbol" w:hAnsi="Symbol" w:cs="OpenSymbol"/>
      <w:sz w:val="24"/>
      <w:szCs w:val="24"/>
      <w:lang w:val="ru-RU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6">
    <w:name w:val="Основной шрифт абзаца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WW8Num5z0">
    <w:name w:val="WW8Num5z0"/>
    <w:rPr>
      <w:rFonts w:ascii="Symbol" w:hAnsi="Symbol" w:cs="OpenSymbol"/>
      <w:sz w:val="24"/>
      <w:szCs w:val="24"/>
      <w:lang w:val="ru-RU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  <w:sz w:val="24"/>
      <w:szCs w:val="24"/>
      <w:lang w:val="ru-RU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Wingdings" w:hAnsi="Wingdings" w:cs="OpenSymbol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31">
    <w:name w:val="Заголовок 3 Знак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  <w:lang w:val="x-none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 нумерации"/>
  </w:style>
  <w:style w:type="character" w:customStyle="1" w:styleId="ListLabel23">
    <w:name w:val="ListLabel 23"/>
    <w:rPr>
      <w:color w:val="auto"/>
    </w:rPr>
  </w:style>
  <w:style w:type="character" w:customStyle="1" w:styleId="ListLabel22">
    <w:name w:val="ListLabel 22"/>
    <w:rPr>
      <w:color w:val="auto"/>
    </w:rPr>
  </w:style>
  <w:style w:type="character" w:customStyle="1" w:styleId="ListLabel21">
    <w:name w:val="ListLabel 21"/>
    <w:rPr>
      <w:color w:val="auto"/>
    </w:rPr>
  </w:style>
  <w:style w:type="character" w:customStyle="1" w:styleId="ListLabel20">
    <w:name w:val="ListLabel 20"/>
    <w:rPr>
      <w:color w:val="auto"/>
    </w:rPr>
  </w:style>
  <w:style w:type="character" w:customStyle="1" w:styleId="ListLabel19">
    <w:name w:val="ListLabel 19"/>
    <w:rPr>
      <w:color w:val="auto"/>
    </w:rPr>
  </w:style>
  <w:style w:type="character" w:customStyle="1" w:styleId="ListLabel18">
    <w:name w:val="ListLabel 18"/>
    <w:rPr>
      <w:color w:val="auto"/>
    </w:rPr>
  </w:style>
  <w:style w:type="character" w:customStyle="1" w:styleId="ListLabel17">
    <w:name w:val="ListLabel 17"/>
    <w:rPr>
      <w:color w:val="auto"/>
    </w:rPr>
  </w:style>
  <w:style w:type="character" w:customStyle="1" w:styleId="ListLabel16">
    <w:name w:val="ListLabel 16"/>
    <w:rPr>
      <w:color w:val="auto"/>
    </w:rPr>
  </w:style>
  <w:style w:type="character" w:customStyle="1" w:styleId="ListLabel15">
    <w:name w:val="ListLabel 15"/>
    <w:rPr>
      <w:i w:val="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rPr>
      <w:rFonts w:ascii="Calibri Light" w:hAnsi="Calibri Light" w:cs="0"/>
      <w:b/>
      <w:bCs/>
      <w:color w:val="5B9BD5"/>
      <w:sz w:val="26"/>
      <w:szCs w:val="26"/>
    </w:rPr>
  </w:style>
  <w:style w:type="character" w:customStyle="1" w:styleId="a8">
    <w:name w:val="Верхний колонтитул Знак"/>
  </w:style>
  <w:style w:type="character" w:customStyle="1" w:styleId="apple-converted-space">
    <w:name w:val="apple-converted-space"/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</w:rPr>
  </w:style>
  <w:style w:type="character" w:customStyle="1" w:styleId="51">
    <w:name w:val="Заголовок 5 Знак"/>
    <w:rPr>
      <w:rFonts w:ascii="Times New Roman" w:eastAsia="Times New Roman" w:hAnsi="Times New Roman" w:cs="Times New Roman"/>
      <w:sz w:val="40"/>
      <w:lang w:val="en-US"/>
    </w:rPr>
  </w:style>
  <w:style w:type="character" w:customStyle="1" w:styleId="aa">
    <w:name w:val="Нижний колонтитул Знак"/>
  </w:style>
  <w:style w:type="character" w:customStyle="1" w:styleId="DefaultParagraphFont">
    <w:name w:val="Default Paragraph Font"/>
  </w:style>
  <w:style w:type="paragraph" w:customStyle="1" w:styleId="ab">
    <w:name w:val="Заголовок"/>
    <w:basedOn w:val="a"/>
    <w:next w:val="ac"/>
    <w:pPr>
      <w:keepNext/>
      <w:spacing w:before="12pt" w:after="6pt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pPr>
      <w:spacing w:after="7pt"/>
    </w:pPr>
  </w:style>
  <w:style w:type="paragraph" w:styleId="ad">
    <w:name w:val="List"/>
    <w:basedOn w:val="ac"/>
    <w:rPr>
      <w:rFonts w:cs="Arial Unicode MS"/>
    </w:rPr>
  </w:style>
  <w:style w:type="paragraph" w:styleId="ae">
    <w:name w:val="caption"/>
    <w:basedOn w:val="a"/>
    <w:qFormat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52">
    <w:name w:val="Название объекта5"/>
    <w:basedOn w:val="a"/>
    <w:pPr>
      <w:suppressLineNumbers/>
      <w:spacing w:before="6pt" w:after="6pt"/>
    </w:pPr>
    <w:rPr>
      <w:rFonts w:cs="Arial Unicode MS"/>
      <w:i/>
      <w:iCs/>
      <w:sz w:val="24"/>
      <w:szCs w:val="24"/>
    </w:rPr>
  </w:style>
  <w:style w:type="paragraph" w:customStyle="1" w:styleId="53">
    <w:name w:val="Указатель5"/>
    <w:basedOn w:val="a"/>
    <w:pPr>
      <w:suppressLineNumbers/>
    </w:pPr>
    <w:rPr>
      <w:rFonts w:cs="Arial"/>
    </w:rPr>
  </w:style>
  <w:style w:type="paragraph" w:customStyle="1" w:styleId="Caption111">
    <w:name w:val="Caption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Caption111111111111">
    <w:name w:val="Caption111111111111"/>
    <w:basedOn w:val="a"/>
    <w:pPr>
      <w:suppressLineNumbers/>
      <w:spacing w:before="6pt" w:after="6pt"/>
    </w:pPr>
    <w:rPr>
      <w:rFonts w:cs="Arial"/>
      <w:i/>
      <w:iCs/>
      <w:sz w:val="24"/>
      <w:szCs w:val="24"/>
    </w:rPr>
  </w:style>
  <w:style w:type="paragraph" w:customStyle="1" w:styleId="32">
    <w:name w:val="Название объекта3"/>
    <w:basedOn w:val="a"/>
    <w:pPr>
      <w:suppressLineNumbers/>
      <w:spacing w:before="6pt" w:after="6pt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 объекта2"/>
    <w:basedOn w:val="a"/>
    <w:pPr>
      <w:suppressLineNumbers/>
      <w:spacing w:before="6pt" w:after="6pt"/>
    </w:pPr>
    <w:rPr>
      <w:rFonts w:cs="Arial Unicode MS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pPr>
      <w:suppressLineNumbers/>
      <w:spacing w:before="6pt" w:after="6pt"/>
    </w:pPr>
    <w:rPr>
      <w:rFonts w:cs="Arial Unicode M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f">
    <w:name w:val="Normal (Web)"/>
    <w:basedOn w:val="a"/>
    <w:pPr>
      <w:spacing w:before="14pt" w:after="14pt" w:line="12pt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pPr>
      <w:spacing w:after="0pt" w:line="12pt" w:lineRule="auto"/>
    </w:pPr>
    <w:rPr>
      <w:rFonts w:ascii="Tahoma" w:hAnsi="Tahoma" w:cs="Tahoma"/>
      <w:sz w:val="16"/>
      <w:szCs w:val="16"/>
    </w:rPr>
  </w:style>
  <w:style w:type="paragraph" w:styleId="af1">
    <w:name w:val="Body Text Indent"/>
    <w:basedOn w:val="a"/>
    <w:pPr>
      <w:tabs>
        <w:tab w:val="start" w:pos="439.35pt"/>
      </w:tabs>
      <w:spacing w:after="0pt" w:line="12pt" w:lineRule="auto"/>
      <w:ind w:end="-1.65pt" w:firstLine="27p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Стиль1"/>
    <w:basedOn w:val="a"/>
    <w:pPr>
      <w:tabs>
        <w:tab w:val="start" w:pos="42.55pt"/>
      </w:tabs>
      <w:spacing w:after="0pt" w:line="18pt" w:lineRule="auto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5pt" w:after="5pt" w:line="12pt" w:lineRule="exact"/>
    </w:pPr>
    <w:rPr>
      <w:rFonts w:ascii="Times New Roman" w:hAnsi="Times New Roman" w:cs="Times New Roman"/>
    </w:rPr>
  </w:style>
  <w:style w:type="paragraph" w:customStyle="1" w:styleId="BalloonText">
    <w:name w:val="Balloon Text"/>
    <w:basedOn w:val="a"/>
    <w:pPr>
      <w:spacing w:after="0pt" w:line="12pt" w:lineRule="exact"/>
    </w:pPr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a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https://vk.com/away.php?to=https%3A%2F%2Fforms.yandex.ru%2Fu%2F6904225449af47931ae765c5%2F&amp;utf=1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cp:lastModifiedBy>Дворниченко Анна Петровна</cp:lastModifiedBy>
  <cp:revision>2</cp:revision>
  <cp:lastPrinted>2025-03-13T12:27:00Z</cp:lastPrinted>
  <dcterms:created xsi:type="dcterms:W3CDTF">2025-11-24T07:10:00Z</dcterms:created>
  <dcterms:modified xsi:type="dcterms:W3CDTF">2025-11-24T07:10:00Z</dcterms:modified>
</cp:coreProperties>
</file>