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69" w:rsidRPr="006F5CC1" w:rsidRDefault="00C22D69" w:rsidP="00C22D69">
      <w:pPr>
        <w:spacing w:after="0" w:line="408" w:lineRule="auto"/>
        <w:ind w:left="120"/>
        <w:jc w:val="center"/>
        <w:rPr>
          <w:rFonts w:ascii="Calibri" w:eastAsia="Calibri" w:hAnsi="Calibri" w:cs="Times New Roman"/>
          <w:lang w:val="ru-RU"/>
        </w:rPr>
      </w:pPr>
      <w:bookmarkStart w:id="0" w:name="block-61349342"/>
      <w:r w:rsidRPr="006F5CC1">
        <w:rPr>
          <w:rFonts w:ascii="Times New Roman" w:eastAsia="Calibri" w:hAnsi="Times New Roman" w:cs="Times New Roman"/>
          <w:b/>
          <w:color w:val="000000"/>
          <w:sz w:val="28"/>
          <w:lang w:val="ru-RU"/>
        </w:rPr>
        <w:t>МИНИСТЕРСТВО ПРОСВЕЩЕНИЯ РОССИЙСКОЙ ФЕДЕРАЦИИ</w:t>
      </w:r>
    </w:p>
    <w:p w:rsidR="00C22D69" w:rsidRPr="006F5CC1" w:rsidRDefault="00C22D69" w:rsidP="00C22D69">
      <w:pPr>
        <w:spacing w:after="0" w:line="408" w:lineRule="auto"/>
        <w:ind w:left="120"/>
        <w:jc w:val="center"/>
        <w:rPr>
          <w:rFonts w:ascii="Times New Roman" w:eastAsia="Calibri" w:hAnsi="Times New Roman" w:cs="Times New Roman"/>
          <w:b/>
          <w:color w:val="000000"/>
          <w:sz w:val="28"/>
          <w:lang w:val="ru-RU"/>
        </w:rPr>
      </w:pPr>
      <w:r w:rsidRPr="006F5CC1">
        <w:rPr>
          <w:rFonts w:ascii="Times New Roman" w:eastAsia="Calibri" w:hAnsi="Times New Roman" w:cs="Times New Roman"/>
          <w:b/>
          <w:color w:val="000000"/>
          <w:sz w:val="28"/>
          <w:lang w:val="ru-RU"/>
        </w:rPr>
        <w:t xml:space="preserve">Министерство общего и профессионального образования </w:t>
      </w:r>
    </w:p>
    <w:p w:rsidR="00C22D69" w:rsidRPr="006F5CC1" w:rsidRDefault="00C22D69" w:rsidP="00C22D69">
      <w:pPr>
        <w:spacing w:after="0" w:line="408" w:lineRule="auto"/>
        <w:ind w:left="120"/>
        <w:jc w:val="center"/>
        <w:rPr>
          <w:rFonts w:ascii="Calibri" w:eastAsia="Calibri" w:hAnsi="Calibri" w:cs="Times New Roman"/>
          <w:lang w:val="ru-RU"/>
        </w:rPr>
      </w:pPr>
      <w:bookmarkStart w:id="1" w:name="c6077dab-9925-4774-bff8-633c408d96f7"/>
      <w:r w:rsidRPr="006F5CC1">
        <w:rPr>
          <w:rFonts w:ascii="Times New Roman" w:eastAsia="Calibri" w:hAnsi="Times New Roman" w:cs="Times New Roman"/>
          <w:b/>
          <w:color w:val="000000"/>
          <w:sz w:val="28"/>
          <w:lang w:val="ru-RU"/>
        </w:rPr>
        <w:t>Ростовской области</w:t>
      </w:r>
      <w:bookmarkEnd w:id="1"/>
      <w:r w:rsidRPr="006F5CC1">
        <w:rPr>
          <w:rFonts w:ascii="Times New Roman" w:eastAsia="Calibri" w:hAnsi="Times New Roman" w:cs="Times New Roman"/>
          <w:b/>
          <w:color w:val="000000"/>
          <w:sz w:val="28"/>
          <w:lang w:val="ru-RU"/>
        </w:rPr>
        <w:t xml:space="preserve"> </w:t>
      </w:r>
    </w:p>
    <w:p w:rsidR="00C22D69" w:rsidRPr="006F5CC1" w:rsidRDefault="00C22D69" w:rsidP="00C22D69">
      <w:pPr>
        <w:spacing w:after="0" w:line="408" w:lineRule="auto"/>
        <w:ind w:left="120"/>
        <w:jc w:val="center"/>
        <w:rPr>
          <w:rFonts w:ascii="Calibri" w:eastAsia="Calibri" w:hAnsi="Calibri" w:cs="Times New Roman"/>
          <w:lang w:val="ru-RU"/>
        </w:rPr>
      </w:pPr>
      <w:r w:rsidRPr="006F5CC1">
        <w:rPr>
          <w:rFonts w:ascii="Times New Roman" w:eastAsia="Calibri" w:hAnsi="Times New Roman" w:cs="Times New Roman"/>
          <w:b/>
          <w:color w:val="000000"/>
          <w:sz w:val="28"/>
          <w:lang w:val="ru-RU"/>
        </w:rPr>
        <w:t>Управление образования Администрации Зерноградского района</w:t>
      </w:r>
      <w:bookmarkStart w:id="2" w:name="788ae511-f951-4a39-a96d-32e07689f645"/>
      <w:bookmarkEnd w:id="2"/>
    </w:p>
    <w:p w:rsidR="00C22D69" w:rsidRPr="006F5CC1" w:rsidRDefault="00C22D69" w:rsidP="00C22D69">
      <w:pPr>
        <w:spacing w:after="0" w:line="408" w:lineRule="auto"/>
        <w:ind w:left="120"/>
        <w:jc w:val="center"/>
        <w:rPr>
          <w:rFonts w:ascii="Calibri" w:eastAsia="Calibri" w:hAnsi="Calibri" w:cs="Times New Roman"/>
          <w:lang w:val="ru-RU"/>
        </w:rPr>
      </w:pPr>
      <w:r w:rsidRPr="006F5CC1">
        <w:rPr>
          <w:rFonts w:ascii="Times New Roman" w:eastAsia="Calibri" w:hAnsi="Times New Roman" w:cs="Times New Roman"/>
          <w:b/>
          <w:color w:val="000000"/>
          <w:sz w:val="28"/>
          <w:lang w:val="ru-RU"/>
        </w:rPr>
        <w:t>МБОУ Конзаводская СОШ</w:t>
      </w:r>
    </w:p>
    <w:p w:rsidR="00C22D69" w:rsidRPr="006F5CC1" w:rsidRDefault="00C22D69" w:rsidP="00C22D69">
      <w:pPr>
        <w:spacing w:after="0"/>
        <w:ind w:left="120"/>
        <w:rPr>
          <w:rFonts w:ascii="Calibri" w:eastAsia="Calibri" w:hAnsi="Calibri" w:cs="Times New Roman"/>
          <w:lang w:val="ru-RU"/>
        </w:rPr>
      </w:pPr>
    </w:p>
    <w:tbl>
      <w:tblPr>
        <w:tblW w:w="10050" w:type="dxa"/>
        <w:tblLayout w:type="fixed"/>
        <w:tblLook w:val="04A0" w:firstRow="1" w:lastRow="0" w:firstColumn="1" w:lastColumn="0" w:noHBand="0" w:noVBand="1"/>
      </w:tblPr>
      <w:tblGrid>
        <w:gridCol w:w="3756"/>
        <w:gridCol w:w="3291"/>
        <w:gridCol w:w="3003"/>
      </w:tblGrid>
      <w:tr w:rsidR="00C22D69" w:rsidRPr="006F5CC1" w:rsidTr="00927FD9">
        <w:trPr>
          <w:trHeight w:hRule="exact" w:val="392"/>
        </w:trPr>
        <w:tc>
          <w:tcPr>
            <w:tcW w:w="3753" w:type="dxa"/>
            <w:tcMar>
              <w:top w:w="0" w:type="dxa"/>
              <w:left w:w="0" w:type="dxa"/>
              <w:bottom w:w="0" w:type="dxa"/>
              <w:right w:w="0" w:type="dxa"/>
            </w:tcMar>
            <w:hideMark/>
          </w:tcPr>
          <w:p w:rsidR="00C22D69" w:rsidRPr="006F5CC1" w:rsidRDefault="00C22D69" w:rsidP="00927FD9">
            <w:pPr>
              <w:autoSpaceDE w:val="0"/>
              <w:autoSpaceDN w:val="0"/>
              <w:spacing w:before="48" w:after="0" w:line="228" w:lineRule="auto"/>
              <w:rPr>
                <w:rFonts w:ascii="Cambria" w:eastAsia="MS Mincho" w:hAnsi="Cambria" w:cs="Times New Roman"/>
                <w:sz w:val="20"/>
              </w:rPr>
            </w:pPr>
            <w:r w:rsidRPr="006F5CC1">
              <w:rPr>
                <w:rFonts w:ascii="Times New Roman" w:eastAsia="Times New Roman" w:hAnsi="Times New Roman" w:cs="Times New Roman"/>
                <w:color w:val="000000"/>
                <w:w w:val="102"/>
                <w:sz w:val="18"/>
              </w:rPr>
              <w:t>РАССМОТРЕНО</w:t>
            </w:r>
          </w:p>
        </w:tc>
        <w:tc>
          <w:tcPr>
            <w:tcW w:w="3289" w:type="dxa"/>
            <w:tcMar>
              <w:top w:w="0" w:type="dxa"/>
              <w:left w:w="0" w:type="dxa"/>
              <w:bottom w:w="0" w:type="dxa"/>
              <w:right w:w="0" w:type="dxa"/>
            </w:tcMar>
            <w:hideMark/>
          </w:tcPr>
          <w:p w:rsidR="00C22D69" w:rsidRPr="006F5CC1" w:rsidRDefault="00C22D69" w:rsidP="00927FD9">
            <w:pPr>
              <w:autoSpaceDE w:val="0"/>
              <w:autoSpaceDN w:val="0"/>
              <w:spacing w:before="48" w:after="0" w:line="228" w:lineRule="auto"/>
              <w:ind w:left="96"/>
              <w:rPr>
                <w:rFonts w:ascii="Cambria" w:eastAsia="MS Mincho" w:hAnsi="Cambria" w:cs="Times New Roman"/>
                <w:sz w:val="20"/>
              </w:rPr>
            </w:pPr>
            <w:r w:rsidRPr="006F5CC1">
              <w:rPr>
                <w:rFonts w:ascii="Times New Roman" w:eastAsia="Times New Roman" w:hAnsi="Times New Roman" w:cs="Times New Roman"/>
                <w:color w:val="000000"/>
                <w:w w:val="102"/>
                <w:sz w:val="18"/>
              </w:rPr>
              <w:t>СОГЛАСОВАНО</w:t>
            </w:r>
          </w:p>
        </w:tc>
        <w:tc>
          <w:tcPr>
            <w:tcW w:w="3001" w:type="dxa"/>
            <w:tcMar>
              <w:top w:w="0" w:type="dxa"/>
              <w:left w:w="0" w:type="dxa"/>
              <w:bottom w:w="0" w:type="dxa"/>
              <w:right w:w="0" w:type="dxa"/>
            </w:tcMar>
            <w:hideMark/>
          </w:tcPr>
          <w:p w:rsidR="00C22D69" w:rsidRPr="006F5CC1" w:rsidRDefault="00C22D69" w:rsidP="00927FD9">
            <w:pPr>
              <w:autoSpaceDE w:val="0"/>
              <w:autoSpaceDN w:val="0"/>
              <w:spacing w:before="48" w:after="0" w:line="228" w:lineRule="auto"/>
              <w:ind w:left="612"/>
              <w:rPr>
                <w:rFonts w:ascii="Cambria" w:eastAsia="MS Mincho" w:hAnsi="Cambria" w:cs="Times New Roman"/>
                <w:sz w:val="20"/>
              </w:rPr>
            </w:pPr>
            <w:r w:rsidRPr="006F5CC1">
              <w:rPr>
                <w:rFonts w:ascii="Times New Roman" w:eastAsia="Times New Roman" w:hAnsi="Times New Roman" w:cs="Times New Roman"/>
                <w:color w:val="000000"/>
                <w:w w:val="102"/>
                <w:sz w:val="18"/>
              </w:rPr>
              <w:t>УТВЕРЖДЕНО</w:t>
            </w:r>
          </w:p>
        </w:tc>
      </w:tr>
      <w:tr w:rsidR="00C22D69" w:rsidRPr="006F5CC1" w:rsidTr="00927FD9">
        <w:trPr>
          <w:trHeight w:hRule="exact" w:val="286"/>
        </w:trPr>
        <w:tc>
          <w:tcPr>
            <w:tcW w:w="3753" w:type="dxa"/>
            <w:tcMar>
              <w:top w:w="0" w:type="dxa"/>
              <w:left w:w="0" w:type="dxa"/>
              <w:bottom w:w="0" w:type="dxa"/>
              <w:right w:w="0" w:type="dxa"/>
            </w:tcMar>
            <w:hideMark/>
          </w:tcPr>
          <w:p w:rsidR="00C22D69" w:rsidRPr="006F5CC1" w:rsidRDefault="00C22D69" w:rsidP="00927FD9">
            <w:pPr>
              <w:autoSpaceDE w:val="0"/>
              <w:autoSpaceDN w:val="0"/>
              <w:spacing w:after="0" w:line="228" w:lineRule="auto"/>
              <w:rPr>
                <w:rFonts w:ascii="Cambria" w:eastAsia="MS Mincho" w:hAnsi="Cambria" w:cs="Times New Roman"/>
                <w:sz w:val="20"/>
                <w:lang w:val="ru-RU"/>
              </w:rPr>
            </w:pPr>
            <w:r w:rsidRPr="006F5CC1">
              <w:rPr>
                <w:rFonts w:ascii="Times New Roman" w:eastAsia="Times New Roman" w:hAnsi="Times New Roman" w:cs="Times New Roman"/>
                <w:color w:val="000000"/>
                <w:w w:val="102"/>
                <w:sz w:val="18"/>
                <w:lang w:val="ru-RU"/>
              </w:rPr>
              <w:t xml:space="preserve">на заседании МО </w:t>
            </w:r>
          </w:p>
        </w:tc>
        <w:tc>
          <w:tcPr>
            <w:tcW w:w="3289" w:type="dxa"/>
            <w:tcMar>
              <w:top w:w="0" w:type="dxa"/>
              <w:left w:w="0" w:type="dxa"/>
              <w:bottom w:w="0" w:type="dxa"/>
              <w:right w:w="0" w:type="dxa"/>
            </w:tcMar>
            <w:hideMark/>
          </w:tcPr>
          <w:p w:rsidR="00C22D69" w:rsidRPr="006F5CC1" w:rsidRDefault="00C22D69" w:rsidP="00927FD9">
            <w:pPr>
              <w:autoSpaceDE w:val="0"/>
              <w:autoSpaceDN w:val="0"/>
              <w:spacing w:after="0" w:line="228" w:lineRule="auto"/>
              <w:ind w:left="96"/>
              <w:rPr>
                <w:rFonts w:ascii="Cambria" w:eastAsia="MS Mincho" w:hAnsi="Cambria" w:cs="Times New Roman"/>
                <w:sz w:val="20"/>
              </w:rPr>
            </w:pPr>
            <w:proofErr w:type="spellStart"/>
            <w:r w:rsidRPr="006F5CC1">
              <w:rPr>
                <w:rFonts w:ascii="Times New Roman" w:eastAsia="Times New Roman" w:hAnsi="Times New Roman" w:cs="Times New Roman"/>
                <w:color w:val="000000"/>
                <w:w w:val="102"/>
                <w:sz w:val="18"/>
              </w:rPr>
              <w:t>Методическим</w:t>
            </w:r>
            <w:proofErr w:type="spellEnd"/>
            <w:r w:rsidRPr="006F5CC1">
              <w:rPr>
                <w:rFonts w:ascii="Times New Roman" w:eastAsia="Times New Roman" w:hAnsi="Times New Roman" w:cs="Times New Roman"/>
                <w:color w:val="000000"/>
                <w:w w:val="102"/>
                <w:sz w:val="18"/>
              </w:rPr>
              <w:t xml:space="preserve"> </w:t>
            </w:r>
            <w:proofErr w:type="spellStart"/>
            <w:r w:rsidRPr="006F5CC1">
              <w:rPr>
                <w:rFonts w:ascii="Times New Roman" w:eastAsia="Times New Roman" w:hAnsi="Times New Roman" w:cs="Times New Roman"/>
                <w:color w:val="000000"/>
                <w:w w:val="102"/>
                <w:sz w:val="18"/>
              </w:rPr>
              <w:t>советом</w:t>
            </w:r>
            <w:proofErr w:type="spellEnd"/>
          </w:p>
        </w:tc>
        <w:tc>
          <w:tcPr>
            <w:tcW w:w="3001" w:type="dxa"/>
            <w:tcMar>
              <w:top w:w="0" w:type="dxa"/>
              <w:left w:w="0" w:type="dxa"/>
              <w:bottom w:w="0" w:type="dxa"/>
              <w:right w:w="0" w:type="dxa"/>
            </w:tcMar>
            <w:hideMark/>
          </w:tcPr>
          <w:p w:rsidR="00C22D69" w:rsidRPr="006F5CC1" w:rsidRDefault="00C22D69" w:rsidP="00927FD9">
            <w:pPr>
              <w:autoSpaceDE w:val="0"/>
              <w:autoSpaceDN w:val="0"/>
              <w:spacing w:after="0" w:line="228" w:lineRule="auto"/>
              <w:ind w:left="612"/>
              <w:rPr>
                <w:rFonts w:ascii="Cambria" w:eastAsia="MS Mincho" w:hAnsi="Cambria" w:cs="Times New Roman"/>
                <w:sz w:val="20"/>
                <w:lang w:val="ru-RU"/>
              </w:rPr>
            </w:pPr>
            <w:r w:rsidRPr="006F5CC1">
              <w:rPr>
                <w:rFonts w:ascii="Times New Roman" w:eastAsia="Times New Roman" w:hAnsi="Times New Roman" w:cs="Times New Roman"/>
                <w:color w:val="000000"/>
                <w:w w:val="102"/>
                <w:sz w:val="18"/>
                <w:lang w:val="ru-RU"/>
              </w:rPr>
              <w:t xml:space="preserve">приказом от             № </w:t>
            </w:r>
          </w:p>
        </w:tc>
      </w:tr>
      <w:tr w:rsidR="00C22D69" w:rsidRPr="006F5CC1" w:rsidTr="00927FD9">
        <w:trPr>
          <w:trHeight w:val="574"/>
        </w:trPr>
        <w:tc>
          <w:tcPr>
            <w:tcW w:w="3753" w:type="dxa"/>
            <w:tcMar>
              <w:top w:w="0" w:type="dxa"/>
              <w:left w:w="0" w:type="dxa"/>
              <w:bottom w:w="0" w:type="dxa"/>
              <w:right w:w="0" w:type="dxa"/>
            </w:tcMar>
            <w:hideMark/>
          </w:tcPr>
          <w:p w:rsidR="00C22D69" w:rsidRPr="006F5CC1" w:rsidRDefault="00C22D69" w:rsidP="00927FD9">
            <w:pPr>
              <w:autoSpaceDE w:val="0"/>
              <w:autoSpaceDN w:val="0"/>
              <w:spacing w:after="0" w:line="228" w:lineRule="auto"/>
              <w:rPr>
                <w:rFonts w:ascii="Cambria" w:eastAsia="MS Mincho" w:hAnsi="Cambria" w:cs="Times New Roman"/>
                <w:sz w:val="20"/>
                <w:lang w:val="ru-RU"/>
              </w:rPr>
            </w:pPr>
            <w:r w:rsidRPr="006F5CC1">
              <w:rPr>
                <w:rFonts w:ascii="Times New Roman" w:eastAsia="Times New Roman" w:hAnsi="Times New Roman" w:cs="Times New Roman"/>
                <w:color w:val="000000"/>
                <w:w w:val="102"/>
                <w:sz w:val="18"/>
                <w:lang w:val="ru-RU"/>
              </w:rPr>
              <w:t>гуманитарного цикла</w:t>
            </w:r>
          </w:p>
        </w:tc>
        <w:tc>
          <w:tcPr>
            <w:tcW w:w="3289" w:type="dxa"/>
            <w:vMerge w:val="restart"/>
            <w:tcMar>
              <w:top w:w="0" w:type="dxa"/>
              <w:left w:w="0" w:type="dxa"/>
              <w:bottom w:w="0" w:type="dxa"/>
              <w:right w:w="0" w:type="dxa"/>
            </w:tcMar>
            <w:hideMark/>
          </w:tcPr>
          <w:p w:rsidR="00C22D69" w:rsidRPr="006F5CC1" w:rsidRDefault="00C22D69" w:rsidP="00927FD9">
            <w:pPr>
              <w:autoSpaceDE w:val="0"/>
              <w:autoSpaceDN w:val="0"/>
              <w:spacing w:before="198" w:after="0" w:line="228" w:lineRule="auto"/>
              <w:ind w:left="96"/>
              <w:rPr>
                <w:rFonts w:ascii="Cambria" w:eastAsia="MS Mincho" w:hAnsi="Cambria" w:cs="Times New Roman"/>
                <w:sz w:val="20"/>
              </w:rPr>
            </w:pPr>
            <w:r w:rsidRPr="006F5CC1">
              <w:rPr>
                <w:rFonts w:ascii="Times New Roman" w:eastAsia="Times New Roman" w:hAnsi="Times New Roman" w:cs="Times New Roman"/>
                <w:color w:val="000000"/>
                <w:w w:val="102"/>
                <w:sz w:val="18"/>
              </w:rPr>
              <w:t>___________</w:t>
            </w:r>
            <w:proofErr w:type="spellStart"/>
            <w:r w:rsidRPr="006F5CC1">
              <w:rPr>
                <w:rFonts w:ascii="Times New Roman" w:eastAsia="Times New Roman" w:hAnsi="Times New Roman" w:cs="Times New Roman"/>
                <w:color w:val="000000"/>
                <w:w w:val="102"/>
                <w:sz w:val="18"/>
              </w:rPr>
              <w:t>Немтина</w:t>
            </w:r>
            <w:proofErr w:type="spellEnd"/>
            <w:r w:rsidRPr="006F5CC1">
              <w:rPr>
                <w:rFonts w:ascii="Times New Roman" w:eastAsia="Times New Roman" w:hAnsi="Times New Roman" w:cs="Times New Roman"/>
                <w:color w:val="000000"/>
                <w:w w:val="102"/>
                <w:sz w:val="18"/>
              </w:rPr>
              <w:t xml:space="preserve"> О.В.</w:t>
            </w:r>
          </w:p>
        </w:tc>
        <w:tc>
          <w:tcPr>
            <w:tcW w:w="3001" w:type="dxa"/>
            <w:vMerge w:val="restart"/>
            <w:tcMar>
              <w:top w:w="0" w:type="dxa"/>
              <w:left w:w="0" w:type="dxa"/>
              <w:bottom w:w="0" w:type="dxa"/>
              <w:right w:w="0" w:type="dxa"/>
            </w:tcMar>
            <w:hideMark/>
          </w:tcPr>
          <w:p w:rsidR="00C22D69" w:rsidRPr="006F5CC1" w:rsidRDefault="00C22D69" w:rsidP="00927FD9">
            <w:pPr>
              <w:autoSpaceDE w:val="0"/>
              <w:autoSpaceDN w:val="0"/>
              <w:spacing w:before="198" w:after="0" w:line="228" w:lineRule="auto"/>
              <w:ind w:left="612"/>
              <w:rPr>
                <w:rFonts w:ascii="Cambria" w:eastAsia="MS Mincho" w:hAnsi="Cambria" w:cs="Times New Roman"/>
                <w:sz w:val="20"/>
                <w:lang w:val="ru-RU"/>
              </w:rPr>
            </w:pPr>
            <w:r w:rsidRPr="006F5CC1">
              <w:rPr>
                <w:rFonts w:ascii="Times New Roman" w:eastAsia="Times New Roman" w:hAnsi="Times New Roman" w:cs="Times New Roman"/>
                <w:color w:val="000000"/>
                <w:w w:val="102"/>
                <w:sz w:val="18"/>
                <w:lang w:val="ru-RU"/>
              </w:rPr>
              <w:t xml:space="preserve">Директор МБОУ </w:t>
            </w:r>
            <w:proofErr w:type="spellStart"/>
            <w:r w:rsidRPr="006F5CC1">
              <w:rPr>
                <w:rFonts w:ascii="Times New Roman" w:eastAsia="Times New Roman" w:hAnsi="Times New Roman" w:cs="Times New Roman"/>
                <w:color w:val="000000"/>
                <w:w w:val="102"/>
                <w:sz w:val="18"/>
                <w:lang w:val="ru-RU"/>
              </w:rPr>
              <w:t>Конзаводской</w:t>
            </w:r>
            <w:proofErr w:type="spellEnd"/>
            <w:r w:rsidRPr="006F5CC1">
              <w:rPr>
                <w:rFonts w:ascii="Times New Roman" w:eastAsia="Times New Roman" w:hAnsi="Times New Roman" w:cs="Times New Roman"/>
                <w:color w:val="000000"/>
                <w:w w:val="102"/>
                <w:sz w:val="18"/>
                <w:lang w:val="ru-RU"/>
              </w:rPr>
              <w:t xml:space="preserve"> СОШ</w:t>
            </w:r>
          </w:p>
        </w:tc>
      </w:tr>
      <w:tr w:rsidR="00C22D69" w:rsidRPr="006F5CC1" w:rsidTr="00927FD9">
        <w:trPr>
          <w:trHeight w:val="270"/>
        </w:trPr>
        <w:tc>
          <w:tcPr>
            <w:tcW w:w="3753" w:type="dxa"/>
            <w:vMerge w:val="restart"/>
            <w:tcMar>
              <w:top w:w="0" w:type="dxa"/>
              <w:left w:w="0" w:type="dxa"/>
              <w:bottom w:w="0" w:type="dxa"/>
              <w:right w:w="0" w:type="dxa"/>
            </w:tcMar>
            <w:hideMark/>
          </w:tcPr>
          <w:p w:rsidR="00C22D69" w:rsidRPr="006F5CC1" w:rsidRDefault="00C22D69" w:rsidP="00927FD9">
            <w:pPr>
              <w:autoSpaceDE w:val="0"/>
              <w:autoSpaceDN w:val="0"/>
              <w:spacing w:before="2" w:after="0" w:line="228" w:lineRule="auto"/>
              <w:rPr>
                <w:rFonts w:ascii="Cambria" w:eastAsia="MS Mincho" w:hAnsi="Cambria" w:cs="Times New Roman"/>
                <w:sz w:val="20"/>
                <w:lang w:val="ru-RU"/>
              </w:rPr>
            </w:pPr>
            <w:r w:rsidRPr="006F5CC1">
              <w:rPr>
                <w:rFonts w:ascii="Times New Roman" w:eastAsia="Times New Roman" w:hAnsi="Times New Roman" w:cs="Times New Roman"/>
                <w:color w:val="000000"/>
                <w:w w:val="102"/>
                <w:sz w:val="18"/>
              </w:rPr>
              <w:t>___________</w:t>
            </w:r>
            <w:proofErr w:type="spellStart"/>
            <w:r w:rsidRPr="006F5CC1">
              <w:rPr>
                <w:rFonts w:ascii="Times New Roman" w:eastAsia="Times New Roman" w:hAnsi="Times New Roman" w:cs="Times New Roman"/>
                <w:color w:val="000000"/>
                <w:w w:val="102"/>
                <w:sz w:val="18"/>
                <w:lang w:val="ru-RU"/>
              </w:rPr>
              <w:t>Немтина</w:t>
            </w:r>
            <w:proofErr w:type="spellEnd"/>
            <w:r w:rsidRPr="006F5CC1">
              <w:rPr>
                <w:rFonts w:ascii="Times New Roman" w:eastAsia="Times New Roman" w:hAnsi="Times New Roman" w:cs="Times New Roman"/>
                <w:color w:val="000000"/>
                <w:w w:val="102"/>
                <w:sz w:val="18"/>
                <w:lang w:val="ru-RU"/>
              </w:rPr>
              <w:t xml:space="preserve"> С.В.</w:t>
            </w:r>
          </w:p>
        </w:tc>
        <w:tc>
          <w:tcPr>
            <w:tcW w:w="3289" w:type="dxa"/>
            <w:vMerge/>
            <w:vAlign w:val="center"/>
            <w:hideMark/>
          </w:tcPr>
          <w:p w:rsidR="00C22D69" w:rsidRPr="006F5CC1" w:rsidRDefault="00C22D69" w:rsidP="00927FD9">
            <w:pPr>
              <w:spacing w:after="0" w:line="240" w:lineRule="auto"/>
              <w:rPr>
                <w:rFonts w:ascii="Cambria" w:eastAsia="MS Mincho" w:hAnsi="Cambria" w:cs="Times New Roman"/>
                <w:sz w:val="20"/>
              </w:rPr>
            </w:pPr>
          </w:p>
        </w:tc>
        <w:tc>
          <w:tcPr>
            <w:tcW w:w="3001" w:type="dxa"/>
            <w:vMerge/>
            <w:vAlign w:val="center"/>
            <w:hideMark/>
          </w:tcPr>
          <w:p w:rsidR="00C22D69" w:rsidRPr="006F5CC1" w:rsidRDefault="00C22D69" w:rsidP="00927FD9">
            <w:pPr>
              <w:spacing w:after="0" w:line="240" w:lineRule="auto"/>
              <w:rPr>
                <w:rFonts w:ascii="Cambria" w:eastAsia="MS Mincho" w:hAnsi="Cambria" w:cs="Times New Roman"/>
                <w:sz w:val="20"/>
                <w:lang w:val="ru-RU"/>
              </w:rPr>
            </w:pPr>
          </w:p>
        </w:tc>
      </w:tr>
      <w:tr w:rsidR="00C22D69" w:rsidRPr="006F5CC1" w:rsidTr="00927FD9">
        <w:trPr>
          <w:trHeight w:hRule="exact" w:val="436"/>
        </w:trPr>
        <w:tc>
          <w:tcPr>
            <w:tcW w:w="3753" w:type="dxa"/>
            <w:vMerge/>
            <w:vAlign w:val="center"/>
            <w:hideMark/>
          </w:tcPr>
          <w:p w:rsidR="00C22D69" w:rsidRPr="006F5CC1" w:rsidRDefault="00C22D69" w:rsidP="00927FD9">
            <w:pPr>
              <w:spacing w:after="0" w:line="240" w:lineRule="auto"/>
              <w:rPr>
                <w:rFonts w:ascii="Cambria" w:eastAsia="MS Mincho" w:hAnsi="Cambria" w:cs="Times New Roman"/>
                <w:sz w:val="20"/>
                <w:lang w:val="ru-RU"/>
              </w:rPr>
            </w:pPr>
          </w:p>
        </w:tc>
        <w:tc>
          <w:tcPr>
            <w:tcW w:w="3289" w:type="dxa"/>
            <w:tcMar>
              <w:top w:w="0" w:type="dxa"/>
              <w:left w:w="0" w:type="dxa"/>
              <w:bottom w:w="0" w:type="dxa"/>
              <w:right w:w="0" w:type="dxa"/>
            </w:tcMar>
            <w:hideMark/>
          </w:tcPr>
          <w:p w:rsidR="00C22D69" w:rsidRPr="006F5CC1" w:rsidRDefault="00C22D69" w:rsidP="00927FD9">
            <w:pPr>
              <w:autoSpaceDE w:val="0"/>
              <w:autoSpaceDN w:val="0"/>
              <w:spacing w:before="78" w:after="0" w:line="228" w:lineRule="auto"/>
              <w:ind w:left="96"/>
              <w:rPr>
                <w:rFonts w:ascii="Cambria" w:eastAsia="MS Mincho" w:hAnsi="Cambria" w:cs="Times New Roman"/>
                <w:sz w:val="20"/>
              </w:rPr>
            </w:pPr>
            <w:proofErr w:type="spellStart"/>
            <w:r w:rsidRPr="006F5CC1">
              <w:rPr>
                <w:rFonts w:ascii="Times New Roman" w:eastAsia="Times New Roman" w:hAnsi="Times New Roman" w:cs="Times New Roman"/>
                <w:color w:val="000000"/>
                <w:w w:val="102"/>
                <w:sz w:val="18"/>
              </w:rPr>
              <w:t>Протокол</w:t>
            </w:r>
            <w:proofErr w:type="spellEnd"/>
            <w:r w:rsidRPr="006F5CC1">
              <w:rPr>
                <w:rFonts w:ascii="Times New Roman" w:eastAsia="Times New Roman" w:hAnsi="Times New Roman" w:cs="Times New Roman"/>
                <w:color w:val="000000"/>
                <w:w w:val="102"/>
                <w:sz w:val="18"/>
              </w:rPr>
              <w:t xml:space="preserve"> №1 </w:t>
            </w:r>
            <w:proofErr w:type="spellStart"/>
            <w:r w:rsidRPr="006F5CC1">
              <w:rPr>
                <w:rFonts w:ascii="Times New Roman" w:eastAsia="Times New Roman" w:hAnsi="Times New Roman" w:cs="Times New Roman"/>
                <w:color w:val="000000"/>
                <w:w w:val="102"/>
                <w:sz w:val="18"/>
              </w:rPr>
              <w:t>от</w:t>
            </w:r>
            <w:proofErr w:type="spellEnd"/>
            <w:r w:rsidRPr="006F5CC1">
              <w:rPr>
                <w:rFonts w:ascii="Times New Roman" w:eastAsia="Times New Roman" w:hAnsi="Times New Roman" w:cs="Times New Roman"/>
                <w:color w:val="000000"/>
                <w:w w:val="102"/>
                <w:sz w:val="18"/>
              </w:rPr>
              <w:t xml:space="preserve"> </w:t>
            </w:r>
            <w:r w:rsidRPr="006F5CC1">
              <w:rPr>
                <w:rFonts w:ascii="Times New Roman" w:eastAsia="Times New Roman" w:hAnsi="Times New Roman" w:cs="Times New Roman"/>
                <w:color w:val="000000"/>
                <w:w w:val="102"/>
                <w:sz w:val="18"/>
                <w:lang w:val="ru-RU"/>
              </w:rPr>
              <w:t>_________</w:t>
            </w:r>
            <w:r w:rsidRPr="006F5CC1">
              <w:rPr>
                <w:rFonts w:ascii="Times New Roman" w:eastAsia="Times New Roman" w:hAnsi="Times New Roman" w:cs="Times New Roman"/>
                <w:color w:val="000000"/>
                <w:w w:val="102"/>
                <w:sz w:val="18"/>
              </w:rPr>
              <w:t>.</w:t>
            </w:r>
          </w:p>
        </w:tc>
        <w:tc>
          <w:tcPr>
            <w:tcW w:w="3001" w:type="dxa"/>
            <w:tcMar>
              <w:top w:w="0" w:type="dxa"/>
              <w:left w:w="0" w:type="dxa"/>
              <w:bottom w:w="0" w:type="dxa"/>
              <w:right w:w="0" w:type="dxa"/>
            </w:tcMar>
            <w:hideMark/>
          </w:tcPr>
          <w:p w:rsidR="00C22D69" w:rsidRPr="006F5CC1" w:rsidRDefault="00C22D69" w:rsidP="00927FD9">
            <w:pPr>
              <w:autoSpaceDE w:val="0"/>
              <w:autoSpaceDN w:val="0"/>
              <w:spacing w:before="78" w:after="0" w:line="228" w:lineRule="auto"/>
              <w:ind w:left="612"/>
              <w:rPr>
                <w:rFonts w:ascii="Cambria" w:eastAsia="MS Mincho" w:hAnsi="Cambria" w:cs="Times New Roman"/>
                <w:sz w:val="20"/>
                <w:lang w:val="ru-RU"/>
              </w:rPr>
            </w:pPr>
            <w:r w:rsidRPr="006F5CC1">
              <w:rPr>
                <w:rFonts w:ascii="Times New Roman" w:eastAsia="Times New Roman" w:hAnsi="Times New Roman" w:cs="Times New Roman"/>
                <w:color w:val="000000"/>
                <w:w w:val="102"/>
                <w:sz w:val="18"/>
                <w:lang w:val="ru-RU"/>
              </w:rPr>
              <w:t xml:space="preserve"> __________ Демьяненко О.П.</w:t>
            </w:r>
          </w:p>
        </w:tc>
      </w:tr>
    </w:tbl>
    <w:p w:rsidR="00AA4129" w:rsidRPr="00C22D69" w:rsidRDefault="00AA4129">
      <w:pPr>
        <w:spacing w:after="0"/>
        <w:ind w:left="120"/>
        <w:rPr>
          <w:lang w:val="ru-RU"/>
        </w:rPr>
      </w:pPr>
    </w:p>
    <w:p w:rsidR="00AA4129" w:rsidRPr="00C22D69" w:rsidRDefault="00AA4129">
      <w:pPr>
        <w:spacing w:after="0"/>
        <w:ind w:left="120"/>
        <w:rPr>
          <w:lang w:val="ru-RU"/>
        </w:rPr>
      </w:pPr>
    </w:p>
    <w:p w:rsidR="00AA4129" w:rsidRPr="00C22D69" w:rsidRDefault="00AA4129">
      <w:pPr>
        <w:spacing w:after="0"/>
        <w:ind w:left="120"/>
        <w:rPr>
          <w:lang w:val="ru-RU"/>
        </w:rPr>
      </w:pPr>
    </w:p>
    <w:p w:rsidR="00AA4129" w:rsidRPr="00C22D69" w:rsidRDefault="00AA4129">
      <w:pPr>
        <w:spacing w:after="0"/>
        <w:ind w:left="120"/>
        <w:rPr>
          <w:lang w:val="ru-RU"/>
        </w:rPr>
      </w:pPr>
    </w:p>
    <w:p w:rsidR="00AA4129" w:rsidRPr="00C22D69" w:rsidRDefault="00AA4129">
      <w:pPr>
        <w:spacing w:after="0"/>
        <w:ind w:left="120"/>
        <w:rPr>
          <w:lang w:val="ru-RU"/>
        </w:rPr>
      </w:pPr>
    </w:p>
    <w:p w:rsidR="00AA4129" w:rsidRPr="00C22D69" w:rsidRDefault="004D5EA3">
      <w:pPr>
        <w:spacing w:after="0" w:line="408" w:lineRule="auto"/>
        <w:ind w:left="120"/>
        <w:jc w:val="center"/>
        <w:rPr>
          <w:lang w:val="ru-RU"/>
        </w:rPr>
      </w:pPr>
      <w:r w:rsidRPr="00C22D69">
        <w:rPr>
          <w:rFonts w:ascii="Times New Roman" w:hAnsi="Times New Roman"/>
          <w:b/>
          <w:color w:val="000000"/>
          <w:sz w:val="28"/>
          <w:lang w:val="ru-RU"/>
        </w:rPr>
        <w:t>РАБОЧАЯ ПРОГРАММА</w:t>
      </w:r>
    </w:p>
    <w:p w:rsidR="00AA4129" w:rsidRPr="00C22D69" w:rsidRDefault="004D5EA3">
      <w:pPr>
        <w:spacing w:after="0" w:line="408" w:lineRule="auto"/>
        <w:ind w:left="120"/>
        <w:jc w:val="center"/>
        <w:rPr>
          <w:lang w:val="ru-RU"/>
        </w:rPr>
      </w:pPr>
      <w:r w:rsidRPr="00C22D69">
        <w:rPr>
          <w:rFonts w:ascii="Times New Roman" w:hAnsi="Times New Roman"/>
          <w:color w:val="000000"/>
          <w:sz w:val="28"/>
          <w:lang w:val="ru-RU"/>
        </w:rPr>
        <w:t>(</w:t>
      </w:r>
      <w:r>
        <w:rPr>
          <w:rFonts w:ascii="Times New Roman" w:hAnsi="Times New Roman"/>
          <w:color w:val="000000"/>
          <w:sz w:val="28"/>
        </w:rPr>
        <w:t>ID</w:t>
      </w:r>
      <w:r w:rsidRPr="00C22D69">
        <w:rPr>
          <w:rFonts w:ascii="Times New Roman" w:hAnsi="Times New Roman"/>
          <w:color w:val="000000"/>
          <w:sz w:val="28"/>
          <w:lang w:val="ru-RU"/>
        </w:rPr>
        <w:t xml:space="preserve"> 7781996)</w:t>
      </w:r>
    </w:p>
    <w:p w:rsidR="00AA4129" w:rsidRPr="00C22D69" w:rsidRDefault="00AA4129">
      <w:pPr>
        <w:spacing w:after="0"/>
        <w:ind w:left="120"/>
        <w:jc w:val="center"/>
        <w:rPr>
          <w:lang w:val="ru-RU"/>
        </w:rPr>
      </w:pPr>
    </w:p>
    <w:p w:rsidR="00AA4129" w:rsidRPr="00C22D69" w:rsidRDefault="004D5EA3">
      <w:pPr>
        <w:spacing w:after="0" w:line="408" w:lineRule="auto"/>
        <w:ind w:left="120"/>
        <w:jc w:val="center"/>
        <w:rPr>
          <w:lang w:val="ru-RU"/>
        </w:rPr>
      </w:pPr>
      <w:r w:rsidRPr="00C22D69">
        <w:rPr>
          <w:rFonts w:ascii="Times New Roman" w:hAnsi="Times New Roman"/>
          <w:b/>
          <w:color w:val="000000"/>
          <w:sz w:val="28"/>
          <w:lang w:val="ru-RU"/>
        </w:rPr>
        <w:t>учебного предмета «Литература. Углубленный уровень»</w:t>
      </w:r>
    </w:p>
    <w:p w:rsidR="004C260F" w:rsidRDefault="004D5EA3">
      <w:pPr>
        <w:spacing w:after="0" w:line="408" w:lineRule="auto"/>
        <w:ind w:left="120"/>
        <w:jc w:val="center"/>
        <w:rPr>
          <w:rFonts w:ascii="Times New Roman" w:hAnsi="Times New Roman"/>
          <w:color w:val="000000"/>
          <w:sz w:val="28"/>
          <w:lang w:val="ru-RU"/>
        </w:rPr>
      </w:pPr>
      <w:r w:rsidRPr="00C22D69">
        <w:rPr>
          <w:rFonts w:ascii="Times New Roman" w:hAnsi="Times New Roman"/>
          <w:color w:val="000000"/>
          <w:sz w:val="28"/>
          <w:lang w:val="ru-RU"/>
        </w:rPr>
        <w:t>для обучающ</w:t>
      </w:r>
      <w:r w:rsidR="004C260F">
        <w:rPr>
          <w:rFonts w:ascii="Times New Roman" w:hAnsi="Times New Roman"/>
          <w:color w:val="000000"/>
          <w:sz w:val="28"/>
          <w:lang w:val="ru-RU"/>
        </w:rPr>
        <w:t>ей</w:t>
      </w:r>
      <w:r w:rsidRPr="00C22D69">
        <w:rPr>
          <w:rFonts w:ascii="Times New Roman" w:hAnsi="Times New Roman"/>
          <w:color w:val="000000"/>
          <w:sz w:val="28"/>
          <w:lang w:val="ru-RU"/>
        </w:rPr>
        <w:t>ся 10</w:t>
      </w:r>
      <w:r w:rsidR="004C260F">
        <w:rPr>
          <w:rFonts w:ascii="Times New Roman" w:hAnsi="Times New Roman"/>
          <w:color w:val="000000"/>
          <w:sz w:val="28"/>
          <w:lang w:val="ru-RU"/>
        </w:rPr>
        <w:t xml:space="preserve"> </w:t>
      </w:r>
      <w:r w:rsidRPr="00C22D69">
        <w:rPr>
          <w:rFonts w:ascii="Times New Roman" w:hAnsi="Times New Roman"/>
          <w:color w:val="000000"/>
          <w:sz w:val="28"/>
          <w:lang w:val="ru-RU"/>
        </w:rPr>
        <w:t>класс</w:t>
      </w:r>
      <w:r w:rsidR="004C260F">
        <w:rPr>
          <w:rFonts w:ascii="Times New Roman" w:hAnsi="Times New Roman"/>
          <w:color w:val="000000"/>
          <w:sz w:val="28"/>
          <w:lang w:val="ru-RU"/>
        </w:rPr>
        <w:t>а</w:t>
      </w:r>
    </w:p>
    <w:p w:rsidR="00AA4129" w:rsidRPr="00C22D69" w:rsidRDefault="009F6374">
      <w:pPr>
        <w:spacing w:after="0" w:line="408" w:lineRule="auto"/>
        <w:ind w:left="120"/>
        <w:jc w:val="center"/>
        <w:rPr>
          <w:lang w:val="ru-RU"/>
        </w:rPr>
      </w:pPr>
      <w:bookmarkStart w:id="3" w:name="_GoBack"/>
      <w:bookmarkEnd w:id="3"/>
      <w:r>
        <w:rPr>
          <w:rFonts w:ascii="Times New Roman" w:hAnsi="Times New Roman"/>
          <w:color w:val="000000"/>
          <w:sz w:val="28"/>
          <w:lang w:val="ru-RU"/>
        </w:rPr>
        <w:t xml:space="preserve"> </w:t>
      </w:r>
      <w:r w:rsidR="004C260F">
        <w:rPr>
          <w:rFonts w:ascii="Times New Roman" w:hAnsi="Times New Roman"/>
          <w:color w:val="000000"/>
          <w:sz w:val="28"/>
          <w:lang w:val="ru-RU"/>
        </w:rPr>
        <w:t>(обучение на дому)</w:t>
      </w:r>
      <w:r w:rsidR="004D5EA3" w:rsidRPr="00C22D69">
        <w:rPr>
          <w:rFonts w:ascii="Times New Roman" w:hAnsi="Times New Roman"/>
          <w:color w:val="000000"/>
          <w:sz w:val="28"/>
          <w:lang w:val="ru-RU"/>
        </w:rPr>
        <w:t xml:space="preserve"> </w:t>
      </w:r>
    </w:p>
    <w:p w:rsidR="00AA4129" w:rsidRPr="00C22D69" w:rsidRDefault="00AA4129">
      <w:pPr>
        <w:spacing w:after="0"/>
        <w:ind w:left="120"/>
        <w:jc w:val="center"/>
        <w:rPr>
          <w:lang w:val="ru-RU"/>
        </w:rPr>
      </w:pPr>
    </w:p>
    <w:p w:rsidR="00AA4129" w:rsidRPr="00C22D69" w:rsidRDefault="00AA4129">
      <w:pPr>
        <w:spacing w:after="0"/>
        <w:ind w:left="120"/>
        <w:jc w:val="center"/>
        <w:rPr>
          <w:lang w:val="ru-RU"/>
        </w:rPr>
      </w:pPr>
    </w:p>
    <w:p w:rsidR="00AA4129" w:rsidRPr="00C22D69" w:rsidRDefault="00AA4129">
      <w:pPr>
        <w:spacing w:after="0"/>
        <w:ind w:left="120"/>
        <w:jc w:val="center"/>
        <w:rPr>
          <w:lang w:val="ru-RU"/>
        </w:rPr>
      </w:pPr>
    </w:p>
    <w:p w:rsidR="00AA4129" w:rsidRPr="00C22D69" w:rsidRDefault="00AA4129">
      <w:pPr>
        <w:spacing w:after="0"/>
        <w:ind w:left="120"/>
        <w:jc w:val="center"/>
        <w:rPr>
          <w:lang w:val="ru-RU"/>
        </w:rPr>
      </w:pPr>
    </w:p>
    <w:p w:rsidR="00AA4129" w:rsidRPr="00C22D69" w:rsidRDefault="00AA4129">
      <w:pPr>
        <w:spacing w:after="0"/>
        <w:ind w:left="120"/>
        <w:jc w:val="center"/>
        <w:rPr>
          <w:lang w:val="ru-RU"/>
        </w:rPr>
      </w:pPr>
    </w:p>
    <w:p w:rsidR="00AA4129" w:rsidRPr="00C22D69" w:rsidRDefault="00AA4129">
      <w:pPr>
        <w:spacing w:after="0"/>
        <w:ind w:left="120"/>
        <w:jc w:val="center"/>
        <w:rPr>
          <w:lang w:val="ru-RU"/>
        </w:rPr>
      </w:pPr>
    </w:p>
    <w:p w:rsidR="00AA4129" w:rsidRPr="00C22D69" w:rsidRDefault="00AA4129">
      <w:pPr>
        <w:spacing w:after="0"/>
        <w:ind w:left="120"/>
        <w:jc w:val="center"/>
        <w:rPr>
          <w:lang w:val="ru-RU"/>
        </w:rPr>
      </w:pPr>
    </w:p>
    <w:p w:rsidR="00AA4129" w:rsidRPr="00C22D69" w:rsidRDefault="00AA4129">
      <w:pPr>
        <w:spacing w:after="0"/>
        <w:ind w:left="120"/>
        <w:jc w:val="center"/>
        <w:rPr>
          <w:lang w:val="ru-RU"/>
        </w:rPr>
      </w:pPr>
    </w:p>
    <w:p w:rsidR="00AA4129" w:rsidRPr="00C22D69" w:rsidRDefault="00AA4129">
      <w:pPr>
        <w:spacing w:after="0"/>
        <w:ind w:left="120"/>
        <w:jc w:val="center"/>
        <w:rPr>
          <w:lang w:val="ru-RU"/>
        </w:rPr>
      </w:pPr>
    </w:p>
    <w:p w:rsidR="00AA4129" w:rsidRPr="00C22D69" w:rsidRDefault="00AA4129">
      <w:pPr>
        <w:spacing w:after="0"/>
        <w:ind w:left="120"/>
        <w:jc w:val="center"/>
        <w:rPr>
          <w:lang w:val="ru-RU"/>
        </w:rPr>
      </w:pPr>
    </w:p>
    <w:p w:rsidR="00AA4129" w:rsidRPr="00C22D69" w:rsidRDefault="00C22D69" w:rsidP="00C22D69">
      <w:pPr>
        <w:jc w:val="center"/>
        <w:rPr>
          <w:rFonts w:ascii="Times New Roman" w:hAnsi="Times New Roman" w:cs="Times New Roman"/>
          <w:sz w:val="28"/>
          <w:szCs w:val="28"/>
          <w:lang w:val="ru-RU"/>
        </w:rPr>
        <w:sectPr w:rsidR="00AA4129" w:rsidRPr="00C22D69">
          <w:pgSz w:w="11906" w:h="16383"/>
          <w:pgMar w:top="1134" w:right="850" w:bottom="1134" w:left="1701" w:header="720" w:footer="720" w:gutter="0"/>
          <w:cols w:space="720"/>
        </w:sectPr>
      </w:pPr>
      <w:r w:rsidRPr="00C22D69">
        <w:rPr>
          <w:rFonts w:ascii="Times New Roman" w:hAnsi="Times New Roman" w:cs="Times New Roman"/>
          <w:sz w:val="28"/>
          <w:szCs w:val="28"/>
          <w:lang w:val="ru-RU"/>
        </w:rPr>
        <w:t>2025</w:t>
      </w:r>
    </w:p>
    <w:p w:rsidR="00AA4129" w:rsidRPr="00C22D69" w:rsidRDefault="004D5EA3">
      <w:pPr>
        <w:spacing w:after="0" w:line="264" w:lineRule="auto"/>
        <w:ind w:left="120"/>
        <w:jc w:val="both"/>
        <w:rPr>
          <w:lang w:val="ru-RU"/>
        </w:rPr>
      </w:pPr>
      <w:bookmarkStart w:id="4" w:name="block-61349344"/>
      <w:bookmarkEnd w:id="0"/>
      <w:r w:rsidRPr="00C22D69">
        <w:rPr>
          <w:rFonts w:ascii="Times New Roman" w:hAnsi="Times New Roman"/>
          <w:b/>
          <w:color w:val="000000"/>
          <w:sz w:val="28"/>
          <w:lang w:val="ru-RU"/>
        </w:rPr>
        <w:lastRenderedPageBreak/>
        <w:t>ПОЯСНИТЕЛЬНАЯ ЗАПИСКА</w:t>
      </w:r>
    </w:p>
    <w:p w:rsidR="00AA4129" w:rsidRPr="00C22D69" w:rsidRDefault="00AA4129">
      <w:pPr>
        <w:spacing w:after="0" w:line="264" w:lineRule="auto"/>
        <w:ind w:left="120"/>
        <w:jc w:val="both"/>
        <w:rPr>
          <w:lang w:val="ru-RU"/>
        </w:rPr>
      </w:pP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AA4129" w:rsidRPr="00C22D69" w:rsidRDefault="00AA4129">
      <w:pPr>
        <w:spacing w:after="0" w:line="264" w:lineRule="auto"/>
        <w:ind w:left="120"/>
        <w:jc w:val="both"/>
        <w:rPr>
          <w:lang w:val="ru-RU"/>
        </w:rPr>
      </w:pPr>
    </w:p>
    <w:p w:rsidR="00AA4129" w:rsidRPr="00C22D69" w:rsidRDefault="004D5EA3">
      <w:pPr>
        <w:spacing w:after="0" w:line="264" w:lineRule="auto"/>
        <w:ind w:left="120"/>
        <w:jc w:val="both"/>
        <w:rPr>
          <w:lang w:val="ru-RU"/>
        </w:rPr>
      </w:pPr>
      <w:r w:rsidRPr="00C22D69">
        <w:rPr>
          <w:rFonts w:ascii="Times New Roman" w:hAnsi="Times New Roman"/>
          <w:b/>
          <w:color w:val="000000"/>
          <w:sz w:val="28"/>
          <w:lang w:val="ru-RU"/>
        </w:rPr>
        <w:t>ОБЩАЯ ХАРАКТЕРИСТИКА УЧЕБНОГО ПРЕДМЕТА «ЛИТЕРАТУРА»</w:t>
      </w:r>
    </w:p>
    <w:p w:rsidR="00AA4129" w:rsidRPr="00C22D69" w:rsidRDefault="00AA4129">
      <w:pPr>
        <w:spacing w:after="0" w:line="264" w:lineRule="auto"/>
        <w:ind w:left="120"/>
        <w:jc w:val="both"/>
        <w:rPr>
          <w:lang w:val="ru-RU"/>
        </w:rPr>
      </w:pP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22D69">
        <w:rPr>
          <w:rFonts w:ascii="Times New Roman" w:hAnsi="Times New Roman"/>
          <w:color w:val="000000"/>
          <w:sz w:val="28"/>
          <w:lang w:val="ru-RU"/>
        </w:rPr>
        <w:t>Х – начала ХХ</w:t>
      </w:r>
      <w:r>
        <w:rPr>
          <w:rFonts w:ascii="Times New Roman" w:hAnsi="Times New Roman"/>
          <w:color w:val="000000"/>
          <w:sz w:val="28"/>
        </w:rPr>
        <w:t>I</w:t>
      </w:r>
      <w:r w:rsidRPr="00C22D69">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AA4129" w:rsidRPr="00C22D69" w:rsidRDefault="004D5EA3">
      <w:pPr>
        <w:spacing w:after="0"/>
        <w:ind w:left="120"/>
        <w:jc w:val="both"/>
        <w:rPr>
          <w:lang w:val="ru-RU"/>
        </w:rPr>
      </w:pPr>
      <w:r w:rsidRPr="00C22D69">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w:t>
      </w:r>
      <w:r w:rsidRPr="00C22D69">
        <w:rPr>
          <w:rFonts w:ascii="Times New Roman" w:hAnsi="Times New Roman"/>
          <w:color w:val="000000"/>
          <w:sz w:val="28"/>
          <w:lang w:val="ru-RU"/>
        </w:rPr>
        <w:lastRenderedPageBreak/>
        <w:t xml:space="preserve">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w:t>
      </w:r>
      <w:proofErr w:type="spellStart"/>
      <w:r w:rsidRPr="00C22D69">
        <w:rPr>
          <w:rFonts w:ascii="Times New Roman" w:hAnsi="Times New Roman"/>
          <w:color w:val="000000"/>
          <w:sz w:val="28"/>
          <w:lang w:val="ru-RU"/>
        </w:rPr>
        <w:t>межпредметных</w:t>
      </w:r>
      <w:proofErr w:type="spellEnd"/>
      <w:r w:rsidRPr="00C22D69">
        <w:rPr>
          <w:rFonts w:ascii="Times New Roman" w:hAnsi="Times New Roman"/>
          <w:color w:val="000000"/>
          <w:sz w:val="28"/>
          <w:lang w:val="ru-RU"/>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C22D69">
        <w:rPr>
          <w:rFonts w:ascii="Times New Roman" w:hAnsi="Times New Roman"/>
          <w:color w:val="000000"/>
          <w:sz w:val="28"/>
          <w:lang w:val="ru-RU"/>
        </w:rPr>
        <w:t>Х – начала ХХ</w:t>
      </w:r>
      <w:r>
        <w:rPr>
          <w:rFonts w:ascii="Times New Roman" w:hAnsi="Times New Roman"/>
          <w:color w:val="000000"/>
          <w:sz w:val="28"/>
        </w:rPr>
        <w:t>I</w:t>
      </w:r>
      <w:r w:rsidRPr="00C22D6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AA4129" w:rsidRPr="00C22D69" w:rsidRDefault="00AA4129">
      <w:pPr>
        <w:spacing w:after="0" w:line="264" w:lineRule="auto"/>
        <w:ind w:left="120"/>
        <w:jc w:val="both"/>
        <w:rPr>
          <w:lang w:val="ru-RU"/>
        </w:rPr>
      </w:pPr>
    </w:p>
    <w:p w:rsidR="00AA4129" w:rsidRPr="00C22D69" w:rsidRDefault="004D5EA3">
      <w:pPr>
        <w:spacing w:after="0" w:line="264" w:lineRule="auto"/>
        <w:ind w:left="120"/>
        <w:jc w:val="both"/>
        <w:rPr>
          <w:lang w:val="ru-RU"/>
        </w:rPr>
      </w:pPr>
      <w:r w:rsidRPr="00C22D69">
        <w:rPr>
          <w:rFonts w:ascii="Times New Roman" w:hAnsi="Times New Roman"/>
          <w:b/>
          <w:color w:val="000000"/>
          <w:sz w:val="28"/>
          <w:lang w:val="ru-RU"/>
        </w:rPr>
        <w:t>ЦЕЛИ ИЗУЧЕНИЯ УЧЕБНОГО ПРЕДМЕТА «ЛИТЕРАТУРА»</w:t>
      </w:r>
    </w:p>
    <w:p w:rsidR="00AA4129" w:rsidRPr="00C22D69" w:rsidRDefault="00AA4129">
      <w:pPr>
        <w:spacing w:after="0" w:line="264" w:lineRule="auto"/>
        <w:ind w:left="120"/>
        <w:jc w:val="both"/>
        <w:rPr>
          <w:lang w:val="ru-RU"/>
        </w:rPr>
      </w:pP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Цели изучения предмета «Литература» в средней школе состоят в </w:t>
      </w:r>
      <w:proofErr w:type="spellStart"/>
      <w:r w:rsidRPr="00C22D69">
        <w:rPr>
          <w:rFonts w:ascii="Times New Roman" w:hAnsi="Times New Roman"/>
          <w:color w:val="000000"/>
          <w:sz w:val="28"/>
          <w:lang w:val="ru-RU"/>
        </w:rPr>
        <w:t>сформированности</w:t>
      </w:r>
      <w:proofErr w:type="spellEnd"/>
      <w:r w:rsidRPr="00C22D69">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w:t>
      </w:r>
      <w:r w:rsidRPr="00C22D69">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C22D69">
        <w:rPr>
          <w:rFonts w:ascii="Times New Roman" w:hAnsi="Times New Roman"/>
          <w:color w:val="000000"/>
          <w:sz w:val="28"/>
          <w:lang w:val="ru-RU"/>
        </w:rPr>
        <w:lastRenderedPageBreak/>
        <w:t>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w:t>
      </w:r>
      <w:r w:rsidRPr="00C22D69">
        <w:rPr>
          <w:rFonts w:ascii="Times New Roman" w:hAnsi="Times New Roman"/>
          <w:color w:val="000000"/>
          <w:sz w:val="28"/>
          <w:lang w:val="ru-RU"/>
        </w:rPr>
        <w:lastRenderedPageBreak/>
        <w:t xml:space="preserve">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proofErr w:type="spellStart"/>
      <w:r w:rsidRPr="00C22D69">
        <w:rPr>
          <w:rFonts w:ascii="Times New Roman" w:hAnsi="Times New Roman"/>
          <w:color w:val="000000"/>
          <w:sz w:val="28"/>
          <w:lang w:val="ru-RU"/>
        </w:rPr>
        <w:t>медиапространстве</w:t>
      </w:r>
      <w:proofErr w:type="spellEnd"/>
      <w:r w:rsidRPr="00C22D69">
        <w:rPr>
          <w:rFonts w:ascii="Times New Roman" w:hAnsi="Times New Roman"/>
          <w:color w:val="000000"/>
          <w:sz w:val="28"/>
          <w:lang w:val="ru-RU"/>
        </w:rPr>
        <w:t xml:space="preserve">; владением основами учебной проектно-исследовательской деятельности историко- и теоретико-литературного характера, в том числе создания </w:t>
      </w:r>
      <w:proofErr w:type="spellStart"/>
      <w:r w:rsidRPr="00C22D69">
        <w:rPr>
          <w:rFonts w:ascii="Times New Roman" w:hAnsi="Times New Roman"/>
          <w:color w:val="000000"/>
          <w:sz w:val="28"/>
          <w:lang w:val="ru-RU"/>
        </w:rPr>
        <w:t>медиапроектов</w:t>
      </w:r>
      <w:proofErr w:type="spellEnd"/>
      <w:r w:rsidRPr="00C22D69">
        <w:rPr>
          <w:rFonts w:ascii="Times New Roman" w:hAnsi="Times New Roman"/>
          <w:color w:val="000000"/>
          <w:sz w:val="28"/>
          <w:lang w:val="ru-RU"/>
        </w:rPr>
        <w:t>; различными приёмами цитирования и творческой переработки текстов.</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AA4129" w:rsidRPr="00C22D69" w:rsidRDefault="00AA4129">
      <w:pPr>
        <w:spacing w:after="0" w:line="264" w:lineRule="auto"/>
        <w:ind w:left="120"/>
        <w:jc w:val="both"/>
        <w:rPr>
          <w:lang w:val="ru-RU"/>
        </w:rPr>
      </w:pPr>
    </w:p>
    <w:p w:rsidR="00AA4129" w:rsidRPr="00C22D69" w:rsidRDefault="004D5EA3">
      <w:pPr>
        <w:spacing w:after="0" w:line="264" w:lineRule="auto"/>
        <w:ind w:left="120"/>
        <w:jc w:val="both"/>
        <w:rPr>
          <w:lang w:val="ru-RU"/>
        </w:rPr>
      </w:pPr>
      <w:r w:rsidRPr="00C22D69">
        <w:rPr>
          <w:rFonts w:ascii="Times New Roman" w:hAnsi="Times New Roman"/>
          <w:b/>
          <w:color w:val="000000"/>
          <w:sz w:val="28"/>
          <w:lang w:val="ru-RU"/>
        </w:rPr>
        <w:t>МЕСТО УЧЕБНОГО ПРЕДМЕТА «ЛИТЕРАТУРА» В УЧЕБНОМ ПЛАНЕ</w:t>
      </w:r>
    </w:p>
    <w:p w:rsidR="00AA4129" w:rsidRPr="00C22D69" w:rsidRDefault="00AA4129">
      <w:pPr>
        <w:spacing w:after="0" w:line="264" w:lineRule="auto"/>
        <w:ind w:left="120"/>
        <w:jc w:val="both"/>
        <w:rPr>
          <w:lang w:val="ru-RU"/>
        </w:rPr>
      </w:pP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AA4129" w:rsidRPr="00C22D69" w:rsidRDefault="00AA4129">
      <w:pPr>
        <w:rPr>
          <w:lang w:val="ru-RU"/>
        </w:rPr>
        <w:sectPr w:rsidR="00AA4129" w:rsidRPr="00C22D69">
          <w:pgSz w:w="11906" w:h="16383"/>
          <w:pgMar w:top="1134" w:right="850" w:bottom="1134" w:left="1701" w:header="720" w:footer="720" w:gutter="0"/>
          <w:cols w:space="720"/>
        </w:sectPr>
      </w:pPr>
    </w:p>
    <w:p w:rsidR="00AA4129" w:rsidRPr="00C22D69" w:rsidRDefault="004D5EA3">
      <w:pPr>
        <w:spacing w:after="0" w:line="264" w:lineRule="auto"/>
        <w:ind w:left="120"/>
        <w:jc w:val="both"/>
        <w:rPr>
          <w:lang w:val="ru-RU"/>
        </w:rPr>
      </w:pPr>
      <w:bookmarkStart w:id="5" w:name="block-61349343"/>
      <w:bookmarkEnd w:id="4"/>
      <w:r w:rsidRPr="00C22D69">
        <w:rPr>
          <w:rFonts w:ascii="Times New Roman" w:hAnsi="Times New Roman"/>
          <w:b/>
          <w:color w:val="000000"/>
          <w:sz w:val="28"/>
          <w:lang w:val="ru-RU"/>
        </w:rPr>
        <w:lastRenderedPageBreak/>
        <w:t>СОДЕРЖАНИЕ УЧЕБНОГО ПРЕДМЕТА «ЛИТЕРАТУРА»</w:t>
      </w:r>
    </w:p>
    <w:p w:rsidR="00AA4129" w:rsidRPr="00C22D69" w:rsidRDefault="00AA4129">
      <w:pPr>
        <w:spacing w:after="0" w:line="264" w:lineRule="auto"/>
        <w:ind w:left="120"/>
        <w:jc w:val="both"/>
        <w:rPr>
          <w:lang w:val="ru-RU"/>
        </w:rPr>
      </w:pP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10 КЛАСС</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Обобщающее повторение</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C22D69">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22D69">
        <w:rPr>
          <w:rFonts w:ascii="Times New Roman" w:hAnsi="Times New Roman"/>
          <w:b/>
          <w:color w:val="000000"/>
          <w:sz w:val="28"/>
          <w:lang w:val="ru-RU"/>
        </w:rPr>
        <w:t xml:space="preserve"> века</w:t>
      </w:r>
    </w:p>
    <w:p w:rsidR="00AA4129" w:rsidRPr="004C260F" w:rsidRDefault="004D5EA3">
      <w:pPr>
        <w:spacing w:after="0" w:line="264" w:lineRule="auto"/>
        <w:ind w:firstLine="600"/>
        <w:jc w:val="both"/>
        <w:rPr>
          <w:lang w:val="ru-RU"/>
        </w:rPr>
      </w:pPr>
      <w:r w:rsidRPr="00C22D69">
        <w:rPr>
          <w:rFonts w:ascii="Times New Roman" w:hAnsi="Times New Roman"/>
          <w:b/>
          <w:color w:val="000000"/>
          <w:sz w:val="28"/>
          <w:lang w:val="ru-RU"/>
        </w:rPr>
        <w:t xml:space="preserve">А. Н. Островский. </w:t>
      </w:r>
      <w:r w:rsidRPr="00C22D69">
        <w:rPr>
          <w:rFonts w:ascii="Times New Roman" w:hAnsi="Times New Roman"/>
          <w:color w:val="000000"/>
          <w:sz w:val="28"/>
          <w:lang w:val="ru-RU"/>
        </w:rPr>
        <w:t xml:space="preserve">Драма «Гроза». Пьесы </w:t>
      </w:r>
      <w:bookmarkStart w:id="6" w:name="04056e20-cfd5-4a1f-b35a-1896b07955fe"/>
      <w:r w:rsidRPr="00C22D69">
        <w:rPr>
          <w:rFonts w:ascii="Times New Roman" w:hAnsi="Times New Roman"/>
          <w:color w:val="000000"/>
          <w:sz w:val="28"/>
          <w:lang w:val="ru-RU"/>
        </w:rPr>
        <w:t xml:space="preserve">«Бесприданница», «Свои люди – сочтёмся» и др. </w:t>
      </w:r>
      <w:r w:rsidRPr="004C260F">
        <w:rPr>
          <w:rFonts w:ascii="Times New Roman" w:hAnsi="Times New Roman"/>
          <w:color w:val="000000"/>
          <w:sz w:val="28"/>
          <w:lang w:val="ru-RU"/>
        </w:rPr>
        <w:t>(одно произведение по выбору).</w:t>
      </w:r>
      <w:bookmarkEnd w:id="6"/>
    </w:p>
    <w:p w:rsidR="00AA4129" w:rsidRPr="00C22D69" w:rsidRDefault="004D5EA3">
      <w:pPr>
        <w:spacing w:after="0" w:line="264" w:lineRule="auto"/>
        <w:ind w:firstLine="600"/>
        <w:jc w:val="both"/>
        <w:rPr>
          <w:lang w:val="ru-RU"/>
        </w:rPr>
      </w:pPr>
      <w:r w:rsidRPr="004C260F">
        <w:rPr>
          <w:rFonts w:ascii="Times New Roman" w:hAnsi="Times New Roman"/>
          <w:b/>
          <w:color w:val="000000"/>
          <w:sz w:val="28"/>
          <w:lang w:val="ru-RU"/>
        </w:rPr>
        <w:t xml:space="preserve">И. А. Гончаров. </w:t>
      </w:r>
      <w:r w:rsidRPr="004C260F">
        <w:rPr>
          <w:rFonts w:ascii="Times New Roman" w:hAnsi="Times New Roman"/>
          <w:color w:val="000000"/>
          <w:sz w:val="28"/>
          <w:lang w:val="ru-RU"/>
        </w:rPr>
        <w:t xml:space="preserve">Роман «Обломов». </w:t>
      </w:r>
      <w:r w:rsidRPr="00C22D69">
        <w:rPr>
          <w:rFonts w:ascii="Times New Roman" w:hAnsi="Times New Roman"/>
          <w:color w:val="000000"/>
          <w:sz w:val="28"/>
          <w:lang w:val="ru-RU"/>
        </w:rPr>
        <w:t xml:space="preserve">Романы и очерки </w:t>
      </w:r>
      <w:bookmarkStart w:id="7" w:name="17702136-ae41-41a5-8256-db7a8b18e79b"/>
      <w:r w:rsidRPr="00C22D69">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7"/>
    </w:p>
    <w:p w:rsidR="00AA4129" w:rsidRPr="004C260F" w:rsidRDefault="004D5EA3">
      <w:pPr>
        <w:spacing w:after="0" w:line="264" w:lineRule="auto"/>
        <w:ind w:firstLine="600"/>
        <w:jc w:val="both"/>
        <w:rPr>
          <w:lang w:val="ru-RU"/>
        </w:rPr>
      </w:pPr>
      <w:r w:rsidRPr="00C22D69">
        <w:rPr>
          <w:rFonts w:ascii="Times New Roman" w:hAnsi="Times New Roman"/>
          <w:b/>
          <w:color w:val="000000"/>
          <w:sz w:val="28"/>
          <w:lang w:val="ru-RU"/>
        </w:rPr>
        <w:t xml:space="preserve">И. С. Тургенев. </w:t>
      </w:r>
      <w:r w:rsidRPr="00C22D69">
        <w:rPr>
          <w:rFonts w:ascii="Times New Roman" w:hAnsi="Times New Roman"/>
          <w:color w:val="000000"/>
          <w:sz w:val="28"/>
          <w:lang w:val="ru-RU"/>
        </w:rPr>
        <w:t xml:space="preserve">Роман «Отцы и дети». </w:t>
      </w:r>
      <w:bookmarkStart w:id="8" w:name="aa1a84d3-79b8-43c2-9af6-8627970f8a52"/>
      <w:r w:rsidRPr="00C22D69">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8"/>
      <w:r w:rsidRPr="00C22D69">
        <w:rPr>
          <w:rFonts w:ascii="Times New Roman" w:hAnsi="Times New Roman"/>
          <w:color w:val="000000"/>
          <w:sz w:val="28"/>
          <w:lang w:val="ru-RU"/>
        </w:rPr>
        <w:t xml:space="preserve"> </w:t>
      </w:r>
      <w:r w:rsidRPr="004C260F">
        <w:rPr>
          <w:rFonts w:ascii="Times New Roman" w:hAnsi="Times New Roman"/>
          <w:color w:val="000000"/>
          <w:sz w:val="28"/>
          <w:lang w:val="ru-RU"/>
        </w:rPr>
        <w:t>Статья «Гамлет и Дон Кихот».</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Ф. И. Тютчев.</w:t>
      </w:r>
      <w:r w:rsidRPr="00C22D69">
        <w:rPr>
          <w:rFonts w:ascii="Times New Roman" w:hAnsi="Times New Roman"/>
          <w:color w:val="000000"/>
          <w:sz w:val="28"/>
          <w:lang w:val="ru-RU"/>
        </w:rPr>
        <w:t xml:space="preserve"> Стихотворения </w:t>
      </w:r>
      <w:bookmarkStart w:id="9" w:name="cf0ca056-0be1-4849-a295-6fc382c49d94"/>
      <w:r w:rsidRPr="00C22D69">
        <w:rPr>
          <w:rFonts w:ascii="Times New Roman" w:hAnsi="Times New Roman"/>
          <w:color w:val="000000"/>
          <w:sz w:val="28"/>
          <w:lang w:val="ru-RU"/>
        </w:rPr>
        <w:t>(не менее пяти по выбору). Например, «</w:t>
      </w:r>
      <w:proofErr w:type="spellStart"/>
      <w:r>
        <w:rPr>
          <w:rFonts w:ascii="Times New Roman" w:hAnsi="Times New Roman"/>
          <w:color w:val="000000"/>
          <w:sz w:val="28"/>
        </w:rPr>
        <w:t>Silentium</w:t>
      </w:r>
      <w:proofErr w:type="spellEnd"/>
      <w:r w:rsidRPr="00C22D69">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9"/>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Н. А. Некрасов.</w:t>
      </w:r>
      <w:r w:rsidRPr="00C22D69">
        <w:rPr>
          <w:rFonts w:ascii="Times New Roman" w:hAnsi="Times New Roman"/>
          <w:color w:val="000000"/>
          <w:sz w:val="28"/>
          <w:lang w:val="ru-RU"/>
        </w:rPr>
        <w:t xml:space="preserve"> Стихотворения </w:t>
      </w:r>
      <w:bookmarkStart w:id="10" w:name="d3183ee0-e6cd-4560-8589-21544b0f61cd"/>
      <w:r w:rsidRPr="00C22D69">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0"/>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Поэма «Кому на Руси жить хорошо».</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А. А. Фет. </w:t>
      </w:r>
      <w:r w:rsidRPr="00C22D69">
        <w:rPr>
          <w:rFonts w:ascii="Times New Roman" w:hAnsi="Times New Roman"/>
          <w:color w:val="000000"/>
          <w:sz w:val="28"/>
          <w:lang w:val="ru-RU"/>
        </w:rPr>
        <w:t xml:space="preserve">Стихотворения </w:t>
      </w:r>
      <w:bookmarkStart w:id="11" w:name="bd46cecf-11ab-4f28-8b86-c336bb0449ea"/>
      <w:r w:rsidRPr="00C22D69">
        <w:rPr>
          <w:rFonts w:ascii="Times New Roman" w:hAnsi="Times New Roman"/>
          <w:color w:val="000000"/>
          <w:sz w:val="28"/>
          <w:lang w:val="ru-RU"/>
        </w:rPr>
        <w:t xml:space="preserve">(не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sidRPr="00C22D69">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11"/>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А. К. Толстой. </w:t>
      </w:r>
      <w:r w:rsidRPr="00C22D69">
        <w:rPr>
          <w:rFonts w:ascii="Times New Roman" w:hAnsi="Times New Roman"/>
          <w:color w:val="000000"/>
          <w:sz w:val="28"/>
          <w:lang w:val="ru-RU"/>
        </w:rPr>
        <w:t xml:space="preserve">Стихотворения </w:t>
      </w:r>
      <w:bookmarkStart w:id="12" w:name="320131da-17e4-419b-a00b-0d1b246f1a11"/>
      <w:r w:rsidRPr="00C22D69">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2"/>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Н. Г. Чернышевский. </w:t>
      </w:r>
      <w:r w:rsidRPr="00C22D69">
        <w:rPr>
          <w:rFonts w:ascii="Times New Roman" w:hAnsi="Times New Roman"/>
          <w:color w:val="000000"/>
          <w:sz w:val="28"/>
          <w:lang w:val="ru-RU"/>
        </w:rPr>
        <w:t xml:space="preserve">Роман «Что делать?» </w:t>
      </w:r>
      <w:bookmarkStart w:id="13" w:name="332fa7a7-aaa9-454e-ad9a-cbc8b3079548"/>
      <w:r w:rsidRPr="00C22D69">
        <w:rPr>
          <w:rFonts w:ascii="Times New Roman" w:hAnsi="Times New Roman"/>
          <w:color w:val="000000"/>
          <w:sz w:val="28"/>
          <w:lang w:val="ru-RU"/>
        </w:rPr>
        <w:t>(главы по выбору).</w:t>
      </w:r>
      <w:bookmarkEnd w:id="13"/>
      <w:r w:rsidRPr="00C22D69">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8"/>
        </w:rPr>
        <w:t>rendez</w:t>
      </w:r>
      <w:proofErr w:type="spellEnd"/>
      <w:r w:rsidRPr="00C22D69">
        <w:rPr>
          <w:rFonts w:ascii="Times New Roman" w:hAnsi="Times New Roman"/>
          <w:color w:val="000000"/>
          <w:sz w:val="28"/>
          <w:lang w:val="ru-RU"/>
        </w:rPr>
        <w:t>-</w:t>
      </w:r>
      <w:proofErr w:type="spellStart"/>
      <w:r>
        <w:rPr>
          <w:rFonts w:ascii="Times New Roman" w:hAnsi="Times New Roman"/>
          <w:color w:val="000000"/>
          <w:sz w:val="28"/>
        </w:rPr>
        <w:t>vous</w:t>
      </w:r>
      <w:proofErr w:type="spellEnd"/>
      <w:r w:rsidRPr="00C22D69">
        <w:rPr>
          <w:rFonts w:ascii="Times New Roman" w:hAnsi="Times New Roman"/>
          <w:color w:val="000000"/>
          <w:sz w:val="28"/>
          <w:lang w:val="ru-RU"/>
        </w:rPr>
        <w:t>. Размышления по прочтении повести г. Тургенева «Ася».</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Ф. М. Достоевский.</w:t>
      </w:r>
      <w:r w:rsidRPr="00C22D69">
        <w:rPr>
          <w:rFonts w:ascii="Times New Roman" w:hAnsi="Times New Roman"/>
          <w:color w:val="000000"/>
          <w:sz w:val="28"/>
          <w:lang w:val="ru-RU"/>
        </w:rPr>
        <w:t xml:space="preserve"> Роман «Преступление и наказание». Повести и романы </w:t>
      </w:r>
      <w:bookmarkStart w:id="14" w:name="e63e6a5c-4a99-4341-98be-28d50efb8e48"/>
      <w:r w:rsidRPr="00C22D69">
        <w:rPr>
          <w:rFonts w:ascii="Times New Roman" w:hAnsi="Times New Roman"/>
          <w:color w:val="000000"/>
          <w:sz w:val="28"/>
          <w:lang w:val="ru-RU"/>
        </w:rPr>
        <w:t>(одно произведение по выбору). Например, «</w:t>
      </w:r>
      <w:proofErr w:type="spellStart"/>
      <w:r w:rsidRPr="00C22D69">
        <w:rPr>
          <w:rFonts w:ascii="Times New Roman" w:hAnsi="Times New Roman"/>
          <w:color w:val="000000"/>
          <w:sz w:val="28"/>
          <w:lang w:val="ru-RU"/>
        </w:rPr>
        <w:t>Неточка</w:t>
      </w:r>
      <w:proofErr w:type="spellEnd"/>
      <w:r w:rsidRPr="00C22D69">
        <w:rPr>
          <w:rFonts w:ascii="Times New Roman" w:hAnsi="Times New Roman"/>
          <w:color w:val="000000"/>
          <w:sz w:val="28"/>
          <w:lang w:val="ru-RU"/>
        </w:rPr>
        <w:t xml:space="preserve"> </w:t>
      </w:r>
      <w:proofErr w:type="spellStart"/>
      <w:r w:rsidRPr="00C22D69">
        <w:rPr>
          <w:rFonts w:ascii="Times New Roman" w:hAnsi="Times New Roman"/>
          <w:color w:val="000000"/>
          <w:sz w:val="28"/>
          <w:lang w:val="ru-RU"/>
        </w:rPr>
        <w:t>Незванова</w:t>
      </w:r>
      <w:proofErr w:type="spellEnd"/>
      <w:r w:rsidRPr="00C22D69">
        <w:rPr>
          <w:rFonts w:ascii="Times New Roman" w:hAnsi="Times New Roman"/>
          <w:color w:val="000000"/>
          <w:sz w:val="28"/>
          <w:lang w:val="ru-RU"/>
        </w:rPr>
        <w:t>», «Сон смешного человека», «Идиот», «Подросток» и др.</w:t>
      </w:r>
      <w:bookmarkEnd w:id="14"/>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Л. Н. Толстой. </w:t>
      </w:r>
      <w:r w:rsidRPr="00C22D69">
        <w:rPr>
          <w:rFonts w:ascii="Times New Roman" w:hAnsi="Times New Roman"/>
          <w:color w:val="000000"/>
          <w:sz w:val="28"/>
          <w:lang w:val="ru-RU"/>
        </w:rPr>
        <w:t xml:space="preserve">Роман-эпопея «Война и мир». Рассказы, повести и романы </w:t>
      </w:r>
      <w:bookmarkStart w:id="15" w:name="fe235a46-f8b6-4d5d-8f44-dd9a2bda1b9e"/>
      <w:r w:rsidRPr="00C22D69">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5"/>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М. Е. Салтыков-Щедрин. </w:t>
      </w:r>
      <w:r w:rsidRPr="00C22D69">
        <w:rPr>
          <w:rFonts w:ascii="Times New Roman" w:hAnsi="Times New Roman"/>
          <w:color w:val="000000"/>
          <w:sz w:val="28"/>
          <w:lang w:val="ru-RU"/>
        </w:rPr>
        <w:t xml:space="preserve">Роман-хроника «История одного города» </w:t>
      </w:r>
      <w:bookmarkStart w:id="16" w:name="628b2c52-0a7c-4595-8010-cb181a16d2e6"/>
      <w:r w:rsidRPr="00C22D69">
        <w:rPr>
          <w:rFonts w:ascii="Times New Roman" w:hAnsi="Times New Roman"/>
          <w:color w:val="000000"/>
          <w:sz w:val="28"/>
          <w:lang w:val="ru-RU"/>
        </w:rPr>
        <w:t xml:space="preserve">(не менее четырёх глав по выбору). Например, главы «О </w:t>
      </w:r>
      <w:proofErr w:type="spellStart"/>
      <w:r w:rsidRPr="00C22D69">
        <w:rPr>
          <w:rFonts w:ascii="Times New Roman" w:hAnsi="Times New Roman"/>
          <w:color w:val="000000"/>
          <w:sz w:val="28"/>
          <w:lang w:val="ru-RU"/>
        </w:rPr>
        <w:t>корени</w:t>
      </w:r>
      <w:proofErr w:type="spellEnd"/>
      <w:r w:rsidRPr="00C22D69">
        <w:rPr>
          <w:rFonts w:ascii="Times New Roman" w:hAnsi="Times New Roman"/>
          <w:color w:val="000000"/>
          <w:sz w:val="28"/>
          <w:lang w:val="ru-RU"/>
        </w:rPr>
        <w:t xml:space="preserve"> происхождения </w:t>
      </w:r>
      <w:proofErr w:type="spellStart"/>
      <w:r w:rsidRPr="00C22D69">
        <w:rPr>
          <w:rFonts w:ascii="Times New Roman" w:hAnsi="Times New Roman"/>
          <w:color w:val="000000"/>
          <w:sz w:val="28"/>
          <w:lang w:val="ru-RU"/>
        </w:rPr>
        <w:t>глуповцев</w:t>
      </w:r>
      <w:proofErr w:type="spellEnd"/>
      <w:r w:rsidRPr="00C22D69">
        <w:rPr>
          <w:rFonts w:ascii="Times New Roman" w:hAnsi="Times New Roman"/>
          <w:color w:val="000000"/>
          <w:sz w:val="28"/>
          <w:lang w:val="ru-RU"/>
        </w:rPr>
        <w:t xml:space="preserve">», «Опись градоначальникам», «Органчик», «Подтверждение покаяния» и др. </w:t>
      </w:r>
      <w:r w:rsidRPr="004C260F">
        <w:rPr>
          <w:rFonts w:ascii="Times New Roman" w:hAnsi="Times New Roman"/>
          <w:color w:val="000000"/>
          <w:sz w:val="28"/>
          <w:lang w:val="ru-RU"/>
        </w:rPr>
        <w:t xml:space="preserve">Сказки (не менее трёх по выбору). </w:t>
      </w:r>
      <w:r w:rsidRPr="00C22D69">
        <w:rPr>
          <w:rFonts w:ascii="Times New Roman" w:hAnsi="Times New Roman"/>
          <w:color w:val="000000"/>
          <w:sz w:val="28"/>
          <w:lang w:val="ru-RU"/>
        </w:rPr>
        <w:t>Например, «Пропала совесть», «Медведь на воеводстве», «Карась-идеалист», «Коняга» и др.</w:t>
      </w:r>
      <w:bookmarkEnd w:id="16"/>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Н. С. Лесков.</w:t>
      </w:r>
      <w:r w:rsidRPr="00C22D69">
        <w:rPr>
          <w:rFonts w:ascii="Times New Roman" w:hAnsi="Times New Roman"/>
          <w:color w:val="000000"/>
          <w:sz w:val="28"/>
          <w:lang w:val="ru-RU"/>
        </w:rPr>
        <w:t xml:space="preserve"> Рассказы и повести </w:t>
      </w:r>
      <w:bookmarkStart w:id="17" w:name="11d1de43-c9b2-4bce-8bf5-3da2bc6d8355"/>
      <w:r w:rsidRPr="00C22D69">
        <w:rPr>
          <w:rFonts w:ascii="Times New Roman" w:hAnsi="Times New Roman"/>
          <w:color w:val="000000"/>
          <w:sz w:val="28"/>
          <w:lang w:val="ru-RU"/>
        </w:rPr>
        <w:t xml:space="preserve">(не менее двух произведений по выбору). Например, «Очарованный странник», «Однодум», «Тупейный художник», «Леди Макбет </w:t>
      </w:r>
      <w:proofErr w:type="spellStart"/>
      <w:r w:rsidRPr="00C22D69">
        <w:rPr>
          <w:rFonts w:ascii="Times New Roman" w:hAnsi="Times New Roman"/>
          <w:color w:val="000000"/>
          <w:sz w:val="28"/>
          <w:lang w:val="ru-RU"/>
        </w:rPr>
        <w:t>Мценского</w:t>
      </w:r>
      <w:proofErr w:type="spellEnd"/>
      <w:r w:rsidRPr="00C22D69">
        <w:rPr>
          <w:rFonts w:ascii="Times New Roman" w:hAnsi="Times New Roman"/>
          <w:color w:val="000000"/>
          <w:sz w:val="28"/>
          <w:lang w:val="ru-RU"/>
        </w:rPr>
        <w:t xml:space="preserve"> уезда» и др.</w:t>
      </w:r>
      <w:bookmarkEnd w:id="17"/>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А. П. Чехов.</w:t>
      </w:r>
      <w:r w:rsidRPr="00C22D69">
        <w:rPr>
          <w:rFonts w:ascii="Times New Roman" w:hAnsi="Times New Roman"/>
          <w:color w:val="000000"/>
          <w:sz w:val="28"/>
          <w:lang w:val="ru-RU"/>
        </w:rPr>
        <w:t xml:space="preserve"> Рассказы </w:t>
      </w:r>
      <w:bookmarkStart w:id="18" w:name="7667e3dd-5b31-40bd-8fd9-a8175048ed65"/>
      <w:r w:rsidRPr="00C22D69">
        <w:rPr>
          <w:rFonts w:ascii="Times New Roman" w:hAnsi="Times New Roman"/>
          <w:color w:val="000000"/>
          <w:sz w:val="28"/>
          <w:lang w:val="ru-RU"/>
        </w:rPr>
        <w:t>(не менее пяти по выбору). Например, «Студент», «</w:t>
      </w:r>
      <w:proofErr w:type="spellStart"/>
      <w:r w:rsidRPr="00C22D69">
        <w:rPr>
          <w:rFonts w:ascii="Times New Roman" w:hAnsi="Times New Roman"/>
          <w:color w:val="000000"/>
          <w:sz w:val="28"/>
          <w:lang w:val="ru-RU"/>
        </w:rPr>
        <w:t>Ионыч</w:t>
      </w:r>
      <w:proofErr w:type="spellEnd"/>
      <w:r w:rsidRPr="00C22D69">
        <w:rPr>
          <w:rFonts w:ascii="Times New Roman" w:hAnsi="Times New Roman"/>
          <w:color w:val="000000"/>
          <w:sz w:val="28"/>
          <w:lang w:val="ru-RU"/>
        </w:rPr>
        <w:t>», «Дама с собачкой», «Человек в футляре», «Крыжовник», «О любви», «Попрыгунья», «Душечка», «Дом с мезонином» и др.</w:t>
      </w:r>
      <w:bookmarkEnd w:id="18"/>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Комедия «Вишнёвый сад». Пьесы </w:t>
      </w:r>
      <w:bookmarkStart w:id="19" w:name="49929a7a-91b4-4909-8d26-adbcf003e49e"/>
      <w:r w:rsidRPr="00C22D69">
        <w:rPr>
          <w:rFonts w:ascii="Times New Roman" w:hAnsi="Times New Roman"/>
          <w:color w:val="000000"/>
          <w:sz w:val="28"/>
          <w:lang w:val="ru-RU"/>
        </w:rPr>
        <w:t>«Чайка», «Дядя Ваня», «Три сестры» (одно произведение по выбору).</w:t>
      </w:r>
      <w:bookmarkEnd w:id="19"/>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22D69">
        <w:rPr>
          <w:rFonts w:ascii="Times New Roman" w:hAnsi="Times New Roman"/>
          <w:b/>
          <w:color w:val="000000"/>
          <w:sz w:val="28"/>
          <w:lang w:val="ru-RU"/>
        </w:rPr>
        <w:t xml:space="preserve"> века</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Статьи </w:t>
      </w:r>
      <w:bookmarkStart w:id="20" w:name="dbf15ff5-b422-4c88-a221-2564e3b826e5"/>
      <w:r>
        <w:rPr>
          <w:rFonts w:ascii="Times New Roman" w:hAnsi="Times New Roman"/>
          <w:color w:val="000000"/>
          <w:sz w:val="28"/>
        </w:rPr>
        <w:t>H</w:t>
      </w:r>
      <w:r w:rsidRPr="00C22D69">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0"/>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Литература народов России</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lastRenderedPageBreak/>
        <w:t xml:space="preserve">Стихотворения и поэмы </w:t>
      </w:r>
      <w:bookmarkStart w:id="21" w:name="f1d0b150-9285-46ae-90cf-107aa680ddc7"/>
      <w:r w:rsidRPr="00C22D69">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21"/>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Зарубежная литература</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22D69">
        <w:rPr>
          <w:rFonts w:ascii="Times New Roman" w:hAnsi="Times New Roman"/>
          <w:b/>
          <w:color w:val="000000"/>
          <w:sz w:val="28"/>
          <w:lang w:val="ru-RU"/>
        </w:rPr>
        <w:t xml:space="preserve"> века</w:t>
      </w:r>
      <w:r w:rsidRPr="00C22D69">
        <w:rPr>
          <w:rFonts w:ascii="Times New Roman" w:hAnsi="Times New Roman"/>
          <w:color w:val="000000"/>
          <w:sz w:val="28"/>
          <w:lang w:val="ru-RU"/>
        </w:rPr>
        <w:t xml:space="preserve"> </w:t>
      </w:r>
      <w:bookmarkStart w:id="22" w:name="30c717c3-eb46-4248-81c1-a9afc462a115"/>
      <w:r w:rsidRPr="00C22D69">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C22D69">
        <w:rPr>
          <w:rFonts w:ascii="Times New Roman" w:hAnsi="Times New Roman"/>
          <w:color w:val="000000"/>
          <w:sz w:val="28"/>
          <w:lang w:val="ru-RU"/>
        </w:rPr>
        <w:t>Копперфилд</w:t>
      </w:r>
      <w:proofErr w:type="spellEnd"/>
      <w:r w:rsidRPr="00C22D69">
        <w:rPr>
          <w:rFonts w:ascii="Times New Roman" w:hAnsi="Times New Roman"/>
          <w:color w:val="000000"/>
          <w:sz w:val="28"/>
          <w:lang w:val="ru-RU"/>
        </w:rPr>
        <w:t xml:space="preserve">», «Большие надежды», Г. Флобера «Мадам </w:t>
      </w:r>
      <w:proofErr w:type="spellStart"/>
      <w:r w:rsidRPr="00C22D69">
        <w:rPr>
          <w:rFonts w:ascii="Times New Roman" w:hAnsi="Times New Roman"/>
          <w:color w:val="000000"/>
          <w:sz w:val="28"/>
          <w:lang w:val="ru-RU"/>
        </w:rPr>
        <w:t>Бовари</w:t>
      </w:r>
      <w:proofErr w:type="spellEnd"/>
      <w:r w:rsidRPr="00C22D69">
        <w:rPr>
          <w:rFonts w:ascii="Times New Roman" w:hAnsi="Times New Roman"/>
          <w:color w:val="000000"/>
          <w:sz w:val="28"/>
          <w:lang w:val="ru-RU"/>
        </w:rPr>
        <w:t>», Э. Золя «Творчество», Г. де Мопассана «Милый друг» и др.</w:t>
      </w:r>
      <w:bookmarkEnd w:id="22"/>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22D69">
        <w:rPr>
          <w:rFonts w:ascii="Times New Roman" w:hAnsi="Times New Roman"/>
          <w:b/>
          <w:color w:val="000000"/>
          <w:sz w:val="28"/>
          <w:lang w:val="ru-RU"/>
        </w:rPr>
        <w:t xml:space="preserve"> века</w:t>
      </w:r>
      <w:r w:rsidRPr="00C22D69">
        <w:rPr>
          <w:rFonts w:ascii="Times New Roman" w:hAnsi="Times New Roman"/>
          <w:color w:val="000000"/>
          <w:sz w:val="28"/>
          <w:lang w:val="ru-RU"/>
        </w:rPr>
        <w:t xml:space="preserve"> </w:t>
      </w:r>
      <w:bookmarkStart w:id="23" w:name="2122dc7b-aab3-43f4-aaab-97910333859e"/>
      <w:r w:rsidRPr="00C22D69">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C22D69">
        <w:rPr>
          <w:rFonts w:ascii="Times New Roman" w:hAnsi="Times New Roman"/>
          <w:color w:val="000000"/>
          <w:sz w:val="28"/>
          <w:lang w:val="ru-RU"/>
        </w:rPr>
        <w:t>Бодлера</w:t>
      </w:r>
      <w:proofErr w:type="spellEnd"/>
      <w:r w:rsidRPr="00C22D69">
        <w:rPr>
          <w:rFonts w:ascii="Times New Roman" w:hAnsi="Times New Roman"/>
          <w:color w:val="000000"/>
          <w:sz w:val="28"/>
          <w:lang w:val="ru-RU"/>
        </w:rPr>
        <w:t>, П. Верлена, Э. Верхарна и др.</w:t>
      </w:r>
      <w:bookmarkEnd w:id="23"/>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C22D69">
        <w:rPr>
          <w:rFonts w:ascii="Times New Roman" w:hAnsi="Times New Roman"/>
          <w:b/>
          <w:color w:val="000000"/>
          <w:sz w:val="28"/>
          <w:lang w:val="ru-RU"/>
        </w:rPr>
        <w:t xml:space="preserve"> века </w:t>
      </w:r>
      <w:bookmarkStart w:id="24" w:name="257f881e-1352-4f76-abc0-f3ea4a13d3e4"/>
      <w:r w:rsidRPr="00C22D69">
        <w:rPr>
          <w:rFonts w:ascii="Times New Roman" w:hAnsi="Times New Roman"/>
          <w:color w:val="000000"/>
          <w:sz w:val="28"/>
          <w:lang w:val="ru-RU"/>
        </w:rPr>
        <w:t xml:space="preserve">(одно произведение по выбору). Например, пьесы Г. Ибсена «Кукольный дом», «Пер </w:t>
      </w:r>
      <w:proofErr w:type="spellStart"/>
      <w:r w:rsidRPr="00C22D69">
        <w:rPr>
          <w:rFonts w:ascii="Times New Roman" w:hAnsi="Times New Roman"/>
          <w:color w:val="000000"/>
          <w:sz w:val="28"/>
          <w:lang w:val="ru-RU"/>
        </w:rPr>
        <w:t>Гюнт</w:t>
      </w:r>
      <w:proofErr w:type="spellEnd"/>
      <w:r w:rsidRPr="00C22D69">
        <w:rPr>
          <w:rFonts w:ascii="Times New Roman" w:hAnsi="Times New Roman"/>
          <w:color w:val="000000"/>
          <w:sz w:val="28"/>
          <w:lang w:val="ru-RU"/>
        </w:rPr>
        <w:t xml:space="preserve">» и другие. </w:t>
      </w:r>
      <w:bookmarkEnd w:id="24"/>
    </w:p>
    <w:p w:rsidR="00AA4129" w:rsidRPr="00C22D69" w:rsidRDefault="00AA4129">
      <w:pPr>
        <w:spacing w:after="0" w:line="264" w:lineRule="auto"/>
        <w:ind w:left="120"/>
        <w:jc w:val="both"/>
        <w:rPr>
          <w:lang w:val="ru-RU"/>
        </w:rPr>
      </w:pPr>
    </w:p>
    <w:p w:rsidR="00AA4129" w:rsidRPr="00C22D69" w:rsidRDefault="00AA4129">
      <w:pPr>
        <w:rPr>
          <w:lang w:val="ru-RU"/>
        </w:rPr>
        <w:sectPr w:rsidR="00AA4129" w:rsidRPr="00C22D69">
          <w:pgSz w:w="11906" w:h="16383"/>
          <w:pgMar w:top="1134" w:right="850" w:bottom="1134" w:left="1701" w:header="720" w:footer="720" w:gutter="0"/>
          <w:cols w:space="720"/>
        </w:sectPr>
      </w:pPr>
    </w:p>
    <w:p w:rsidR="00AA4129" w:rsidRPr="00C22D69" w:rsidRDefault="004D5EA3">
      <w:pPr>
        <w:spacing w:after="0" w:line="264" w:lineRule="auto"/>
        <w:ind w:left="120"/>
        <w:jc w:val="both"/>
        <w:rPr>
          <w:lang w:val="ru-RU"/>
        </w:rPr>
      </w:pPr>
      <w:bookmarkStart w:id="25" w:name="block-61349339"/>
      <w:bookmarkEnd w:id="5"/>
      <w:r w:rsidRPr="00C22D69">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AA4129" w:rsidRPr="00C22D69" w:rsidRDefault="00AA4129">
      <w:pPr>
        <w:spacing w:after="0" w:line="264" w:lineRule="auto"/>
        <w:ind w:left="120"/>
        <w:jc w:val="both"/>
        <w:rPr>
          <w:lang w:val="ru-RU"/>
        </w:rPr>
      </w:pPr>
    </w:p>
    <w:p w:rsidR="00AA4129" w:rsidRPr="00C22D69" w:rsidRDefault="004D5EA3">
      <w:pPr>
        <w:spacing w:after="0" w:line="264" w:lineRule="auto"/>
        <w:ind w:firstLine="600"/>
        <w:jc w:val="both"/>
        <w:rPr>
          <w:lang w:val="ru-RU"/>
        </w:rPr>
      </w:pPr>
      <w:r w:rsidRPr="00C22D69">
        <w:rPr>
          <w:rFonts w:ascii="Times New Roman" w:hAnsi="Times New Roman"/>
          <w:color w:val="000000"/>
          <w:spacing w:val="-3"/>
          <w:sz w:val="28"/>
          <w:lang w:val="ru-RU"/>
        </w:rPr>
        <w:t xml:space="preserve">Изучение литературы в средней школе направлено на достижение обучающимися следующих личностных, </w:t>
      </w:r>
      <w:proofErr w:type="spellStart"/>
      <w:r w:rsidRPr="00C22D69">
        <w:rPr>
          <w:rFonts w:ascii="Times New Roman" w:hAnsi="Times New Roman"/>
          <w:color w:val="000000"/>
          <w:spacing w:val="-3"/>
          <w:sz w:val="28"/>
          <w:lang w:val="ru-RU"/>
        </w:rPr>
        <w:t>метапредметных</w:t>
      </w:r>
      <w:proofErr w:type="spellEnd"/>
      <w:r w:rsidRPr="00C22D69">
        <w:rPr>
          <w:rFonts w:ascii="Times New Roman" w:hAnsi="Times New Roman"/>
          <w:color w:val="000000"/>
          <w:spacing w:val="-3"/>
          <w:sz w:val="28"/>
          <w:lang w:val="ru-RU"/>
        </w:rPr>
        <w:t xml:space="preserve"> и предметных результатов освоения учебного предмета.</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Личностные результаты</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22D6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A4129" w:rsidRDefault="004D5EA3">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4129" w:rsidRPr="00C22D69" w:rsidRDefault="004D5EA3">
      <w:pPr>
        <w:numPr>
          <w:ilvl w:val="0"/>
          <w:numId w:val="1"/>
        </w:numPr>
        <w:spacing w:after="0" w:line="264" w:lineRule="auto"/>
        <w:jc w:val="both"/>
        <w:rPr>
          <w:lang w:val="ru-RU"/>
        </w:rPr>
      </w:pP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AA4129" w:rsidRPr="00C22D69" w:rsidRDefault="004D5EA3">
      <w:pPr>
        <w:numPr>
          <w:ilvl w:val="0"/>
          <w:numId w:val="1"/>
        </w:numPr>
        <w:spacing w:after="0" w:line="264" w:lineRule="auto"/>
        <w:jc w:val="both"/>
        <w:rPr>
          <w:lang w:val="ru-RU"/>
        </w:rPr>
      </w:pPr>
      <w:r w:rsidRPr="00C22D6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A4129" w:rsidRPr="00C22D69" w:rsidRDefault="004D5EA3">
      <w:pPr>
        <w:numPr>
          <w:ilvl w:val="0"/>
          <w:numId w:val="1"/>
        </w:numPr>
        <w:spacing w:after="0" w:line="264" w:lineRule="auto"/>
        <w:jc w:val="both"/>
        <w:rPr>
          <w:lang w:val="ru-RU"/>
        </w:rPr>
      </w:pPr>
      <w:r w:rsidRPr="00C22D69">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AA4129" w:rsidRPr="00C22D69" w:rsidRDefault="004D5EA3">
      <w:pPr>
        <w:numPr>
          <w:ilvl w:val="0"/>
          <w:numId w:val="1"/>
        </w:numPr>
        <w:spacing w:after="0" w:line="264" w:lineRule="auto"/>
        <w:jc w:val="both"/>
        <w:rPr>
          <w:lang w:val="ru-RU"/>
        </w:rPr>
      </w:pPr>
      <w:r w:rsidRPr="00C22D6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4129" w:rsidRPr="00C22D69" w:rsidRDefault="004D5EA3">
      <w:pPr>
        <w:numPr>
          <w:ilvl w:val="0"/>
          <w:numId w:val="1"/>
        </w:numPr>
        <w:spacing w:after="0" w:line="264" w:lineRule="auto"/>
        <w:jc w:val="both"/>
        <w:rPr>
          <w:lang w:val="ru-RU"/>
        </w:rPr>
      </w:pPr>
      <w:r w:rsidRPr="00C22D69">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A4129" w:rsidRPr="00C22D69" w:rsidRDefault="004D5EA3">
      <w:pPr>
        <w:numPr>
          <w:ilvl w:val="0"/>
          <w:numId w:val="1"/>
        </w:numPr>
        <w:spacing w:after="0" w:line="264" w:lineRule="auto"/>
        <w:jc w:val="both"/>
        <w:rPr>
          <w:lang w:val="ru-RU"/>
        </w:rPr>
      </w:pPr>
      <w:r w:rsidRPr="00C22D6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A4129" w:rsidRPr="00C22D69" w:rsidRDefault="004D5EA3">
      <w:pPr>
        <w:numPr>
          <w:ilvl w:val="0"/>
          <w:numId w:val="1"/>
        </w:numPr>
        <w:spacing w:after="0" w:line="264" w:lineRule="auto"/>
        <w:jc w:val="both"/>
        <w:rPr>
          <w:lang w:val="ru-RU"/>
        </w:rPr>
      </w:pPr>
      <w:r w:rsidRPr="00C22D69">
        <w:rPr>
          <w:rFonts w:ascii="Times New Roman" w:hAnsi="Times New Roman"/>
          <w:color w:val="000000"/>
          <w:sz w:val="28"/>
          <w:lang w:val="ru-RU"/>
        </w:rPr>
        <w:t>готовность к гуманитарной и волонтёрской деятельности;</w:t>
      </w:r>
    </w:p>
    <w:p w:rsidR="00AA4129" w:rsidRDefault="004D5EA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4129" w:rsidRPr="00C22D69" w:rsidRDefault="004D5EA3">
      <w:pPr>
        <w:numPr>
          <w:ilvl w:val="0"/>
          <w:numId w:val="2"/>
        </w:numPr>
        <w:spacing w:after="0" w:line="264" w:lineRule="auto"/>
        <w:jc w:val="both"/>
        <w:rPr>
          <w:lang w:val="ru-RU"/>
        </w:rPr>
      </w:pP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AA4129" w:rsidRPr="00C22D69" w:rsidRDefault="004D5EA3">
      <w:pPr>
        <w:numPr>
          <w:ilvl w:val="0"/>
          <w:numId w:val="2"/>
        </w:numPr>
        <w:spacing w:after="0" w:line="264" w:lineRule="auto"/>
        <w:jc w:val="both"/>
        <w:rPr>
          <w:lang w:val="ru-RU"/>
        </w:rPr>
      </w:pPr>
      <w:r w:rsidRPr="00C22D6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AA4129" w:rsidRPr="00C22D69" w:rsidRDefault="004D5EA3">
      <w:pPr>
        <w:numPr>
          <w:ilvl w:val="0"/>
          <w:numId w:val="2"/>
        </w:numPr>
        <w:spacing w:after="0" w:line="264" w:lineRule="auto"/>
        <w:jc w:val="both"/>
        <w:rPr>
          <w:lang w:val="ru-RU"/>
        </w:rPr>
      </w:pPr>
      <w:r w:rsidRPr="00C22D6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AA4129" w:rsidRDefault="004D5EA3">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4129" w:rsidRPr="00C22D69" w:rsidRDefault="004D5EA3">
      <w:pPr>
        <w:numPr>
          <w:ilvl w:val="0"/>
          <w:numId w:val="3"/>
        </w:numPr>
        <w:spacing w:after="0" w:line="264" w:lineRule="auto"/>
        <w:jc w:val="both"/>
        <w:rPr>
          <w:lang w:val="ru-RU"/>
        </w:rPr>
      </w:pPr>
      <w:r w:rsidRPr="00C22D69">
        <w:rPr>
          <w:rFonts w:ascii="Times New Roman" w:hAnsi="Times New Roman"/>
          <w:color w:val="000000"/>
          <w:sz w:val="28"/>
          <w:lang w:val="ru-RU"/>
        </w:rPr>
        <w:t>осознание духовных ценностей российского народа;</w:t>
      </w:r>
    </w:p>
    <w:p w:rsidR="00AA4129" w:rsidRPr="00C22D69" w:rsidRDefault="004D5EA3">
      <w:pPr>
        <w:numPr>
          <w:ilvl w:val="0"/>
          <w:numId w:val="3"/>
        </w:numPr>
        <w:spacing w:after="0" w:line="264" w:lineRule="auto"/>
        <w:jc w:val="both"/>
        <w:rPr>
          <w:lang w:val="ru-RU"/>
        </w:rPr>
      </w:pP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нравственного сознания, этического поведения;</w:t>
      </w:r>
    </w:p>
    <w:p w:rsidR="00AA4129" w:rsidRPr="00C22D69" w:rsidRDefault="004D5EA3">
      <w:pPr>
        <w:numPr>
          <w:ilvl w:val="0"/>
          <w:numId w:val="3"/>
        </w:numPr>
        <w:spacing w:after="0" w:line="264" w:lineRule="auto"/>
        <w:jc w:val="both"/>
        <w:rPr>
          <w:lang w:val="ru-RU"/>
        </w:rPr>
      </w:pPr>
      <w:r w:rsidRPr="00C22D6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A4129" w:rsidRPr="00C22D69" w:rsidRDefault="004D5EA3">
      <w:pPr>
        <w:numPr>
          <w:ilvl w:val="0"/>
          <w:numId w:val="3"/>
        </w:numPr>
        <w:spacing w:after="0" w:line="264" w:lineRule="auto"/>
        <w:jc w:val="both"/>
        <w:rPr>
          <w:lang w:val="ru-RU"/>
        </w:rPr>
      </w:pPr>
      <w:r w:rsidRPr="00C22D69">
        <w:rPr>
          <w:rFonts w:ascii="Times New Roman" w:hAnsi="Times New Roman"/>
          <w:color w:val="000000"/>
          <w:sz w:val="28"/>
          <w:lang w:val="ru-RU"/>
        </w:rPr>
        <w:t>осознание личного вклада в построение устойчивого будущего;</w:t>
      </w:r>
    </w:p>
    <w:p w:rsidR="00AA4129" w:rsidRPr="00C22D69" w:rsidRDefault="004D5EA3">
      <w:pPr>
        <w:numPr>
          <w:ilvl w:val="0"/>
          <w:numId w:val="3"/>
        </w:numPr>
        <w:spacing w:after="0" w:line="264" w:lineRule="auto"/>
        <w:jc w:val="both"/>
        <w:rPr>
          <w:lang w:val="ru-RU"/>
        </w:rPr>
      </w:pPr>
      <w:r w:rsidRPr="00C22D6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A4129" w:rsidRDefault="004D5EA3">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4129" w:rsidRPr="00C22D69" w:rsidRDefault="004D5EA3">
      <w:pPr>
        <w:numPr>
          <w:ilvl w:val="0"/>
          <w:numId w:val="4"/>
        </w:numPr>
        <w:spacing w:after="0" w:line="264" w:lineRule="auto"/>
        <w:jc w:val="both"/>
        <w:rPr>
          <w:lang w:val="ru-RU"/>
        </w:rPr>
      </w:pPr>
      <w:r w:rsidRPr="00C22D6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A4129" w:rsidRPr="00C22D69" w:rsidRDefault="004D5EA3">
      <w:pPr>
        <w:numPr>
          <w:ilvl w:val="0"/>
          <w:numId w:val="4"/>
        </w:numPr>
        <w:spacing w:after="0" w:line="264" w:lineRule="auto"/>
        <w:jc w:val="both"/>
        <w:rPr>
          <w:lang w:val="ru-RU"/>
        </w:rPr>
      </w:pPr>
      <w:r w:rsidRPr="00C22D69">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AA4129" w:rsidRPr="00C22D69" w:rsidRDefault="004D5EA3">
      <w:pPr>
        <w:numPr>
          <w:ilvl w:val="0"/>
          <w:numId w:val="4"/>
        </w:numPr>
        <w:spacing w:after="0" w:line="264" w:lineRule="auto"/>
        <w:jc w:val="both"/>
        <w:rPr>
          <w:lang w:val="ru-RU"/>
        </w:rPr>
      </w:pPr>
      <w:r w:rsidRPr="00C22D6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A4129" w:rsidRPr="00C22D69" w:rsidRDefault="004D5EA3">
      <w:pPr>
        <w:numPr>
          <w:ilvl w:val="0"/>
          <w:numId w:val="4"/>
        </w:numPr>
        <w:spacing w:after="0" w:line="264" w:lineRule="auto"/>
        <w:jc w:val="both"/>
        <w:rPr>
          <w:lang w:val="ru-RU"/>
        </w:rPr>
      </w:pPr>
      <w:r w:rsidRPr="00C22D6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A4129" w:rsidRDefault="004D5EA3">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4129" w:rsidRPr="00C22D69" w:rsidRDefault="004D5EA3">
      <w:pPr>
        <w:numPr>
          <w:ilvl w:val="0"/>
          <w:numId w:val="5"/>
        </w:numPr>
        <w:spacing w:after="0" w:line="264" w:lineRule="auto"/>
        <w:jc w:val="both"/>
        <w:rPr>
          <w:lang w:val="ru-RU"/>
        </w:rPr>
      </w:pP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AA4129" w:rsidRPr="00C22D69" w:rsidRDefault="004D5EA3">
      <w:pPr>
        <w:numPr>
          <w:ilvl w:val="0"/>
          <w:numId w:val="5"/>
        </w:numPr>
        <w:spacing w:after="0" w:line="264" w:lineRule="auto"/>
        <w:jc w:val="both"/>
        <w:rPr>
          <w:lang w:val="ru-RU"/>
        </w:rPr>
      </w:pPr>
      <w:r w:rsidRPr="00C22D6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A4129" w:rsidRPr="00C22D69" w:rsidRDefault="004D5EA3">
      <w:pPr>
        <w:numPr>
          <w:ilvl w:val="0"/>
          <w:numId w:val="6"/>
        </w:numPr>
        <w:spacing w:after="0"/>
        <w:rPr>
          <w:lang w:val="ru-RU"/>
        </w:rPr>
      </w:pPr>
      <w:r w:rsidRPr="00C22D6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A4129" w:rsidRDefault="004D5EA3">
      <w:pPr>
        <w:spacing w:after="0"/>
        <w:ind w:left="120"/>
      </w:pPr>
      <w:r w:rsidRPr="00C22D69">
        <w:rPr>
          <w:rFonts w:ascii="Times New Roman" w:hAnsi="Times New Roman"/>
          <w:color w:val="000000"/>
          <w:sz w:val="28"/>
          <w:lang w:val="ru-RU"/>
        </w:rPr>
        <w:t xml:space="preserve"> </w:t>
      </w: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4129" w:rsidRPr="00C22D69" w:rsidRDefault="004D5EA3">
      <w:pPr>
        <w:numPr>
          <w:ilvl w:val="0"/>
          <w:numId w:val="7"/>
        </w:numPr>
        <w:spacing w:after="0"/>
        <w:rPr>
          <w:lang w:val="ru-RU"/>
        </w:rPr>
      </w:pPr>
      <w:r w:rsidRPr="00C22D69">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A4129" w:rsidRPr="00C22D69" w:rsidRDefault="004D5EA3">
      <w:pPr>
        <w:numPr>
          <w:ilvl w:val="0"/>
          <w:numId w:val="7"/>
        </w:numPr>
        <w:spacing w:after="0" w:line="264" w:lineRule="auto"/>
        <w:jc w:val="both"/>
        <w:rPr>
          <w:lang w:val="ru-RU"/>
        </w:rPr>
      </w:pPr>
      <w:r w:rsidRPr="00C22D6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AA4129" w:rsidRPr="00C22D69" w:rsidRDefault="004D5EA3">
      <w:pPr>
        <w:numPr>
          <w:ilvl w:val="0"/>
          <w:numId w:val="7"/>
        </w:numPr>
        <w:spacing w:after="0" w:line="264" w:lineRule="auto"/>
        <w:jc w:val="both"/>
        <w:rPr>
          <w:lang w:val="ru-RU"/>
        </w:rPr>
      </w:pPr>
      <w:r w:rsidRPr="00C22D6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A4129" w:rsidRPr="00C22D69" w:rsidRDefault="004D5EA3">
      <w:pPr>
        <w:numPr>
          <w:ilvl w:val="0"/>
          <w:numId w:val="7"/>
        </w:numPr>
        <w:spacing w:after="0" w:line="264" w:lineRule="auto"/>
        <w:jc w:val="both"/>
        <w:rPr>
          <w:lang w:val="ru-RU"/>
        </w:rPr>
      </w:pPr>
      <w:r w:rsidRPr="00C22D6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AA4129" w:rsidRDefault="004D5EA3">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AA4129" w:rsidRPr="00C22D69" w:rsidRDefault="004D5EA3">
      <w:pPr>
        <w:numPr>
          <w:ilvl w:val="0"/>
          <w:numId w:val="8"/>
        </w:numPr>
        <w:spacing w:after="0" w:line="264" w:lineRule="auto"/>
        <w:jc w:val="both"/>
        <w:rPr>
          <w:lang w:val="ru-RU"/>
        </w:rPr>
      </w:pP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AA4129" w:rsidRPr="00C22D69" w:rsidRDefault="004D5EA3">
      <w:pPr>
        <w:numPr>
          <w:ilvl w:val="0"/>
          <w:numId w:val="8"/>
        </w:numPr>
        <w:spacing w:after="0" w:line="264" w:lineRule="auto"/>
        <w:jc w:val="both"/>
        <w:rPr>
          <w:lang w:val="ru-RU"/>
        </w:rPr>
      </w:pPr>
      <w:r w:rsidRPr="00C22D69">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AA4129" w:rsidRPr="00C22D69" w:rsidRDefault="004D5EA3">
      <w:pPr>
        <w:numPr>
          <w:ilvl w:val="0"/>
          <w:numId w:val="8"/>
        </w:numPr>
        <w:spacing w:after="0" w:line="264" w:lineRule="auto"/>
        <w:jc w:val="both"/>
        <w:rPr>
          <w:lang w:val="ru-RU"/>
        </w:rPr>
      </w:pPr>
      <w:r w:rsidRPr="00C22D6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A4129" w:rsidRPr="00C22D69" w:rsidRDefault="004D5EA3">
      <w:pPr>
        <w:numPr>
          <w:ilvl w:val="0"/>
          <w:numId w:val="8"/>
        </w:numPr>
        <w:spacing w:after="0" w:line="264" w:lineRule="auto"/>
        <w:jc w:val="both"/>
        <w:rPr>
          <w:lang w:val="ru-RU"/>
        </w:rPr>
      </w:pPr>
      <w:r w:rsidRPr="00C22D6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A4129" w:rsidRDefault="004D5EA3">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AA4129" w:rsidRPr="00C22D69" w:rsidRDefault="004D5EA3">
      <w:pPr>
        <w:numPr>
          <w:ilvl w:val="0"/>
          <w:numId w:val="9"/>
        </w:numPr>
        <w:spacing w:after="0" w:line="264" w:lineRule="auto"/>
        <w:jc w:val="both"/>
        <w:rPr>
          <w:lang w:val="ru-RU"/>
        </w:rPr>
      </w:pP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A4129" w:rsidRPr="00C22D69" w:rsidRDefault="004D5EA3">
      <w:pPr>
        <w:numPr>
          <w:ilvl w:val="0"/>
          <w:numId w:val="9"/>
        </w:numPr>
        <w:spacing w:after="0" w:line="264" w:lineRule="auto"/>
        <w:jc w:val="both"/>
        <w:rPr>
          <w:lang w:val="ru-RU"/>
        </w:rPr>
      </w:pPr>
      <w:r w:rsidRPr="00C22D6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A4129" w:rsidRPr="00C22D69" w:rsidRDefault="004D5EA3">
      <w:pPr>
        <w:numPr>
          <w:ilvl w:val="0"/>
          <w:numId w:val="9"/>
        </w:numPr>
        <w:spacing w:after="0" w:line="264" w:lineRule="auto"/>
        <w:jc w:val="both"/>
        <w:rPr>
          <w:lang w:val="ru-RU"/>
        </w:rPr>
      </w:pPr>
      <w:r w:rsidRPr="00C22D6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w:t>
      </w:r>
    </w:p>
    <w:p w:rsidR="00AA4129" w:rsidRPr="00C22D69" w:rsidRDefault="004D5EA3">
      <w:pPr>
        <w:numPr>
          <w:ilvl w:val="0"/>
          <w:numId w:val="10"/>
        </w:numPr>
        <w:spacing w:after="0" w:line="264" w:lineRule="auto"/>
        <w:jc w:val="both"/>
        <w:rPr>
          <w:lang w:val="ru-RU"/>
        </w:rPr>
      </w:pPr>
      <w:r w:rsidRPr="00C22D6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A4129" w:rsidRPr="00C22D69" w:rsidRDefault="004D5EA3">
      <w:pPr>
        <w:numPr>
          <w:ilvl w:val="0"/>
          <w:numId w:val="10"/>
        </w:numPr>
        <w:spacing w:after="0" w:line="264" w:lineRule="auto"/>
        <w:jc w:val="both"/>
        <w:rPr>
          <w:lang w:val="ru-RU"/>
        </w:rPr>
      </w:pPr>
      <w:r w:rsidRPr="00C22D6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A4129" w:rsidRPr="00C22D69" w:rsidRDefault="004D5EA3">
      <w:pPr>
        <w:numPr>
          <w:ilvl w:val="0"/>
          <w:numId w:val="10"/>
        </w:numPr>
        <w:spacing w:after="0" w:line="264" w:lineRule="auto"/>
        <w:jc w:val="both"/>
        <w:rPr>
          <w:lang w:val="ru-RU"/>
        </w:rPr>
      </w:pPr>
      <w:r w:rsidRPr="00C22D6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4129" w:rsidRPr="00C22D69" w:rsidRDefault="004D5EA3">
      <w:pPr>
        <w:numPr>
          <w:ilvl w:val="0"/>
          <w:numId w:val="10"/>
        </w:numPr>
        <w:spacing w:after="0" w:line="264" w:lineRule="auto"/>
        <w:jc w:val="both"/>
        <w:rPr>
          <w:lang w:val="ru-RU"/>
        </w:rPr>
      </w:pPr>
      <w:proofErr w:type="spellStart"/>
      <w:r w:rsidRPr="00C22D69">
        <w:rPr>
          <w:rFonts w:ascii="Times New Roman" w:hAnsi="Times New Roman"/>
          <w:color w:val="000000"/>
          <w:sz w:val="28"/>
          <w:lang w:val="ru-RU"/>
        </w:rPr>
        <w:t>эмпатии</w:t>
      </w:r>
      <w:proofErr w:type="spellEnd"/>
      <w:r w:rsidRPr="00C22D69">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A4129" w:rsidRPr="00C22D69" w:rsidRDefault="004D5EA3">
      <w:pPr>
        <w:numPr>
          <w:ilvl w:val="0"/>
          <w:numId w:val="10"/>
        </w:numPr>
        <w:spacing w:after="0" w:line="264" w:lineRule="auto"/>
        <w:jc w:val="both"/>
        <w:rPr>
          <w:lang w:val="ru-RU"/>
        </w:rPr>
      </w:pPr>
      <w:r w:rsidRPr="00C22D69">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Метапредметные результаты</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Овладение универсальными учебными познавательными действиями:</w:t>
      </w:r>
    </w:p>
    <w:p w:rsidR="00AA4129" w:rsidRDefault="004D5EA3">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A4129" w:rsidRPr="00C22D69" w:rsidRDefault="004D5EA3">
      <w:pPr>
        <w:numPr>
          <w:ilvl w:val="0"/>
          <w:numId w:val="11"/>
        </w:numPr>
        <w:spacing w:after="0" w:line="264" w:lineRule="auto"/>
        <w:jc w:val="both"/>
        <w:rPr>
          <w:lang w:val="ru-RU"/>
        </w:rPr>
      </w:pPr>
      <w:r w:rsidRPr="00C22D69">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AA4129" w:rsidRPr="00C22D69" w:rsidRDefault="004D5EA3">
      <w:pPr>
        <w:numPr>
          <w:ilvl w:val="0"/>
          <w:numId w:val="11"/>
        </w:numPr>
        <w:spacing w:after="0" w:line="264" w:lineRule="auto"/>
        <w:jc w:val="both"/>
        <w:rPr>
          <w:lang w:val="ru-RU"/>
        </w:rPr>
      </w:pPr>
      <w:r w:rsidRPr="00C22D6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A4129" w:rsidRPr="00C22D69" w:rsidRDefault="004D5EA3">
      <w:pPr>
        <w:numPr>
          <w:ilvl w:val="0"/>
          <w:numId w:val="11"/>
        </w:numPr>
        <w:spacing w:after="0" w:line="264" w:lineRule="auto"/>
        <w:jc w:val="both"/>
        <w:rPr>
          <w:lang w:val="ru-RU"/>
        </w:rPr>
      </w:pPr>
      <w:r w:rsidRPr="00C22D69">
        <w:rPr>
          <w:rFonts w:ascii="Times New Roman" w:hAnsi="Times New Roman"/>
          <w:color w:val="000000"/>
          <w:sz w:val="28"/>
          <w:lang w:val="ru-RU"/>
        </w:rPr>
        <w:t>определять цели деятельности, задавать параметры и критерии их достижения;</w:t>
      </w:r>
    </w:p>
    <w:p w:rsidR="00AA4129" w:rsidRPr="00C22D69" w:rsidRDefault="004D5EA3">
      <w:pPr>
        <w:numPr>
          <w:ilvl w:val="0"/>
          <w:numId w:val="11"/>
        </w:numPr>
        <w:spacing w:after="0" w:line="264" w:lineRule="auto"/>
        <w:jc w:val="both"/>
        <w:rPr>
          <w:lang w:val="ru-RU"/>
        </w:rPr>
      </w:pPr>
      <w:r w:rsidRPr="00C22D69">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AA4129" w:rsidRPr="00C22D69" w:rsidRDefault="004D5EA3">
      <w:pPr>
        <w:numPr>
          <w:ilvl w:val="0"/>
          <w:numId w:val="11"/>
        </w:numPr>
        <w:spacing w:after="0" w:line="264" w:lineRule="auto"/>
        <w:jc w:val="both"/>
        <w:rPr>
          <w:lang w:val="ru-RU"/>
        </w:rPr>
      </w:pPr>
      <w:r w:rsidRPr="00C22D6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A4129" w:rsidRPr="00C22D69" w:rsidRDefault="004D5EA3">
      <w:pPr>
        <w:numPr>
          <w:ilvl w:val="0"/>
          <w:numId w:val="11"/>
        </w:numPr>
        <w:spacing w:after="0" w:line="264" w:lineRule="auto"/>
        <w:jc w:val="both"/>
        <w:rPr>
          <w:lang w:val="ru-RU"/>
        </w:rPr>
      </w:pPr>
      <w:r w:rsidRPr="00C22D6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A4129" w:rsidRPr="00C22D69" w:rsidRDefault="004D5EA3">
      <w:pPr>
        <w:numPr>
          <w:ilvl w:val="0"/>
          <w:numId w:val="11"/>
        </w:numPr>
        <w:spacing w:after="0" w:line="264" w:lineRule="auto"/>
        <w:jc w:val="both"/>
        <w:rPr>
          <w:lang w:val="ru-RU"/>
        </w:rPr>
      </w:pPr>
      <w:r w:rsidRPr="00C22D6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A4129" w:rsidRPr="00C22D69" w:rsidRDefault="004D5EA3">
      <w:pPr>
        <w:numPr>
          <w:ilvl w:val="0"/>
          <w:numId w:val="11"/>
        </w:numPr>
        <w:spacing w:after="0" w:line="264" w:lineRule="auto"/>
        <w:jc w:val="both"/>
        <w:rPr>
          <w:lang w:val="ru-RU"/>
        </w:rPr>
      </w:pPr>
      <w:r w:rsidRPr="00C22D6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AA4129" w:rsidRDefault="004D5EA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уметь интегрировать знания из разных предметных областей;</w:t>
      </w:r>
    </w:p>
    <w:p w:rsidR="00AA4129" w:rsidRPr="00C22D69" w:rsidRDefault="004D5EA3">
      <w:pPr>
        <w:numPr>
          <w:ilvl w:val="0"/>
          <w:numId w:val="12"/>
        </w:numPr>
        <w:spacing w:after="0" w:line="264" w:lineRule="auto"/>
        <w:jc w:val="both"/>
        <w:rPr>
          <w:lang w:val="ru-RU"/>
        </w:rPr>
      </w:pPr>
      <w:r w:rsidRPr="00C22D6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A4129" w:rsidRDefault="004D5EA3">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A4129" w:rsidRPr="00C22D69" w:rsidRDefault="004D5EA3">
      <w:pPr>
        <w:numPr>
          <w:ilvl w:val="0"/>
          <w:numId w:val="13"/>
        </w:numPr>
        <w:spacing w:after="0" w:line="264" w:lineRule="auto"/>
        <w:jc w:val="both"/>
        <w:rPr>
          <w:lang w:val="ru-RU"/>
        </w:rPr>
      </w:pPr>
      <w:r w:rsidRPr="00C22D6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A4129" w:rsidRPr="00C22D69" w:rsidRDefault="004D5EA3">
      <w:pPr>
        <w:numPr>
          <w:ilvl w:val="0"/>
          <w:numId w:val="13"/>
        </w:numPr>
        <w:spacing w:after="0" w:line="264" w:lineRule="auto"/>
        <w:jc w:val="both"/>
        <w:rPr>
          <w:lang w:val="ru-RU"/>
        </w:rPr>
      </w:pPr>
      <w:r w:rsidRPr="00C22D69">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AA4129" w:rsidRPr="00C22D69" w:rsidRDefault="004D5EA3">
      <w:pPr>
        <w:numPr>
          <w:ilvl w:val="0"/>
          <w:numId w:val="13"/>
        </w:numPr>
        <w:spacing w:after="0" w:line="264" w:lineRule="auto"/>
        <w:jc w:val="both"/>
        <w:rPr>
          <w:lang w:val="ru-RU"/>
        </w:rPr>
      </w:pPr>
      <w:r w:rsidRPr="00C22D69">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AA4129" w:rsidRPr="00C22D69" w:rsidRDefault="004D5EA3">
      <w:pPr>
        <w:numPr>
          <w:ilvl w:val="0"/>
          <w:numId w:val="13"/>
        </w:numPr>
        <w:spacing w:after="0" w:line="264" w:lineRule="auto"/>
        <w:jc w:val="both"/>
        <w:rPr>
          <w:lang w:val="ru-RU"/>
        </w:rPr>
      </w:pPr>
      <w:r w:rsidRPr="00C22D69">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C22D69">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AA4129" w:rsidRPr="00C22D69" w:rsidRDefault="004D5EA3">
      <w:pPr>
        <w:numPr>
          <w:ilvl w:val="0"/>
          <w:numId w:val="13"/>
        </w:numPr>
        <w:spacing w:after="0" w:line="264" w:lineRule="auto"/>
        <w:jc w:val="both"/>
        <w:rPr>
          <w:lang w:val="ru-RU"/>
        </w:rPr>
      </w:pPr>
      <w:r w:rsidRPr="00C22D69">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Овладение универсальными коммуникативными действиями:</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1) общение:</w:t>
      </w:r>
    </w:p>
    <w:p w:rsidR="00AA4129" w:rsidRPr="00C22D69" w:rsidRDefault="004D5EA3">
      <w:pPr>
        <w:numPr>
          <w:ilvl w:val="0"/>
          <w:numId w:val="14"/>
        </w:numPr>
        <w:spacing w:after="0" w:line="264" w:lineRule="auto"/>
        <w:jc w:val="both"/>
        <w:rPr>
          <w:lang w:val="ru-RU"/>
        </w:rPr>
      </w:pPr>
      <w:r w:rsidRPr="00C22D6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AA4129" w:rsidRPr="00C22D69" w:rsidRDefault="004D5EA3">
      <w:pPr>
        <w:numPr>
          <w:ilvl w:val="0"/>
          <w:numId w:val="14"/>
        </w:numPr>
        <w:spacing w:after="0" w:line="264" w:lineRule="auto"/>
        <w:jc w:val="both"/>
        <w:rPr>
          <w:lang w:val="ru-RU"/>
        </w:rPr>
      </w:pPr>
      <w:r w:rsidRPr="00C22D6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A4129" w:rsidRPr="00C22D69" w:rsidRDefault="004D5EA3">
      <w:pPr>
        <w:numPr>
          <w:ilvl w:val="0"/>
          <w:numId w:val="14"/>
        </w:numPr>
        <w:spacing w:after="0" w:line="264" w:lineRule="auto"/>
        <w:jc w:val="both"/>
        <w:rPr>
          <w:lang w:val="ru-RU"/>
        </w:rPr>
      </w:pPr>
      <w:r w:rsidRPr="00C22D6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A4129" w:rsidRPr="00C22D69" w:rsidRDefault="004D5EA3">
      <w:pPr>
        <w:numPr>
          <w:ilvl w:val="0"/>
          <w:numId w:val="14"/>
        </w:numPr>
        <w:spacing w:after="0" w:line="264" w:lineRule="auto"/>
        <w:jc w:val="both"/>
        <w:rPr>
          <w:lang w:val="ru-RU"/>
        </w:rPr>
      </w:pPr>
      <w:r w:rsidRPr="00C22D6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A4129" w:rsidRDefault="004D5EA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AA4129" w:rsidRPr="00C22D69" w:rsidRDefault="004D5EA3">
      <w:pPr>
        <w:numPr>
          <w:ilvl w:val="0"/>
          <w:numId w:val="15"/>
        </w:numPr>
        <w:spacing w:after="0" w:line="264" w:lineRule="auto"/>
        <w:jc w:val="both"/>
        <w:rPr>
          <w:lang w:val="ru-RU"/>
        </w:rPr>
      </w:pPr>
      <w:r w:rsidRPr="00C22D6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AA4129" w:rsidRPr="00C22D69" w:rsidRDefault="004D5EA3">
      <w:pPr>
        <w:numPr>
          <w:ilvl w:val="0"/>
          <w:numId w:val="15"/>
        </w:numPr>
        <w:spacing w:after="0" w:line="264" w:lineRule="auto"/>
        <w:jc w:val="both"/>
        <w:rPr>
          <w:lang w:val="ru-RU"/>
        </w:rPr>
      </w:pPr>
      <w:r w:rsidRPr="00C22D6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A4129" w:rsidRPr="00C22D69" w:rsidRDefault="004D5EA3">
      <w:pPr>
        <w:numPr>
          <w:ilvl w:val="0"/>
          <w:numId w:val="15"/>
        </w:numPr>
        <w:spacing w:after="0" w:line="264" w:lineRule="auto"/>
        <w:jc w:val="both"/>
        <w:rPr>
          <w:lang w:val="ru-RU"/>
        </w:rPr>
      </w:pPr>
      <w:r w:rsidRPr="00C22D6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AA4129" w:rsidRPr="00C22D69" w:rsidRDefault="004D5EA3">
      <w:pPr>
        <w:numPr>
          <w:ilvl w:val="0"/>
          <w:numId w:val="15"/>
        </w:numPr>
        <w:spacing w:after="0" w:line="264" w:lineRule="auto"/>
        <w:jc w:val="both"/>
        <w:rPr>
          <w:lang w:val="ru-RU"/>
        </w:rPr>
      </w:pPr>
      <w:r w:rsidRPr="00C22D6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A4129" w:rsidRPr="00C22D69" w:rsidRDefault="004D5EA3">
      <w:pPr>
        <w:numPr>
          <w:ilvl w:val="0"/>
          <w:numId w:val="15"/>
        </w:numPr>
        <w:spacing w:after="0" w:line="264" w:lineRule="auto"/>
        <w:jc w:val="both"/>
        <w:rPr>
          <w:lang w:val="ru-RU"/>
        </w:rPr>
      </w:pPr>
      <w:r w:rsidRPr="00C22D69">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AA4129" w:rsidRPr="00C22D69" w:rsidRDefault="004D5EA3">
      <w:pPr>
        <w:numPr>
          <w:ilvl w:val="0"/>
          <w:numId w:val="15"/>
        </w:numPr>
        <w:spacing w:after="0" w:line="264" w:lineRule="auto"/>
        <w:jc w:val="both"/>
        <w:rPr>
          <w:lang w:val="ru-RU"/>
        </w:rPr>
      </w:pPr>
      <w:r w:rsidRPr="00C22D6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Овладение универсальными регулятивными действиями:</w:t>
      </w:r>
    </w:p>
    <w:p w:rsidR="00AA4129" w:rsidRPr="00C22D69" w:rsidRDefault="004D5EA3">
      <w:pPr>
        <w:spacing w:after="0" w:line="264" w:lineRule="auto"/>
        <w:ind w:firstLine="600"/>
        <w:jc w:val="both"/>
        <w:rPr>
          <w:lang w:val="ru-RU"/>
        </w:rPr>
      </w:pPr>
      <w:r w:rsidRPr="00C22D69">
        <w:rPr>
          <w:rFonts w:ascii="Times New Roman" w:hAnsi="Times New Roman"/>
          <w:b/>
          <w:color w:val="000000"/>
          <w:sz w:val="28"/>
          <w:lang w:val="ru-RU"/>
        </w:rPr>
        <w:t>1) самоорганизация:</w:t>
      </w:r>
    </w:p>
    <w:p w:rsidR="00AA4129" w:rsidRPr="00C22D69" w:rsidRDefault="004D5EA3">
      <w:pPr>
        <w:numPr>
          <w:ilvl w:val="0"/>
          <w:numId w:val="16"/>
        </w:numPr>
        <w:spacing w:after="0" w:line="264" w:lineRule="auto"/>
        <w:jc w:val="both"/>
        <w:rPr>
          <w:lang w:val="ru-RU"/>
        </w:rPr>
      </w:pPr>
      <w:r w:rsidRPr="00C22D69">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AA4129" w:rsidRPr="00C22D69" w:rsidRDefault="004D5EA3">
      <w:pPr>
        <w:numPr>
          <w:ilvl w:val="0"/>
          <w:numId w:val="16"/>
        </w:numPr>
        <w:spacing w:after="0" w:line="264" w:lineRule="auto"/>
        <w:jc w:val="both"/>
        <w:rPr>
          <w:lang w:val="ru-RU"/>
        </w:rPr>
      </w:pPr>
      <w:r w:rsidRPr="00C22D6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A4129" w:rsidRPr="00C22D69" w:rsidRDefault="004D5EA3">
      <w:pPr>
        <w:numPr>
          <w:ilvl w:val="0"/>
          <w:numId w:val="16"/>
        </w:numPr>
        <w:spacing w:after="0" w:line="264" w:lineRule="auto"/>
        <w:jc w:val="both"/>
        <w:rPr>
          <w:lang w:val="ru-RU"/>
        </w:rPr>
      </w:pPr>
      <w:r w:rsidRPr="00C22D69">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AA4129" w:rsidRPr="00C22D69" w:rsidRDefault="004D5EA3">
      <w:pPr>
        <w:numPr>
          <w:ilvl w:val="0"/>
          <w:numId w:val="16"/>
        </w:numPr>
        <w:spacing w:after="0" w:line="264" w:lineRule="auto"/>
        <w:jc w:val="both"/>
        <w:rPr>
          <w:lang w:val="ru-RU"/>
        </w:rPr>
      </w:pPr>
      <w:r w:rsidRPr="00C22D6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AA4129" w:rsidRPr="00C22D69" w:rsidRDefault="004D5EA3">
      <w:pPr>
        <w:numPr>
          <w:ilvl w:val="0"/>
          <w:numId w:val="16"/>
        </w:numPr>
        <w:spacing w:after="0" w:line="264" w:lineRule="auto"/>
        <w:jc w:val="both"/>
        <w:rPr>
          <w:lang w:val="ru-RU"/>
        </w:rPr>
      </w:pPr>
      <w:r w:rsidRPr="00C22D69">
        <w:rPr>
          <w:rFonts w:ascii="Times New Roman" w:hAnsi="Times New Roman"/>
          <w:color w:val="000000"/>
          <w:sz w:val="28"/>
          <w:lang w:val="ru-RU"/>
        </w:rPr>
        <w:t>делать осознанный выбор, аргументировать его, брать ответственность за решение;</w:t>
      </w:r>
    </w:p>
    <w:p w:rsidR="00AA4129" w:rsidRPr="00C22D69" w:rsidRDefault="004D5EA3">
      <w:pPr>
        <w:numPr>
          <w:ilvl w:val="0"/>
          <w:numId w:val="16"/>
        </w:numPr>
        <w:spacing w:after="0" w:line="264" w:lineRule="auto"/>
        <w:jc w:val="both"/>
        <w:rPr>
          <w:lang w:val="ru-RU"/>
        </w:rPr>
      </w:pPr>
      <w:r w:rsidRPr="00C22D69">
        <w:rPr>
          <w:rFonts w:ascii="Times New Roman" w:hAnsi="Times New Roman"/>
          <w:color w:val="000000"/>
          <w:sz w:val="28"/>
          <w:lang w:val="ru-RU"/>
        </w:rPr>
        <w:t>оценивать приобретённый опыт с учётом литературных знаний;</w:t>
      </w:r>
    </w:p>
    <w:p w:rsidR="00AA4129" w:rsidRPr="00C22D69" w:rsidRDefault="004D5EA3">
      <w:pPr>
        <w:numPr>
          <w:ilvl w:val="0"/>
          <w:numId w:val="16"/>
        </w:numPr>
        <w:spacing w:after="0" w:line="264" w:lineRule="auto"/>
        <w:jc w:val="both"/>
        <w:rPr>
          <w:lang w:val="ru-RU"/>
        </w:rPr>
      </w:pPr>
      <w:r w:rsidRPr="00C22D69">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AA4129" w:rsidRDefault="004D5EA3">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AA4129" w:rsidRPr="00C22D69" w:rsidRDefault="004D5EA3">
      <w:pPr>
        <w:numPr>
          <w:ilvl w:val="0"/>
          <w:numId w:val="17"/>
        </w:numPr>
        <w:spacing w:after="0" w:line="264" w:lineRule="auto"/>
        <w:jc w:val="both"/>
        <w:rPr>
          <w:lang w:val="ru-RU"/>
        </w:rPr>
      </w:pPr>
      <w:r w:rsidRPr="00C22D6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A4129" w:rsidRPr="00C22D69" w:rsidRDefault="004D5EA3">
      <w:pPr>
        <w:numPr>
          <w:ilvl w:val="0"/>
          <w:numId w:val="17"/>
        </w:numPr>
        <w:spacing w:after="0" w:line="264" w:lineRule="auto"/>
        <w:jc w:val="both"/>
        <w:rPr>
          <w:lang w:val="ru-RU"/>
        </w:rPr>
      </w:pPr>
      <w:r w:rsidRPr="00C22D6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A4129" w:rsidRPr="00C22D69" w:rsidRDefault="004D5EA3">
      <w:pPr>
        <w:numPr>
          <w:ilvl w:val="0"/>
          <w:numId w:val="17"/>
        </w:numPr>
        <w:spacing w:after="0" w:line="264" w:lineRule="auto"/>
        <w:jc w:val="both"/>
        <w:rPr>
          <w:lang w:val="ru-RU"/>
        </w:rPr>
      </w:pPr>
      <w:r w:rsidRPr="00C22D69">
        <w:rPr>
          <w:rFonts w:ascii="Times New Roman" w:hAnsi="Times New Roman"/>
          <w:color w:val="000000"/>
          <w:sz w:val="28"/>
          <w:lang w:val="ru-RU"/>
        </w:rPr>
        <w:t>уметь оценивать риски и своевременно принимать решения по их снижению;</w:t>
      </w:r>
    </w:p>
    <w:p w:rsidR="00AA4129" w:rsidRDefault="004D5EA3">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rsidR="00AA4129" w:rsidRPr="00C22D69" w:rsidRDefault="004D5EA3">
      <w:pPr>
        <w:numPr>
          <w:ilvl w:val="0"/>
          <w:numId w:val="18"/>
        </w:numPr>
        <w:spacing w:after="0" w:line="264" w:lineRule="auto"/>
        <w:jc w:val="both"/>
        <w:rPr>
          <w:lang w:val="ru-RU"/>
        </w:rPr>
      </w:pPr>
      <w:r w:rsidRPr="00C22D69">
        <w:rPr>
          <w:rFonts w:ascii="Times New Roman" w:hAnsi="Times New Roman"/>
          <w:color w:val="000000"/>
          <w:sz w:val="28"/>
          <w:lang w:val="ru-RU"/>
        </w:rPr>
        <w:t>принимать себя, понимая свои недостатки и достоинства;</w:t>
      </w:r>
    </w:p>
    <w:p w:rsidR="00AA4129" w:rsidRPr="00C22D69" w:rsidRDefault="004D5EA3">
      <w:pPr>
        <w:numPr>
          <w:ilvl w:val="0"/>
          <w:numId w:val="18"/>
        </w:numPr>
        <w:spacing w:after="0" w:line="264" w:lineRule="auto"/>
        <w:jc w:val="both"/>
        <w:rPr>
          <w:lang w:val="ru-RU"/>
        </w:rPr>
      </w:pPr>
      <w:r w:rsidRPr="00C22D69">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A4129" w:rsidRPr="00C22D69" w:rsidRDefault="004D5EA3">
      <w:pPr>
        <w:numPr>
          <w:ilvl w:val="0"/>
          <w:numId w:val="18"/>
        </w:numPr>
        <w:spacing w:after="0" w:line="264" w:lineRule="auto"/>
        <w:jc w:val="both"/>
        <w:rPr>
          <w:lang w:val="ru-RU"/>
        </w:rPr>
      </w:pPr>
      <w:r w:rsidRPr="00C22D69">
        <w:rPr>
          <w:rFonts w:ascii="Times New Roman" w:hAnsi="Times New Roman"/>
          <w:color w:val="000000"/>
          <w:sz w:val="28"/>
          <w:lang w:val="ru-RU"/>
        </w:rPr>
        <w:t>признавать своё право и право других на ошибки в дискуссиях на литературные темы;</w:t>
      </w:r>
    </w:p>
    <w:p w:rsidR="00AA4129" w:rsidRPr="00C22D69" w:rsidRDefault="004D5EA3">
      <w:pPr>
        <w:numPr>
          <w:ilvl w:val="0"/>
          <w:numId w:val="18"/>
        </w:numPr>
        <w:spacing w:after="0" w:line="264" w:lineRule="auto"/>
        <w:jc w:val="both"/>
        <w:rPr>
          <w:lang w:val="ru-RU"/>
        </w:rPr>
      </w:pPr>
      <w:r w:rsidRPr="00C22D69">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AA4129" w:rsidRDefault="00AA4129">
      <w:pPr>
        <w:spacing w:after="0" w:line="264" w:lineRule="auto"/>
        <w:ind w:left="120"/>
        <w:jc w:val="both"/>
        <w:rPr>
          <w:lang w:val="ru-RU"/>
        </w:rPr>
      </w:pPr>
    </w:p>
    <w:p w:rsidR="004C260F" w:rsidRDefault="004C260F">
      <w:pPr>
        <w:spacing w:after="0" w:line="264" w:lineRule="auto"/>
        <w:ind w:left="120"/>
        <w:jc w:val="both"/>
        <w:rPr>
          <w:lang w:val="ru-RU"/>
        </w:rPr>
      </w:pPr>
    </w:p>
    <w:p w:rsidR="004C260F" w:rsidRPr="00C22D69" w:rsidRDefault="004C260F">
      <w:pPr>
        <w:spacing w:after="0" w:line="264" w:lineRule="auto"/>
        <w:ind w:left="120"/>
        <w:jc w:val="both"/>
        <w:rPr>
          <w:lang w:val="ru-RU"/>
        </w:rPr>
      </w:pPr>
    </w:p>
    <w:p w:rsidR="00AA4129" w:rsidRPr="00C22D69" w:rsidRDefault="004D5EA3">
      <w:pPr>
        <w:spacing w:after="0" w:line="264" w:lineRule="auto"/>
        <w:ind w:left="120"/>
        <w:jc w:val="both"/>
        <w:rPr>
          <w:lang w:val="ru-RU"/>
        </w:rPr>
      </w:pPr>
      <w:r w:rsidRPr="00C22D69">
        <w:rPr>
          <w:rFonts w:ascii="Times New Roman" w:hAnsi="Times New Roman"/>
          <w:b/>
          <w:color w:val="000000"/>
          <w:sz w:val="28"/>
          <w:lang w:val="ru-RU"/>
        </w:rPr>
        <w:lastRenderedPageBreak/>
        <w:t>Предметные результаты по классам:</w:t>
      </w:r>
    </w:p>
    <w:p w:rsidR="00AA4129" w:rsidRPr="00C22D69" w:rsidRDefault="00AA4129">
      <w:pPr>
        <w:spacing w:after="0" w:line="264" w:lineRule="auto"/>
        <w:ind w:left="120"/>
        <w:jc w:val="both"/>
        <w:rPr>
          <w:lang w:val="ru-RU"/>
        </w:rPr>
      </w:pPr>
    </w:p>
    <w:p w:rsidR="00AA4129" w:rsidRPr="00C22D69" w:rsidRDefault="004D5EA3">
      <w:pPr>
        <w:spacing w:after="0" w:line="264" w:lineRule="auto"/>
        <w:ind w:left="120"/>
        <w:jc w:val="both"/>
        <w:rPr>
          <w:lang w:val="ru-RU"/>
        </w:rPr>
      </w:pPr>
      <w:r w:rsidRPr="00C22D69">
        <w:rPr>
          <w:rFonts w:ascii="Times New Roman" w:hAnsi="Times New Roman"/>
          <w:b/>
          <w:color w:val="000000"/>
          <w:sz w:val="28"/>
          <w:lang w:val="ru-RU"/>
        </w:rPr>
        <w:t>10 КЛАСС</w:t>
      </w:r>
    </w:p>
    <w:p w:rsidR="00AA4129" w:rsidRPr="00C22D69" w:rsidRDefault="00AA4129">
      <w:pPr>
        <w:spacing w:after="0" w:line="264" w:lineRule="auto"/>
        <w:ind w:left="120"/>
        <w:jc w:val="both"/>
        <w:rPr>
          <w:lang w:val="ru-RU"/>
        </w:rPr>
      </w:pP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C22D69">
        <w:rPr>
          <w:rFonts w:ascii="Times New Roman" w:hAnsi="Times New Roman"/>
          <w:color w:val="000000"/>
          <w:sz w:val="28"/>
          <w:lang w:val="ru-RU"/>
        </w:rPr>
        <w:t xml:space="preserve"> века);</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AA4129" w:rsidRPr="00C22D69" w:rsidRDefault="004D5EA3">
      <w:pPr>
        <w:spacing w:after="0" w:line="264" w:lineRule="auto"/>
        <w:ind w:firstLine="600"/>
        <w:jc w:val="both"/>
        <w:rPr>
          <w:lang w:val="ru-RU"/>
        </w:rPr>
      </w:pPr>
      <w:r w:rsidRPr="00C22D69">
        <w:rPr>
          <w:rFonts w:ascii="Times New Roman" w:hAnsi="Times New Roman"/>
          <w:color w:val="000000"/>
          <w:spacing w:val="-2"/>
          <w:sz w:val="28"/>
          <w:lang w:val="ru-RU"/>
        </w:rPr>
        <w:t xml:space="preserve">3) </w:t>
      </w:r>
      <w:proofErr w:type="spellStart"/>
      <w:r w:rsidRPr="00C22D69">
        <w:rPr>
          <w:rFonts w:ascii="Times New Roman" w:hAnsi="Times New Roman"/>
          <w:color w:val="000000"/>
          <w:spacing w:val="-2"/>
          <w:sz w:val="28"/>
          <w:lang w:val="ru-RU"/>
        </w:rPr>
        <w:t>сформированность</w:t>
      </w:r>
      <w:proofErr w:type="spellEnd"/>
      <w:r w:rsidRPr="00C22D69">
        <w:rPr>
          <w:rFonts w:ascii="Times New Roman" w:hAnsi="Times New Roman"/>
          <w:color w:val="000000"/>
          <w:spacing w:val="-2"/>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AA4129" w:rsidRPr="00C22D69" w:rsidRDefault="004D5EA3">
      <w:pPr>
        <w:spacing w:after="0" w:line="264" w:lineRule="auto"/>
        <w:ind w:firstLine="600"/>
        <w:jc w:val="both"/>
        <w:rPr>
          <w:lang w:val="ru-RU"/>
        </w:rPr>
      </w:pPr>
      <w:r w:rsidRPr="00C22D69">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C22D69">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5) </w:t>
      </w: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22D69">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C22D69">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lastRenderedPageBreak/>
        <w:t xml:space="preserve">8) </w:t>
      </w: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C22D69">
        <w:rPr>
          <w:rFonts w:ascii="Times New Roman" w:hAnsi="Times New Roman"/>
          <w:color w:val="000000"/>
          <w:sz w:val="28"/>
          <w:lang w:val="ru-RU"/>
        </w:rPr>
        <w:t>интертекст</w:t>
      </w:r>
      <w:proofErr w:type="spellEnd"/>
      <w:r w:rsidRPr="00C22D69">
        <w:rPr>
          <w:rFonts w:ascii="Times New Roman" w:hAnsi="Times New Roman"/>
          <w:color w:val="000000"/>
          <w:sz w:val="28"/>
          <w:lang w:val="ru-RU"/>
        </w:rPr>
        <w:t xml:space="preserve">, гипертекст; системы стихосложения (тоническая, силлабическая, </w:t>
      </w:r>
      <w:proofErr w:type="spellStart"/>
      <w:r w:rsidRPr="00C22D69">
        <w:rPr>
          <w:rFonts w:ascii="Times New Roman" w:hAnsi="Times New Roman"/>
          <w:color w:val="000000"/>
          <w:sz w:val="28"/>
          <w:lang w:val="ru-RU"/>
        </w:rPr>
        <w:t>силлаботоническая</w:t>
      </w:r>
      <w:proofErr w:type="spellEnd"/>
      <w:r w:rsidRPr="00C22D69">
        <w:rPr>
          <w:rFonts w:ascii="Times New Roman" w:hAnsi="Times New Roman"/>
          <w:color w:val="000000"/>
          <w:sz w:val="28"/>
          <w:lang w:val="ru-RU"/>
        </w:rPr>
        <w:t>); «вечные темы» и «вечные образы» в литературе; взаимосвязь и взаимовлияние национальных литератур; художественный перевод; литературная критика;</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13) </w:t>
      </w: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lastRenderedPageBreak/>
        <w:t xml:space="preserve">14) </w:t>
      </w: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представлений о стилях художественной литературы разных эпох, об индивидуальном авторском стиле;</w:t>
      </w:r>
    </w:p>
    <w:p w:rsidR="00AA4129" w:rsidRPr="00C22D69" w:rsidRDefault="004D5EA3">
      <w:pPr>
        <w:spacing w:after="0" w:line="264" w:lineRule="auto"/>
        <w:ind w:firstLine="600"/>
        <w:jc w:val="both"/>
        <w:rPr>
          <w:lang w:val="ru-RU"/>
        </w:rPr>
      </w:pPr>
      <w:r w:rsidRPr="00C22D69">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16) владение умениями учебно-исследовательской и проектной деятельности историко- и теоретико-литературного характера, в том числе создания </w:t>
      </w:r>
      <w:proofErr w:type="spellStart"/>
      <w:r w:rsidRPr="00C22D69">
        <w:rPr>
          <w:rFonts w:ascii="Times New Roman" w:hAnsi="Times New Roman"/>
          <w:color w:val="000000"/>
          <w:sz w:val="28"/>
          <w:lang w:val="ru-RU"/>
        </w:rPr>
        <w:t>медиапроектов</w:t>
      </w:r>
      <w:proofErr w:type="spellEnd"/>
      <w:r w:rsidRPr="00C22D69">
        <w:rPr>
          <w:rFonts w:ascii="Times New Roman" w:hAnsi="Times New Roman"/>
          <w:color w:val="000000"/>
          <w:sz w:val="28"/>
          <w:lang w:val="ru-RU"/>
        </w:rPr>
        <w:t>; различными приёмами цитирования и редактирования текстов;</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17) </w:t>
      </w:r>
      <w:proofErr w:type="spellStart"/>
      <w:r w:rsidRPr="00C22D69">
        <w:rPr>
          <w:rFonts w:ascii="Times New Roman" w:hAnsi="Times New Roman"/>
          <w:color w:val="000000"/>
          <w:sz w:val="28"/>
          <w:lang w:val="ru-RU"/>
        </w:rPr>
        <w:t>сформированность</w:t>
      </w:r>
      <w:proofErr w:type="spellEnd"/>
      <w:r w:rsidRPr="00C22D69">
        <w:rPr>
          <w:rFonts w:ascii="Times New Roman" w:hAnsi="Times New Roman"/>
          <w:color w:val="000000"/>
          <w:sz w:val="28"/>
          <w:lang w:val="ru-RU"/>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AA4129" w:rsidRPr="00C22D69" w:rsidRDefault="004D5EA3">
      <w:pPr>
        <w:spacing w:after="0" w:line="264" w:lineRule="auto"/>
        <w:ind w:firstLine="600"/>
        <w:jc w:val="both"/>
        <w:rPr>
          <w:lang w:val="ru-RU"/>
        </w:rPr>
      </w:pPr>
      <w:r w:rsidRPr="00C22D69">
        <w:rPr>
          <w:rFonts w:ascii="Times New Roman" w:hAnsi="Times New Roman"/>
          <w:color w:val="000000"/>
          <w:sz w:val="28"/>
          <w:lang w:val="ru-RU"/>
        </w:rPr>
        <w:t xml:space="preserve">18) умение работать с разными информационными источниками, в том числе в </w:t>
      </w:r>
      <w:proofErr w:type="spellStart"/>
      <w:r w:rsidRPr="00C22D69">
        <w:rPr>
          <w:rFonts w:ascii="Times New Roman" w:hAnsi="Times New Roman"/>
          <w:color w:val="000000"/>
          <w:sz w:val="28"/>
          <w:lang w:val="ru-RU"/>
        </w:rPr>
        <w:t>медиапространстве</w:t>
      </w:r>
      <w:proofErr w:type="spellEnd"/>
      <w:r w:rsidRPr="00C22D69">
        <w:rPr>
          <w:rFonts w:ascii="Times New Roman" w:hAnsi="Times New Roman"/>
          <w:color w:val="000000"/>
          <w:sz w:val="28"/>
          <w:lang w:val="ru-RU"/>
        </w:rPr>
        <w:t>, использовать ресурсы традиционных библиотек и электронных библиотечных систем.</w:t>
      </w:r>
    </w:p>
    <w:p w:rsidR="00AA4129" w:rsidRPr="00C22D69" w:rsidRDefault="00AA4129">
      <w:pPr>
        <w:spacing w:after="0" w:line="264" w:lineRule="auto"/>
        <w:ind w:left="120"/>
        <w:jc w:val="both"/>
        <w:rPr>
          <w:lang w:val="ru-RU"/>
        </w:rPr>
      </w:pPr>
    </w:p>
    <w:p w:rsidR="00AA4129" w:rsidRPr="00C22D69" w:rsidRDefault="00AA4129">
      <w:pPr>
        <w:rPr>
          <w:lang w:val="ru-RU"/>
        </w:rPr>
        <w:sectPr w:rsidR="00AA4129" w:rsidRPr="00C22D69">
          <w:pgSz w:w="11906" w:h="16383"/>
          <w:pgMar w:top="1134" w:right="850" w:bottom="1134" w:left="1701" w:header="720" w:footer="720" w:gutter="0"/>
          <w:cols w:space="720"/>
        </w:sectPr>
      </w:pPr>
    </w:p>
    <w:p w:rsidR="00AA4129" w:rsidRDefault="004D5EA3">
      <w:pPr>
        <w:spacing w:after="0"/>
        <w:ind w:left="120"/>
      </w:pPr>
      <w:bookmarkStart w:id="26" w:name="block-61349340"/>
      <w:bookmarkEnd w:id="25"/>
      <w:r w:rsidRPr="00C22D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A4129" w:rsidRDefault="004D5E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AA4129">
        <w:trPr>
          <w:trHeight w:val="144"/>
          <w:tblCellSpacing w:w="20" w:type="nil"/>
        </w:trPr>
        <w:tc>
          <w:tcPr>
            <w:tcW w:w="570" w:type="dxa"/>
            <w:vMerge w:val="restart"/>
            <w:tcMar>
              <w:top w:w="50" w:type="dxa"/>
              <w:left w:w="100" w:type="dxa"/>
            </w:tcMar>
            <w:vAlign w:val="center"/>
          </w:tcPr>
          <w:p w:rsidR="00AA4129" w:rsidRDefault="004D5EA3">
            <w:pPr>
              <w:spacing w:after="0"/>
              <w:ind w:left="135"/>
            </w:pPr>
            <w:r>
              <w:rPr>
                <w:rFonts w:ascii="Times New Roman" w:hAnsi="Times New Roman"/>
                <w:b/>
                <w:color w:val="000000"/>
                <w:sz w:val="24"/>
              </w:rPr>
              <w:t xml:space="preserve">№ п/п </w:t>
            </w:r>
          </w:p>
          <w:p w:rsidR="00AA4129" w:rsidRDefault="00AA4129">
            <w:pPr>
              <w:spacing w:after="0"/>
              <w:ind w:left="135"/>
            </w:pPr>
          </w:p>
        </w:tc>
        <w:tc>
          <w:tcPr>
            <w:tcW w:w="3256" w:type="dxa"/>
            <w:vMerge w:val="restart"/>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A4129" w:rsidRDefault="00AA4129">
            <w:pPr>
              <w:spacing w:after="0"/>
              <w:ind w:left="135"/>
            </w:pPr>
          </w:p>
        </w:tc>
        <w:tc>
          <w:tcPr>
            <w:tcW w:w="0" w:type="auto"/>
            <w:gridSpan w:val="3"/>
            <w:tcMar>
              <w:top w:w="50" w:type="dxa"/>
              <w:left w:w="100" w:type="dxa"/>
            </w:tcMar>
            <w:vAlign w:val="center"/>
          </w:tcPr>
          <w:p w:rsidR="00AA4129" w:rsidRDefault="004D5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A4129" w:rsidRDefault="00AA4129">
            <w:pPr>
              <w:spacing w:after="0"/>
              <w:ind w:left="135"/>
            </w:pPr>
          </w:p>
        </w:tc>
      </w:tr>
      <w:tr w:rsidR="00AA4129">
        <w:trPr>
          <w:trHeight w:val="144"/>
          <w:tblCellSpacing w:w="20" w:type="nil"/>
        </w:trPr>
        <w:tc>
          <w:tcPr>
            <w:tcW w:w="0" w:type="auto"/>
            <w:vMerge/>
            <w:tcBorders>
              <w:top w:val="nil"/>
            </w:tcBorders>
            <w:tcMar>
              <w:top w:w="50" w:type="dxa"/>
              <w:left w:w="100" w:type="dxa"/>
            </w:tcMar>
          </w:tcPr>
          <w:p w:rsidR="00AA4129" w:rsidRDefault="00AA4129"/>
        </w:tc>
        <w:tc>
          <w:tcPr>
            <w:tcW w:w="0" w:type="auto"/>
            <w:vMerge/>
            <w:tcBorders>
              <w:top w:val="nil"/>
            </w:tcBorders>
            <w:tcMar>
              <w:top w:w="50" w:type="dxa"/>
              <w:left w:w="100" w:type="dxa"/>
            </w:tcMar>
          </w:tcPr>
          <w:p w:rsidR="00AA4129" w:rsidRDefault="00AA4129"/>
        </w:tc>
        <w:tc>
          <w:tcPr>
            <w:tcW w:w="938" w:type="dxa"/>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A4129" w:rsidRDefault="00AA4129">
            <w:pPr>
              <w:spacing w:after="0"/>
              <w:ind w:left="135"/>
            </w:pPr>
          </w:p>
        </w:tc>
        <w:tc>
          <w:tcPr>
            <w:tcW w:w="1654" w:type="dxa"/>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4129" w:rsidRDefault="00AA4129">
            <w:pPr>
              <w:spacing w:after="0"/>
              <w:ind w:left="135"/>
            </w:pPr>
          </w:p>
        </w:tc>
        <w:tc>
          <w:tcPr>
            <w:tcW w:w="1744" w:type="dxa"/>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4129" w:rsidRDefault="00AA4129">
            <w:pPr>
              <w:spacing w:after="0"/>
              <w:ind w:left="135"/>
            </w:pPr>
          </w:p>
        </w:tc>
        <w:tc>
          <w:tcPr>
            <w:tcW w:w="0" w:type="auto"/>
            <w:vMerge/>
            <w:tcBorders>
              <w:top w:val="nil"/>
            </w:tcBorders>
            <w:tcMar>
              <w:top w:w="50" w:type="dxa"/>
              <w:left w:w="100" w:type="dxa"/>
            </w:tcMar>
          </w:tcPr>
          <w:p w:rsidR="00AA4129" w:rsidRDefault="00AA4129"/>
        </w:tc>
      </w:tr>
      <w:tr w:rsidR="00AA4129">
        <w:trPr>
          <w:trHeight w:val="144"/>
          <w:tblCellSpacing w:w="20" w:type="nil"/>
        </w:trPr>
        <w:tc>
          <w:tcPr>
            <w:tcW w:w="0" w:type="auto"/>
            <w:gridSpan w:val="6"/>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1.1</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0" w:type="auto"/>
            <w:gridSpan w:val="2"/>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A4129" w:rsidRDefault="00AA4129"/>
        </w:tc>
      </w:tr>
      <w:tr w:rsidR="00AA4129" w:rsidRPr="009F6374">
        <w:trPr>
          <w:trHeight w:val="144"/>
          <w:tblCellSpacing w:w="20" w:type="nil"/>
        </w:trPr>
        <w:tc>
          <w:tcPr>
            <w:tcW w:w="0" w:type="auto"/>
            <w:gridSpan w:val="6"/>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b/>
                <w:color w:val="000000"/>
                <w:sz w:val="24"/>
                <w:lang w:val="ru-RU"/>
              </w:rPr>
              <w:t>Раздел 2.</w:t>
            </w:r>
            <w:r w:rsidRPr="00C22D69">
              <w:rPr>
                <w:rFonts w:ascii="Times New Roman" w:hAnsi="Times New Roman"/>
                <w:color w:val="000000"/>
                <w:sz w:val="24"/>
                <w:lang w:val="ru-RU"/>
              </w:rPr>
              <w:t xml:space="preserve"> </w:t>
            </w:r>
            <w:r w:rsidRPr="00C22D6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22D69">
              <w:rPr>
                <w:rFonts w:ascii="Times New Roman" w:hAnsi="Times New Roman"/>
                <w:b/>
                <w:color w:val="000000"/>
                <w:sz w:val="24"/>
                <w:lang w:val="ru-RU"/>
              </w:rPr>
              <w:t xml:space="preserve"> века</w:t>
            </w: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2.1</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А. Н. Островский. Драма «Гроза». Пьесы </w:t>
            </w:r>
            <w:r w:rsidRPr="00C22D69">
              <w:rPr>
                <w:rFonts w:ascii="Times New Roman" w:hAnsi="Times New Roman"/>
                <w:color w:val="000000"/>
                <w:sz w:val="24"/>
                <w:lang w:val="ru-RU"/>
              </w:rPr>
              <w:lastRenderedPageBreak/>
              <w:t xml:space="preserve">«Бесприданница», «Свои люди — сочтёмся» и др. (одно произведение по выбору) Статьи </w:t>
            </w:r>
            <w:r>
              <w:rPr>
                <w:rFonts w:ascii="Times New Roman" w:hAnsi="Times New Roman"/>
                <w:color w:val="000000"/>
                <w:sz w:val="24"/>
              </w:rPr>
              <w:t>H</w:t>
            </w:r>
            <w:r w:rsidRPr="00C22D69">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C22D69">
              <w:rPr>
                <w:rFonts w:ascii="Times New Roman" w:hAnsi="Times New Roman"/>
                <w:color w:val="000000"/>
                <w:sz w:val="24"/>
                <w:lang w:val="ru-RU"/>
              </w:rPr>
              <w:t xml:space="preserve">. А. Добролюбова «Что такое обломовщина?», </w:t>
            </w:r>
            <w:proofErr w:type="spellStart"/>
            <w:r w:rsidRPr="00C22D69">
              <w:rPr>
                <w:rFonts w:ascii="Times New Roman" w:hAnsi="Times New Roman"/>
                <w:color w:val="000000"/>
                <w:sz w:val="24"/>
                <w:lang w:val="ru-RU"/>
              </w:rPr>
              <w:t>А.В.Дружинина</w:t>
            </w:r>
            <w:proofErr w:type="spellEnd"/>
            <w:r w:rsidRPr="00C22D69">
              <w:rPr>
                <w:rFonts w:ascii="Times New Roman" w:hAnsi="Times New Roman"/>
                <w:color w:val="000000"/>
                <w:sz w:val="24"/>
                <w:lang w:val="ru-RU"/>
              </w:rPr>
              <w:t xml:space="preserve"> "«Обломов».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И. А. </w:t>
            </w:r>
            <w:proofErr w:type="spellStart"/>
            <w:r>
              <w:rPr>
                <w:rFonts w:ascii="Times New Roman" w:hAnsi="Times New Roman"/>
                <w:color w:val="000000"/>
                <w:sz w:val="24"/>
              </w:rPr>
              <w:t>Гончарова</w:t>
            </w:r>
            <w:proofErr w:type="spellEnd"/>
            <w:r>
              <w:rPr>
                <w:rFonts w:ascii="Times New Roman" w:hAnsi="Times New Roman"/>
                <w:color w:val="000000"/>
                <w:sz w:val="24"/>
              </w:rPr>
              <w:t>"</w:t>
            </w:r>
          </w:p>
        </w:tc>
        <w:tc>
          <w:tcPr>
            <w:tcW w:w="938"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2.3</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2.4</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Ф. И. Тютчев. Стихотворения (не менее пяти по выбору). Например, «</w:t>
            </w:r>
            <w:proofErr w:type="spellStart"/>
            <w:r>
              <w:rPr>
                <w:rFonts w:ascii="Times New Roman" w:hAnsi="Times New Roman"/>
                <w:color w:val="000000"/>
                <w:sz w:val="24"/>
              </w:rPr>
              <w:t>Silentium</w:t>
            </w:r>
            <w:proofErr w:type="spellEnd"/>
            <w:r w:rsidRPr="00C22D6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 и всё былое...»), «Певучесть есть в </w:t>
            </w:r>
            <w:r w:rsidRPr="00C22D69">
              <w:rPr>
                <w:rFonts w:ascii="Times New Roman" w:hAnsi="Times New Roman"/>
                <w:color w:val="000000"/>
                <w:sz w:val="24"/>
                <w:lang w:val="ru-RU"/>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2.6</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2.7</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C22D69">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w:t>
            </w:r>
            <w:proofErr w:type="spellEnd"/>
            <w:r w:rsidRPr="00C22D69">
              <w:rPr>
                <w:rFonts w:ascii="Times New Roman" w:hAnsi="Times New Roman"/>
                <w:color w:val="000000"/>
                <w:sz w:val="24"/>
                <w:lang w:val="ru-RU"/>
              </w:rPr>
              <w:t>-</w:t>
            </w:r>
            <w:proofErr w:type="spellStart"/>
            <w:r>
              <w:rPr>
                <w:rFonts w:ascii="Times New Roman" w:hAnsi="Times New Roman"/>
                <w:color w:val="000000"/>
                <w:sz w:val="24"/>
              </w:rPr>
              <w:t>vous</w:t>
            </w:r>
            <w:proofErr w:type="spellEnd"/>
            <w:r w:rsidRPr="00C22D69">
              <w:rPr>
                <w:rFonts w:ascii="Times New Roman" w:hAnsi="Times New Roman"/>
                <w:color w:val="000000"/>
                <w:sz w:val="24"/>
                <w:lang w:val="ru-RU"/>
              </w:rPr>
              <w:t>. Размышления по прочтении повести г. Тургенева ”Ася“»</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2.9</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w:t>
            </w:r>
            <w:proofErr w:type="spellStart"/>
            <w:r w:rsidRPr="00C22D69">
              <w:rPr>
                <w:rFonts w:ascii="Times New Roman" w:hAnsi="Times New Roman"/>
                <w:color w:val="000000"/>
                <w:sz w:val="24"/>
                <w:lang w:val="ru-RU"/>
              </w:rPr>
              <w:t>корени</w:t>
            </w:r>
            <w:proofErr w:type="spellEnd"/>
            <w:r w:rsidRPr="00C22D69">
              <w:rPr>
                <w:rFonts w:ascii="Times New Roman" w:hAnsi="Times New Roman"/>
                <w:color w:val="000000"/>
                <w:sz w:val="24"/>
                <w:lang w:val="ru-RU"/>
              </w:rPr>
              <w:t xml:space="preserve"> происхождения </w:t>
            </w:r>
            <w:proofErr w:type="spellStart"/>
            <w:r w:rsidRPr="00C22D69">
              <w:rPr>
                <w:rFonts w:ascii="Times New Roman" w:hAnsi="Times New Roman"/>
                <w:color w:val="000000"/>
                <w:sz w:val="24"/>
                <w:lang w:val="ru-RU"/>
              </w:rPr>
              <w:t>глуповцев</w:t>
            </w:r>
            <w:proofErr w:type="spellEnd"/>
            <w:r w:rsidRPr="00C22D69">
              <w:rPr>
                <w:rFonts w:ascii="Times New Roman" w:hAnsi="Times New Roman"/>
                <w:color w:val="000000"/>
                <w:sz w:val="24"/>
                <w:lang w:val="ru-RU"/>
              </w:rPr>
              <w:t xml:space="preserve">», «Опись градоначальникам», «Органчик», «Подтверждение покаяния» и др. </w:t>
            </w:r>
            <w:r w:rsidRPr="004C260F">
              <w:rPr>
                <w:rFonts w:ascii="Times New Roman" w:hAnsi="Times New Roman"/>
                <w:color w:val="000000"/>
                <w:sz w:val="24"/>
                <w:lang w:val="ru-RU"/>
              </w:rPr>
              <w:t xml:space="preserve">Сказки (не менее трёх по выбору). </w:t>
            </w:r>
            <w:r w:rsidRPr="00C22D69">
              <w:rPr>
                <w:rFonts w:ascii="Times New Roman" w:hAnsi="Times New Roman"/>
                <w:color w:val="000000"/>
                <w:sz w:val="24"/>
                <w:lang w:val="ru-RU"/>
              </w:rPr>
              <w:t>Например, «Пропала совесть», «Медведь на воеводстве», «Карась-идеалист», «Коняга»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2.10</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w:t>
            </w:r>
            <w:proofErr w:type="spellStart"/>
            <w:r w:rsidRPr="00C22D69">
              <w:rPr>
                <w:rFonts w:ascii="Times New Roman" w:hAnsi="Times New Roman"/>
                <w:color w:val="000000"/>
                <w:sz w:val="24"/>
                <w:lang w:val="ru-RU"/>
              </w:rPr>
              <w:t>Неточка</w:t>
            </w:r>
            <w:proofErr w:type="spellEnd"/>
            <w:r w:rsidRPr="00C22D69">
              <w:rPr>
                <w:rFonts w:ascii="Times New Roman" w:hAnsi="Times New Roman"/>
                <w:color w:val="000000"/>
                <w:sz w:val="24"/>
                <w:lang w:val="ru-RU"/>
              </w:rPr>
              <w:t xml:space="preserve"> </w:t>
            </w:r>
            <w:proofErr w:type="spellStart"/>
            <w:r w:rsidRPr="00C22D69">
              <w:rPr>
                <w:rFonts w:ascii="Times New Roman" w:hAnsi="Times New Roman"/>
                <w:color w:val="000000"/>
                <w:sz w:val="24"/>
                <w:lang w:val="ru-RU"/>
              </w:rPr>
              <w:t>Незванова</w:t>
            </w:r>
            <w:proofErr w:type="spellEnd"/>
            <w:r w:rsidRPr="00C22D69">
              <w:rPr>
                <w:rFonts w:ascii="Times New Roman" w:hAnsi="Times New Roman"/>
                <w:color w:val="000000"/>
                <w:sz w:val="24"/>
                <w:lang w:val="ru-RU"/>
              </w:rPr>
              <w:t>», «Сон смешного человека», «Идиот», «Подросток»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2.11</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«Севастопольские </w:t>
            </w:r>
            <w:r w:rsidRPr="00C22D69">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Н. С. Лесков. Рассказы и повести (не менее двух произведений по выбору). Например, «Очарованный странник», «Однодум», «Тупейный художник», «Леди Макбет </w:t>
            </w:r>
            <w:proofErr w:type="spellStart"/>
            <w:r w:rsidRPr="00C22D69">
              <w:rPr>
                <w:rFonts w:ascii="Times New Roman" w:hAnsi="Times New Roman"/>
                <w:color w:val="000000"/>
                <w:sz w:val="24"/>
                <w:lang w:val="ru-RU"/>
              </w:rPr>
              <w:t>Мценского</w:t>
            </w:r>
            <w:proofErr w:type="spellEnd"/>
            <w:r w:rsidRPr="00C22D69">
              <w:rPr>
                <w:rFonts w:ascii="Times New Roman" w:hAnsi="Times New Roman"/>
                <w:color w:val="000000"/>
                <w:sz w:val="24"/>
                <w:lang w:val="ru-RU"/>
              </w:rPr>
              <w:t xml:space="preserve"> уезда»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2.13</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А. П. Чехов. Рассказы (не менее пяти по выбору). Например, «Студент», «</w:t>
            </w:r>
            <w:proofErr w:type="spellStart"/>
            <w:r w:rsidRPr="00C22D69">
              <w:rPr>
                <w:rFonts w:ascii="Times New Roman" w:hAnsi="Times New Roman"/>
                <w:color w:val="000000"/>
                <w:sz w:val="24"/>
                <w:lang w:val="ru-RU"/>
              </w:rPr>
              <w:t>Ионыч</w:t>
            </w:r>
            <w:proofErr w:type="spellEnd"/>
            <w:r w:rsidRPr="00C22D69">
              <w:rPr>
                <w:rFonts w:ascii="Times New Roman" w:hAnsi="Times New Roman"/>
                <w:color w:val="000000"/>
                <w:sz w:val="24"/>
                <w:lang w:val="ru-RU"/>
              </w:rPr>
              <w:t xml:space="preserve">», «Дама с собачкой», «Человек в футляре», «Крыжовник», «О любви», «Попрыгунья», «Душечка», «Дом с мезонином» и др. </w:t>
            </w:r>
            <w:r w:rsidRPr="004C260F">
              <w:rPr>
                <w:rFonts w:ascii="Times New Roman" w:hAnsi="Times New Roman"/>
                <w:color w:val="000000"/>
                <w:sz w:val="24"/>
                <w:lang w:val="ru-RU"/>
              </w:rPr>
              <w:t xml:space="preserve">Комедия «Вишнёвый сад». </w:t>
            </w:r>
            <w:r w:rsidRPr="00C22D69">
              <w:rPr>
                <w:rFonts w:ascii="Times New Roman" w:hAnsi="Times New Roman"/>
                <w:color w:val="000000"/>
                <w:sz w:val="24"/>
                <w:lang w:val="ru-RU"/>
              </w:rPr>
              <w:t>Пьесы «Чайка», «Дядя Ваня», «Три сестры» (одно произведение по выбору)</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0" w:type="auto"/>
            <w:gridSpan w:val="2"/>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AA4129" w:rsidRDefault="00AA4129"/>
        </w:tc>
      </w:tr>
      <w:tr w:rsidR="00AA4129">
        <w:trPr>
          <w:trHeight w:val="144"/>
          <w:tblCellSpacing w:w="20" w:type="nil"/>
        </w:trPr>
        <w:tc>
          <w:tcPr>
            <w:tcW w:w="0" w:type="auto"/>
            <w:gridSpan w:val="6"/>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3.1</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0" w:type="auto"/>
            <w:gridSpan w:val="2"/>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A4129" w:rsidRDefault="00AA4129"/>
        </w:tc>
      </w:tr>
      <w:tr w:rsidR="00AA4129">
        <w:trPr>
          <w:trHeight w:val="144"/>
          <w:tblCellSpacing w:w="20" w:type="nil"/>
        </w:trPr>
        <w:tc>
          <w:tcPr>
            <w:tcW w:w="0" w:type="auto"/>
            <w:gridSpan w:val="6"/>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4.1</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(не менее одного произведения по </w:t>
            </w:r>
            <w:r w:rsidRPr="00C22D69">
              <w:rPr>
                <w:rFonts w:ascii="Times New Roman" w:hAnsi="Times New Roman"/>
                <w:color w:val="000000"/>
                <w:sz w:val="24"/>
                <w:lang w:val="ru-RU"/>
              </w:rPr>
              <w:lastRenderedPageBreak/>
              <w:t xml:space="preserve">выбору). Например, произведения </w:t>
            </w:r>
            <w:proofErr w:type="spellStart"/>
            <w:r w:rsidRPr="00C22D69">
              <w:rPr>
                <w:rFonts w:ascii="Times New Roman" w:hAnsi="Times New Roman"/>
                <w:color w:val="000000"/>
                <w:sz w:val="24"/>
                <w:lang w:val="ru-RU"/>
              </w:rPr>
              <w:t>Ч.Диккенса</w:t>
            </w:r>
            <w:proofErr w:type="spellEnd"/>
            <w:r w:rsidRPr="00C22D69">
              <w:rPr>
                <w:rFonts w:ascii="Times New Roman" w:hAnsi="Times New Roman"/>
                <w:color w:val="000000"/>
                <w:sz w:val="24"/>
                <w:lang w:val="ru-RU"/>
              </w:rPr>
              <w:t xml:space="preserve"> «Дэвид </w:t>
            </w:r>
            <w:proofErr w:type="spellStart"/>
            <w:r w:rsidRPr="00C22D69">
              <w:rPr>
                <w:rFonts w:ascii="Times New Roman" w:hAnsi="Times New Roman"/>
                <w:color w:val="000000"/>
                <w:sz w:val="24"/>
                <w:lang w:val="ru-RU"/>
              </w:rPr>
              <w:t>Копперфилд</w:t>
            </w:r>
            <w:proofErr w:type="spellEnd"/>
            <w:r w:rsidRPr="00C22D69">
              <w:rPr>
                <w:rFonts w:ascii="Times New Roman" w:hAnsi="Times New Roman"/>
                <w:color w:val="000000"/>
                <w:sz w:val="24"/>
                <w:lang w:val="ru-RU"/>
              </w:rPr>
              <w:t xml:space="preserve">», «Большие надежды», </w:t>
            </w:r>
            <w:proofErr w:type="spellStart"/>
            <w:r w:rsidRPr="00C22D69">
              <w:rPr>
                <w:rFonts w:ascii="Times New Roman" w:hAnsi="Times New Roman"/>
                <w:color w:val="000000"/>
                <w:sz w:val="24"/>
                <w:lang w:val="ru-RU"/>
              </w:rPr>
              <w:t>Г.Флобера</w:t>
            </w:r>
            <w:proofErr w:type="spellEnd"/>
            <w:r w:rsidRPr="00C22D69">
              <w:rPr>
                <w:rFonts w:ascii="Times New Roman" w:hAnsi="Times New Roman"/>
                <w:color w:val="000000"/>
                <w:sz w:val="24"/>
                <w:lang w:val="ru-RU"/>
              </w:rPr>
              <w:t xml:space="preserve"> «Мадам </w:t>
            </w:r>
            <w:proofErr w:type="spellStart"/>
            <w:r w:rsidRPr="00C22D69">
              <w:rPr>
                <w:rFonts w:ascii="Times New Roman" w:hAnsi="Times New Roman"/>
                <w:color w:val="000000"/>
                <w:sz w:val="24"/>
                <w:lang w:val="ru-RU"/>
              </w:rPr>
              <w:t>Бовари</w:t>
            </w:r>
            <w:proofErr w:type="spellEnd"/>
            <w:r w:rsidRPr="00C22D69">
              <w:rPr>
                <w:rFonts w:ascii="Times New Roman" w:hAnsi="Times New Roman"/>
                <w:color w:val="000000"/>
                <w:sz w:val="24"/>
                <w:lang w:val="ru-RU"/>
              </w:rPr>
              <w:t>», Э. Золя «Творчество», Г. де Мопассана «Милый друг»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w:t>
            </w:r>
            <w:proofErr w:type="spellStart"/>
            <w:r w:rsidRPr="00C22D69">
              <w:rPr>
                <w:rFonts w:ascii="Times New Roman" w:hAnsi="Times New Roman"/>
                <w:color w:val="000000"/>
                <w:sz w:val="24"/>
                <w:lang w:val="ru-RU"/>
              </w:rPr>
              <w:t>Бодлера</w:t>
            </w:r>
            <w:proofErr w:type="spellEnd"/>
            <w:r w:rsidRPr="00C22D69">
              <w:rPr>
                <w:rFonts w:ascii="Times New Roman" w:hAnsi="Times New Roman"/>
                <w:color w:val="000000"/>
                <w:sz w:val="24"/>
                <w:lang w:val="ru-RU"/>
              </w:rPr>
              <w:t>, П. Верлена, Э. Верхарна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570" w:type="dxa"/>
            <w:tcMar>
              <w:top w:w="50" w:type="dxa"/>
              <w:left w:w="100" w:type="dxa"/>
            </w:tcMar>
            <w:vAlign w:val="center"/>
          </w:tcPr>
          <w:p w:rsidR="00AA4129" w:rsidRDefault="004D5EA3">
            <w:pPr>
              <w:spacing w:after="0"/>
            </w:pPr>
            <w:r>
              <w:rPr>
                <w:rFonts w:ascii="Times New Roman" w:hAnsi="Times New Roman"/>
                <w:color w:val="000000"/>
                <w:sz w:val="24"/>
              </w:rPr>
              <w:t>4.3</w:t>
            </w:r>
          </w:p>
        </w:tc>
        <w:tc>
          <w:tcPr>
            <w:tcW w:w="3256"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(не менее одного произведения по выбору).Например, пьесы </w:t>
            </w:r>
            <w:proofErr w:type="spellStart"/>
            <w:r w:rsidRPr="00C22D69">
              <w:rPr>
                <w:rFonts w:ascii="Times New Roman" w:hAnsi="Times New Roman"/>
                <w:color w:val="000000"/>
                <w:sz w:val="24"/>
                <w:lang w:val="ru-RU"/>
              </w:rPr>
              <w:t>Г.Гауптмана</w:t>
            </w:r>
            <w:proofErr w:type="spellEnd"/>
            <w:r w:rsidRPr="00C22D69">
              <w:rPr>
                <w:rFonts w:ascii="Times New Roman" w:hAnsi="Times New Roman"/>
                <w:color w:val="000000"/>
                <w:sz w:val="24"/>
                <w:lang w:val="ru-RU"/>
              </w:rPr>
              <w:t xml:space="preserve"> «Перед восходом солнца», «Одинокие», Г. Ибсена «Кукольный дом», «Пер </w:t>
            </w:r>
            <w:proofErr w:type="spellStart"/>
            <w:r w:rsidRPr="00C22D69">
              <w:rPr>
                <w:rFonts w:ascii="Times New Roman" w:hAnsi="Times New Roman"/>
                <w:color w:val="000000"/>
                <w:sz w:val="24"/>
                <w:lang w:val="ru-RU"/>
              </w:rPr>
              <w:t>Гюнт</w:t>
            </w:r>
            <w:proofErr w:type="spellEnd"/>
            <w:r w:rsidRPr="00C22D69">
              <w:rPr>
                <w:rFonts w:ascii="Times New Roman" w:hAnsi="Times New Roman"/>
                <w:color w:val="000000"/>
                <w:sz w:val="24"/>
                <w:lang w:val="ru-RU"/>
              </w:rPr>
              <w:t>» и др.</w:t>
            </w:r>
          </w:p>
        </w:tc>
        <w:tc>
          <w:tcPr>
            <w:tcW w:w="938"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0" w:type="auto"/>
            <w:gridSpan w:val="2"/>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A4129" w:rsidRDefault="00AA4129"/>
        </w:tc>
      </w:tr>
      <w:tr w:rsidR="00AA4129">
        <w:trPr>
          <w:trHeight w:val="144"/>
          <w:tblCellSpacing w:w="20" w:type="nil"/>
        </w:trPr>
        <w:tc>
          <w:tcPr>
            <w:tcW w:w="0" w:type="auto"/>
            <w:gridSpan w:val="2"/>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0" w:type="auto"/>
            <w:gridSpan w:val="2"/>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0" w:type="auto"/>
            <w:gridSpan w:val="2"/>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0" w:type="auto"/>
            <w:gridSpan w:val="2"/>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0" w:type="auto"/>
            <w:gridSpan w:val="2"/>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AA4129" w:rsidRDefault="00AA4129">
            <w:pPr>
              <w:spacing w:after="0"/>
              <w:ind w:left="135"/>
              <w:jc w:val="center"/>
            </w:pPr>
          </w:p>
        </w:tc>
        <w:tc>
          <w:tcPr>
            <w:tcW w:w="1744" w:type="dxa"/>
            <w:tcMar>
              <w:top w:w="50" w:type="dxa"/>
              <w:left w:w="100" w:type="dxa"/>
            </w:tcMar>
            <w:vAlign w:val="center"/>
          </w:tcPr>
          <w:p w:rsidR="00AA4129" w:rsidRDefault="00AA4129">
            <w:pPr>
              <w:spacing w:after="0"/>
              <w:ind w:left="135"/>
              <w:jc w:val="center"/>
            </w:pPr>
          </w:p>
        </w:tc>
        <w:tc>
          <w:tcPr>
            <w:tcW w:w="2536" w:type="dxa"/>
            <w:tcMar>
              <w:top w:w="50" w:type="dxa"/>
              <w:left w:w="100" w:type="dxa"/>
            </w:tcMar>
            <w:vAlign w:val="center"/>
          </w:tcPr>
          <w:p w:rsidR="00AA4129" w:rsidRDefault="00AA4129">
            <w:pPr>
              <w:spacing w:after="0"/>
              <w:ind w:left="135"/>
            </w:pPr>
          </w:p>
        </w:tc>
      </w:tr>
      <w:tr w:rsidR="00AA4129">
        <w:trPr>
          <w:trHeight w:val="144"/>
          <w:tblCellSpacing w:w="20" w:type="nil"/>
        </w:trPr>
        <w:tc>
          <w:tcPr>
            <w:tcW w:w="0" w:type="auto"/>
            <w:gridSpan w:val="2"/>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AA4129" w:rsidRDefault="00AA4129"/>
        </w:tc>
      </w:tr>
    </w:tbl>
    <w:p w:rsidR="00AA4129" w:rsidRDefault="00AA4129">
      <w:pPr>
        <w:sectPr w:rsidR="00AA4129">
          <w:pgSz w:w="16383" w:h="11906" w:orient="landscape"/>
          <w:pgMar w:top="1134" w:right="850" w:bottom="1134" w:left="1701" w:header="720" w:footer="720" w:gutter="0"/>
          <w:cols w:space="720"/>
        </w:sectPr>
      </w:pPr>
    </w:p>
    <w:p w:rsidR="00AA4129" w:rsidRDefault="004D5EA3">
      <w:pPr>
        <w:spacing w:after="0"/>
        <w:ind w:left="120"/>
      </w:pPr>
      <w:bookmarkStart w:id="27" w:name="block-61349341"/>
      <w:bookmarkEnd w:id="26"/>
      <w:r>
        <w:rPr>
          <w:rFonts w:ascii="Times New Roman" w:hAnsi="Times New Roman"/>
          <w:b/>
          <w:color w:val="000000"/>
          <w:sz w:val="28"/>
        </w:rPr>
        <w:lastRenderedPageBreak/>
        <w:t xml:space="preserve">ПОУРОЧНОЕ ПЛАНИРОВАНИЕ </w:t>
      </w:r>
    </w:p>
    <w:p w:rsidR="00AA4129" w:rsidRDefault="004D5E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4729"/>
        <w:gridCol w:w="1119"/>
        <w:gridCol w:w="1841"/>
        <w:gridCol w:w="1910"/>
        <w:gridCol w:w="1347"/>
        <w:gridCol w:w="2221"/>
      </w:tblGrid>
      <w:tr w:rsidR="00AA4129" w:rsidTr="00F20891">
        <w:trPr>
          <w:trHeight w:val="144"/>
          <w:tblCellSpacing w:w="20" w:type="nil"/>
        </w:trPr>
        <w:tc>
          <w:tcPr>
            <w:tcW w:w="871" w:type="dxa"/>
            <w:vMerge w:val="restart"/>
            <w:tcMar>
              <w:top w:w="50" w:type="dxa"/>
              <w:left w:w="100" w:type="dxa"/>
            </w:tcMar>
            <w:vAlign w:val="center"/>
          </w:tcPr>
          <w:p w:rsidR="00AA4129" w:rsidRDefault="004D5EA3">
            <w:pPr>
              <w:spacing w:after="0"/>
              <w:ind w:left="135"/>
            </w:pPr>
            <w:r>
              <w:rPr>
                <w:rFonts w:ascii="Times New Roman" w:hAnsi="Times New Roman"/>
                <w:b/>
                <w:color w:val="000000"/>
                <w:sz w:val="24"/>
              </w:rPr>
              <w:t xml:space="preserve">№ п/п </w:t>
            </w:r>
          </w:p>
          <w:p w:rsidR="00AA4129" w:rsidRDefault="00AA4129">
            <w:pPr>
              <w:spacing w:after="0"/>
              <w:ind w:left="135"/>
            </w:pPr>
          </w:p>
        </w:tc>
        <w:tc>
          <w:tcPr>
            <w:tcW w:w="4715" w:type="dxa"/>
            <w:vMerge w:val="restart"/>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A4129" w:rsidRDefault="00AA4129">
            <w:pPr>
              <w:spacing w:after="0"/>
              <w:ind w:left="135"/>
            </w:pPr>
          </w:p>
        </w:tc>
        <w:tc>
          <w:tcPr>
            <w:tcW w:w="0" w:type="auto"/>
            <w:gridSpan w:val="3"/>
            <w:tcMar>
              <w:top w:w="50" w:type="dxa"/>
              <w:left w:w="100" w:type="dxa"/>
            </w:tcMar>
            <w:vAlign w:val="center"/>
          </w:tcPr>
          <w:p w:rsidR="00AA4129" w:rsidRDefault="004D5EA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A4129" w:rsidRDefault="00AA4129">
            <w:pPr>
              <w:spacing w:after="0"/>
              <w:ind w:left="135"/>
            </w:pPr>
          </w:p>
        </w:tc>
        <w:tc>
          <w:tcPr>
            <w:tcW w:w="2221" w:type="dxa"/>
            <w:vMerge w:val="restart"/>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A4129" w:rsidRDefault="00AA4129">
            <w:pPr>
              <w:spacing w:after="0"/>
              <w:ind w:left="135"/>
            </w:pPr>
          </w:p>
        </w:tc>
      </w:tr>
      <w:tr w:rsidR="00AA4129" w:rsidTr="00F20891">
        <w:trPr>
          <w:trHeight w:val="144"/>
          <w:tblCellSpacing w:w="20" w:type="nil"/>
        </w:trPr>
        <w:tc>
          <w:tcPr>
            <w:tcW w:w="0" w:type="auto"/>
            <w:vMerge/>
            <w:tcBorders>
              <w:top w:val="nil"/>
            </w:tcBorders>
            <w:tcMar>
              <w:top w:w="50" w:type="dxa"/>
              <w:left w:w="100" w:type="dxa"/>
            </w:tcMar>
          </w:tcPr>
          <w:p w:rsidR="00AA4129" w:rsidRDefault="00AA4129"/>
        </w:tc>
        <w:tc>
          <w:tcPr>
            <w:tcW w:w="0" w:type="auto"/>
            <w:vMerge/>
            <w:tcBorders>
              <w:top w:val="nil"/>
            </w:tcBorders>
            <w:tcMar>
              <w:top w:w="50" w:type="dxa"/>
              <w:left w:w="100" w:type="dxa"/>
            </w:tcMar>
          </w:tcPr>
          <w:p w:rsidR="00AA4129" w:rsidRDefault="00AA4129"/>
        </w:tc>
        <w:tc>
          <w:tcPr>
            <w:tcW w:w="1135" w:type="dxa"/>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A4129" w:rsidRDefault="00AA4129">
            <w:pPr>
              <w:spacing w:after="0"/>
              <w:ind w:left="135"/>
            </w:pPr>
          </w:p>
        </w:tc>
        <w:tc>
          <w:tcPr>
            <w:tcW w:w="1841" w:type="dxa"/>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4129" w:rsidRDefault="00AA4129">
            <w:pPr>
              <w:spacing w:after="0"/>
              <w:ind w:left="135"/>
            </w:pPr>
          </w:p>
        </w:tc>
        <w:tc>
          <w:tcPr>
            <w:tcW w:w="1910" w:type="dxa"/>
            <w:tcMar>
              <w:top w:w="50" w:type="dxa"/>
              <w:left w:w="100" w:type="dxa"/>
            </w:tcMar>
            <w:vAlign w:val="center"/>
          </w:tcPr>
          <w:p w:rsidR="00AA4129" w:rsidRDefault="004D5EA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A4129" w:rsidRDefault="00AA4129">
            <w:pPr>
              <w:spacing w:after="0"/>
              <w:ind w:left="135"/>
            </w:pPr>
          </w:p>
        </w:tc>
        <w:tc>
          <w:tcPr>
            <w:tcW w:w="0" w:type="auto"/>
            <w:vMerge/>
            <w:tcBorders>
              <w:top w:val="nil"/>
            </w:tcBorders>
            <w:tcMar>
              <w:top w:w="50" w:type="dxa"/>
              <w:left w:w="100" w:type="dxa"/>
            </w:tcMar>
          </w:tcPr>
          <w:p w:rsidR="00AA4129" w:rsidRDefault="00AA4129"/>
        </w:tc>
        <w:tc>
          <w:tcPr>
            <w:tcW w:w="0" w:type="auto"/>
            <w:vMerge/>
            <w:tcBorders>
              <w:top w:val="nil"/>
            </w:tcBorders>
            <w:tcMar>
              <w:top w:w="50" w:type="dxa"/>
              <w:left w:w="100" w:type="dxa"/>
            </w:tcMar>
          </w:tcPr>
          <w:p w:rsidR="00AA4129" w:rsidRDefault="00AA4129"/>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Обобщающее повторение: древнерусская литература. «Слово о полку Игореве»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01.09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C22D69">
              <w:rPr>
                <w:rFonts w:ascii="Times New Roman" w:hAnsi="Times New Roman"/>
                <w:color w:val="000000"/>
                <w:sz w:val="24"/>
                <w:lang w:val="ru-RU"/>
              </w:rPr>
              <w:t xml:space="preserve"> века. Стихотворения М.В. Ломоносова, Г.Р. Державина.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Д.И. </w:t>
            </w:r>
            <w:proofErr w:type="spellStart"/>
            <w:r>
              <w:rPr>
                <w:rFonts w:ascii="Times New Roman" w:hAnsi="Times New Roman"/>
                <w:color w:val="000000"/>
                <w:sz w:val="24"/>
              </w:rPr>
              <w:t>Фонвизина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Недоросль</w:t>
            </w:r>
            <w:proofErr w:type="spellEnd"/>
            <w:r>
              <w:rPr>
                <w:rFonts w:ascii="Times New Roman" w:hAnsi="Times New Roman"/>
                <w:color w:val="000000"/>
                <w:sz w:val="24"/>
              </w:rPr>
              <w:t>»</w:t>
            </w:r>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01.09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02.09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4</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Обобщающее повторение: произведения А.С. Пушкина.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дочка</w:t>
            </w:r>
            <w:proofErr w:type="spellEnd"/>
            <w:r>
              <w:rPr>
                <w:rFonts w:ascii="Times New Roman" w:hAnsi="Times New Roman"/>
                <w:color w:val="000000"/>
                <w:sz w:val="24"/>
              </w:rPr>
              <w:t>»</w:t>
            </w:r>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rsidP="00F20891">
            <w:pPr>
              <w:spacing w:after="0"/>
              <w:ind w:left="135"/>
              <w:rPr>
                <w:lang w:val="ru-RU"/>
              </w:rPr>
            </w:pPr>
            <w:r>
              <w:rPr>
                <w:lang w:val="ru-RU"/>
              </w:rPr>
              <w:t>03.09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Обобщающее повторение: произведения А.С. Пушкина.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w:t>
            </w:r>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04.09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08.09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rsidP="00F20891">
            <w:pPr>
              <w:spacing w:after="0"/>
              <w:ind w:left="135"/>
              <w:rPr>
                <w:lang w:val="ru-RU"/>
              </w:rPr>
            </w:pPr>
            <w:r>
              <w:rPr>
                <w:lang w:val="ru-RU"/>
              </w:rPr>
              <w:t>08.09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Введение в курс литературы второй </w:t>
            </w:r>
            <w:r w:rsidRPr="00C22D69">
              <w:rPr>
                <w:rFonts w:ascii="Times New Roman" w:hAnsi="Times New Roman"/>
                <w:color w:val="000000"/>
                <w:sz w:val="24"/>
                <w:lang w:val="ru-RU"/>
              </w:rPr>
              <w:lastRenderedPageBreak/>
              <w:t>половины Х</w:t>
            </w:r>
            <w:r>
              <w:rPr>
                <w:rFonts w:ascii="Times New Roman" w:hAnsi="Times New Roman"/>
                <w:color w:val="000000"/>
                <w:sz w:val="24"/>
              </w:rPr>
              <w:t>IX</w:t>
            </w:r>
            <w:r w:rsidRPr="00C22D69">
              <w:rPr>
                <w:rFonts w:ascii="Times New Roman" w:hAnsi="Times New Roman"/>
                <w:color w:val="000000"/>
                <w:sz w:val="24"/>
                <w:lang w:val="ru-RU"/>
              </w:rPr>
              <w:t xml:space="preserve"> века. А. Н. Островский. Страницы жизни и творчества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09.09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Тематика и проблематика, особенности сюжета и конфликта в драме "Гроза"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10.09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Катерина в системе персонажей пьесы "Гроза"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11.09</w:t>
            </w:r>
          </w:p>
        </w:tc>
        <w:tc>
          <w:tcPr>
            <w:tcW w:w="2221" w:type="dxa"/>
            <w:tcMar>
              <w:top w:w="50" w:type="dxa"/>
              <w:left w:w="100" w:type="dxa"/>
            </w:tcMar>
            <w:vAlign w:val="center"/>
          </w:tcPr>
          <w:p w:rsidR="00AA4129" w:rsidRDefault="00AA4129">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11</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Город Калинов и его обитатели</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15.09</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12</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15.09</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13</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 xml:space="preserve">Тематика и проблематика пьесы </w:t>
            </w:r>
            <w:proofErr w:type="spellStart"/>
            <w:r w:rsidRPr="00C22D69">
              <w:rPr>
                <w:rFonts w:ascii="Times New Roman" w:hAnsi="Times New Roman"/>
                <w:color w:val="000000"/>
                <w:sz w:val="24"/>
                <w:lang w:val="ru-RU"/>
              </w:rPr>
              <w:t>А.Н.Островского</w:t>
            </w:r>
            <w:proofErr w:type="spellEnd"/>
            <w:r w:rsidRPr="00C22D69">
              <w:rPr>
                <w:rFonts w:ascii="Times New Roman" w:hAnsi="Times New Roman"/>
                <w:color w:val="000000"/>
                <w:sz w:val="24"/>
                <w:lang w:val="ru-RU"/>
              </w:rPr>
              <w:t xml:space="preserve"> "Бесприданница" или "Свои люди - сочтемся"</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16.09</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14</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Главные герои пьесы "Бесприданница" или "Свои люди - сочтемся"</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17.09</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15</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 xml:space="preserve">Драматическое новаторство </w:t>
            </w:r>
            <w:proofErr w:type="spellStart"/>
            <w:r w:rsidRPr="00C22D69">
              <w:rPr>
                <w:rFonts w:ascii="Times New Roman" w:hAnsi="Times New Roman"/>
                <w:color w:val="000000"/>
                <w:sz w:val="24"/>
                <w:lang w:val="ru-RU"/>
              </w:rPr>
              <w:t>А.Н.Островского</w:t>
            </w:r>
            <w:proofErr w:type="spellEnd"/>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20891">
            <w:pPr>
              <w:spacing w:after="0"/>
              <w:ind w:left="135"/>
              <w:rPr>
                <w:lang w:val="ru-RU"/>
              </w:rPr>
            </w:pPr>
            <w:r>
              <w:rPr>
                <w:lang w:val="ru-RU"/>
              </w:rPr>
              <w:t>18.09</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16</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20891">
            <w:pPr>
              <w:spacing w:after="0"/>
              <w:ind w:left="135"/>
              <w:rPr>
                <w:lang w:val="ru-RU"/>
              </w:rPr>
            </w:pPr>
            <w:r>
              <w:rPr>
                <w:lang w:val="ru-RU"/>
              </w:rPr>
              <w:t>22.09</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17</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 xml:space="preserve">Резервный урок. Подготовка к домашнему сочинению по пьесе </w:t>
            </w:r>
            <w:proofErr w:type="spellStart"/>
            <w:r w:rsidRPr="00C22D69">
              <w:rPr>
                <w:rFonts w:ascii="Times New Roman" w:hAnsi="Times New Roman"/>
                <w:color w:val="000000"/>
                <w:sz w:val="24"/>
                <w:lang w:val="ru-RU"/>
              </w:rPr>
              <w:t>А.Н.Островского</w:t>
            </w:r>
            <w:proofErr w:type="spellEnd"/>
            <w:r w:rsidRPr="00C22D69">
              <w:rPr>
                <w:rFonts w:ascii="Times New Roman" w:hAnsi="Times New Roman"/>
                <w:color w:val="000000"/>
                <w:sz w:val="24"/>
                <w:lang w:val="ru-RU"/>
              </w:rPr>
              <w:t xml:space="preserve"> «Гроза»</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20891">
            <w:pPr>
              <w:spacing w:after="0"/>
              <w:ind w:left="135"/>
              <w:rPr>
                <w:lang w:val="ru-RU"/>
              </w:rPr>
            </w:pPr>
            <w:r>
              <w:rPr>
                <w:lang w:val="ru-RU"/>
              </w:rPr>
              <w:t>22.09</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18</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 xml:space="preserve">Развитие речи. Подготовка к домашнему сочинению по пьесе </w:t>
            </w:r>
            <w:proofErr w:type="spellStart"/>
            <w:r w:rsidRPr="00C22D69">
              <w:rPr>
                <w:rFonts w:ascii="Times New Roman" w:hAnsi="Times New Roman"/>
                <w:color w:val="000000"/>
                <w:sz w:val="24"/>
                <w:lang w:val="ru-RU"/>
              </w:rPr>
              <w:t>А.Н.Островского</w:t>
            </w:r>
            <w:proofErr w:type="spellEnd"/>
            <w:r w:rsidRPr="00C22D69">
              <w:rPr>
                <w:rFonts w:ascii="Times New Roman" w:hAnsi="Times New Roman"/>
                <w:color w:val="000000"/>
                <w:sz w:val="24"/>
                <w:lang w:val="ru-RU"/>
              </w:rPr>
              <w:t xml:space="preserve"> «Гроза»</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23.09</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19</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 xml:space="preserve">Основные этапы жизни и творчества </w:t>
            </w:r>
            <w:proofErr w:type="spellStart"/>
            <w:r w:rsidRPr="00C22D69">
              <w:rPr>
                <w:rFonts w:ascii="Times New Roman" w:hAnsi="Times New Roman"/>
                <w:color w:val="000000"/>
                <w:sz w:val="24"/>
                <w:lang w:val="ru-RU"/>
              </w:rPr>
              <w:t>И.А.Гончарова</w:t>
            </w:r>
            <w:proofErr w:type="spellEnd"/>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24.09</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lastRenderedPageBreak/>
              <w:t>20</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История создания романа "Обломов". Особенности композиции</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25.09</w:t>
            </w:r>
          </w:p>
        </w:tc>
        <w:tc>
          <w:tcPr>
            <w:tcW w:w="2221" w:type="dxa"/>
            <w:tcMar>
              <w:top w:w="50" w:type="dxa"/>
              <w:left w:w="100" w:type="dxa"/>
            </w:tcMar>
            <w:vAlign w:val="center"/>
          </w:tcPr>
          <w:p w:rsidR="00F20891" w:rsidRDefault="00F20891">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21</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Образ главного героя в романе "Обломов". </w:t>
            </w:r>
            <w:proofErr w:type="spellStart"/>
            <w:r>
              <w:rPr>
                <w:rFonts w:ascii="Times New Roman" w:hAnsi="Times New Roman"/>
                <w:color w:val="000000"/>
                <w:sz w:val="24"/>
              </w:rPr>
              <w:t>Обломов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Штольц</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29.09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Женские образы в романе "Обломов" и их роль в развитии сюжета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29.09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Социально-философский смысл романа "Обломов"</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30.09</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24</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Русская критика о романе "Обломов".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обломовщина</w:t>
            </w:r>
            <w:proofErr w:type="spellEnd"/>
            <w:r>
              <w:rPr>
                <w:rFonts w:ascii="Times New Roman" w:hAnsi="Times New Roman"/>
                <w:color w:val="000000"/>
                <w:sz w:val="24"/>
              </w:rPr>
              <w:t>»</w:t>
            </w:r>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01.10</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Проблематика романа </w:t>
            </w:r>
            <w:proofErr w:type="spellStart"/>
            <w:r w:rsidRPr="00C22D69">
              <w:rPr>
                <w:rFonts w:ascii="Times New Roman" w:hAnsi="Times New Roman"/>
                <w:color w:val="000000"/>
                <w:sz w:val="24"/>
                <w:lang w:val="ru-RU"/>
              </w:rPr>
              <w:t>И.А.Гончарова</w:t>
            </w:r>
            <w:proofErr w:type="spellEnd"/>
            <w:r w:rsidRPr="00C22D69">
              <w:rPr>
                <w:rFonts w:ascii="Times New Roman" w:hAnsi="Times New Roman"/>
                <w:color w:val="000000"/>
                <w:sz w:val="24"/>
                <w:lang w:val="ru-RU"/>
              </w:rPr>
              <w:t xml:space="preserve"> "Обыкновенная история"</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02.10</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Система образов в романе "Обыкновенная история"</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06.10</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Документальное и художественное в очерках из книги "Фрегат "Паллада"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06.10</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Подготовка и защита проектов. Роман "Обломов" в различных видах искусства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07.10</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29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Резервный урок. Подготовка к домашнему сочинению по роману </w:t>
            </w:r>
            <w:proofErr w:type="spellStart"/>
            <w:r w:rsidRPr="00C22D69">
              <w:rPr>
                <w:rFonts w:ascii="Times New Roman" w:hAnsi="Times New Roman"/>
                <w:color w:val="000000"/>
                <w:sz w:val="24"/>
                <w:lang w:val="ru-RU"/>
              </w:rPr>
              <w:t>И.А.Гончарова</w:t>
            </w:r>
            <w:proofErr w:type="spellEnd"/>
            <w:r w:rsidRPr="00C22D69">
              <w:rPr>
                <w:rFonts w:ascii="Times New Roman" w:hAnsi="Times New Roman"/>
                <w:color w:val="000000"/>
                <w:sz w:val="24"/>
                <w:lang w:val="ru-RU"/>
              </w:rPr>
              <w:t xml:space="preserve"> «Обломов»</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08.10</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30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Развитие речи. Подготовка к домашнему сочинению по роману </w:t>
            </w:r>
            <w:proofErr w:type="spellStart"/>
            <w:r w:rsidRPr="00C22D69">
              <w:rPr>
                <w:rFonts w:ascii="Times New Roman" w:hAnsi="Times New Roman"/>
                <w:color w:val="000000"/>
                <w:sz w:val="24"/>
                <w:lang w:val="ru-RU"/>
              </w:rPr>
              <w:t>И.А.Гончарова</w:t>
            </w:r>
            <w:proofErr w:type="spellEnd"/>
            <w:r w:rsidRPr="00C22D69">
              <w:rPr>
                <w:rFonts w:ascii="Times New Roman" w:hAnsi="Times New Roman"/>
                <w:color w:val="000000"/>
                <w:sz w:val="24"/>
                <w:lang w:val="ru-RU"/>
              </w:rPr>
              <w:t xml:space="preserve"> «Обломов»</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20891" w:rsidRDefault="00F20891">
            <w:pPr>
              <w:spacing w:after="0"/>
              <w:ind w:left="135"/>
              <w:rPr>
                <w:lang w:val="ru-RU"/>
              </w:rPr>
            </w:pPr>
            <w:r>
              <w:rPr>
                <w:lang w:val="ru-RU"/>
              </w:rPr>
              <w:t>09.10</w:t>
            </w:r>
          </w:p>
        </w:tc>
        <w:tc>
          <w:tcPr>
            <w:tcW w:w="2221" w:type="dxa"/>
            <w:tcMar>
              <w:top w:w="50" w:type="dxa"/>
              <w:left w:w="100" w:type="dxa"/>
            </w:tcMar>
            <w:vAlign w:val="center"/>
          </w:tcPr>
          <w:p w:rsidR="00AA4129" w:rsidRDefault="00AA4129">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31</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 xml:space="preserve">Основные этапы жизни и творчества </w:t>
            </w:r>
            <w:proofErr w:type="spellStart"/>
            <w:r w:rsidRPr="00C22D69">
              <w:rPr>
                <w:rFonts w:ascii="Times New Roman" w:hAnsi="Times New Roman"/>
                <w:color w:val="000000"/>
                <w:sz w:val="24"/>
                <w:lang w:val="ru-RU"/>
              </w:rPr>
              <w:t>И.С.Тургенева</w:t>
            </w:r>
            <w:proofErr w:type="spellEnd"/>
            <w:r w:rsidRPr="00C22D69">
              <w:rPr>
                <w:rFonts w:ascii="Times New Roman" w:hAnsi="Times New Roman"/>
                <w:color w:val="000000"/>
                <w:sz w:val="24"/>
                <w:lang w:val="ru-RU"/>
              </w:rPr>
              <w:t>. Творческая история создания романа «Отцы и дети»</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13.10</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32</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Русское общество в романе "Отцы и дети"</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13.10</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lastRenderedPageBreak/>
              <w:t>33</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14.10</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34</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"Отцы" в романе: братья Кирсановы, родители Базарова</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15.10</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35</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Анализ сцен споров Евгения Базарова и Павла Петровича Кирсанова</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16.10</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36</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Евгений Базаров и Аркадий Кирсанов</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20.10</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37</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Женские образы в романе "Отцы и дети"</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20.10</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38</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 xml:space="preserve">Полемика вокруг романа: образ Базарова в русской критике. Статьи </w:t>
            </w:r>
            <w:proofErr w:type="spellStart"/>
            <w:r w:rsidRPr="00C22D69">
              <w:rPr>
                <w:rFonts w:ascii="Times New Roman" w:hAnsi="Times New Roman"/>
                <w:color w:val="000000"/>
                <w:sz w:val="24"/>
                <w:lang w:val="ru-RU"/>
              </w:rPr>
              <w:t>Д.И.Писарева</w:t>
            </w:r>
            <w:proofErr w:type="spellEnd"/>
            <w:r w:rsidRPr="00C22D69">
              <w:rPr>
                <w:rFonts w:ascii="Times New Roman" w:hAnsi="Times New Roman"/>
                <w:color w:val="000000"/>
                <w:sz w:val="24"/>
                <w:lang w:val="ru-RU"/>
              </w:rPr>
              <w:t xml:space="preserve"> «Базаров» и др.</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21.10</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39</w:t>
            </w:r>
          </w:p>
        </w:tc>
        <w:tc>
          <w:tcPr>
            <w:tcW w:w="4715" w:type="dxa"/>
            <w:tcMar>
              <w:top w:w="50" w:type="dxa"/>
              <w:left w:w="100" w:type="dxa"/>
            </w:tcMar>
            <w:vAlign w:val="center"/>
          </w:tcPr>
          <w:p w:rsidR="00F20891" w:rsidRPr="00C22D69" w:rsidRDefault="00F20891">
            <w:pPr>
              <w:spacing w:after="0"/>
              <w:ind w:left="135"/>
              <w:rPr>
                <w:lang w:val="ru-RU"/>
              </w:rPr>
            </w:pPr>
            <w:r w:rsidRPr="00C22D69">
              <w:rPr>
                <w:rFonts w:ascii="Times New Roman" w:hAnsi="Times New Roman"/>
                <w:color w:val="000000"/>
                <w:sz w:val="24"/>
                <w:lang w:val="ru-RU"/>
              </w:rPr>
              <w:t xml:space="preserve">Идейно-художественное содержание романа </w:t>
            </w:r>
            <w:proofErr w:type="spellStart"/>
            <w:r w:rsidRPr="00C22D69">
              <w:rPr>
                <w:rFonts w:ascii="Times New Roman" w:hAnsi="Times New Roman"/>
                <w:color w:val="000000"/>
                <w:sz w:val="24"/>
                <w:lang w:val="ru-RU"/>
              </w:rPr>
              <w:t>И.С.Тургенева</w:t>
            </w:r>
            <w:proofErr w:type="spellEnd"/>
            <w:r w:rsidRPr="00C22D69">
              <w:rPr>
                <w:rFonts w:ascii="Times New Roman" w:hAnsi="Times New Roman"/>
                <w:color w:val="000000"/>
                <w:sz w:val="24"/>
                <w:lang w:val="ru-RU"/>
              </w:rPr>
              <w:t xml:space="preserve"> "Дворянское гнездо"</w:t>
            </w:r>
          </w:p>
        </w:tc>
        <w:tc>
          <w:tcPr>
            <w:tcW w:w="1135" w:type="dxa"/>
            <w:tcMar>
              <w:top w:w="50" w:type="dxa"/>
              <w:left w:w="100" w:type="dxa"/>
            </w:tcMar>
            <w:vAlign w:val="center"/>
          </w:tcPr>
          <w:p w:rsidR="00F20891" w:rsidRDefault="00F20891">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22.10</w:t>
            </w:r>
          </w:p>
        </w:tc>
        <w:tc>
          <w:tcPr>
            <w:tcW w:w="2221" w:type="dxa"/>
            <w:tcMar>
              <w:top w:w="50" w:type="dxa"/>
              <w:left w:w="100" w:type="dxa"/>
            </w:tcMar>
            <w:vAlign w:val="center"/>
          </w:tcPr>
          <w:p w:rsidR="00F20891" w:rsidRDefault="00F20891">
            <w:pPr>
              <w:spacing w:after="0"/>
              <w:ind w:left="135"/>
            </w:pPr>
          </w:p>
        </w:tc>
      </w:tr>
      <w:tr w:rsidR="00F20891" w:rsidTr="00F20891">
        <w:trPr>
          <w:trHeight w:val="144"/>
          <w:tblCellSpacing w:w="20" w:type="nil"/>
        </w:trPr>
        <w:tc>
          <w:tcPr>
            <w:tcW w:w="871" w:type="dxa"/>
            <w:tcMar>
              <w:top w:w="50" w:type="dxa"/>
              <w:left w:w="100" w:type="dxa"/>
            </w:tcMar>
            <w:vAlign w:val="center"/>
          </w:tcPr>
          <w:p w:rsidR="00F20891" w:rsidRDefault="00F20891">
            <w:pPr>
              <w:spacing w:after="0"/>
            </w:pPr>
            <w:r>
              <w:rPr>
                <w:rFonts w:ascii="Times New Roman" w:hAnsi="Times New Roman"/>
                <w:color w:val="000000"/>
                <w:sz w:val="24"/>
              </w:rPr>
              <w:t>40</w:t>
            </w:r>
          </w:p>
        </w:tc>
        <w:tc>
          <w:tcPr>
            <w:tcW w:w="4715" w:type="dxa"/>
            <w:tcMar>
              <w:top w:w="50" w:type="dxa"/>
              <w:left w:w="100" w:type="dxa"/>
            </w:tcMar>
            <w:vAlign w:val="center"/>
          </w:tcPr>
          <w:p w:rsidR="00F20891" w:rsidRDefault="00F20891">
            <w:pPr>
              <w:spacing w:after="0"/>
              <w:ind w:left="135"/>
            </w:pPr>
            <w:r w:rsidRPr="00C22D69">
              <w:rPr>
                <w:rFonts w:ascii="Times New Roman" w:hAnsi="Times New Roman"/>
                <w:color w:val="000000"/>
                <w:sz w:val="24"/>
                <w:lang w:val="ru-RU"/>
              </w:rPr>
              <w:t xml:space="preserve">Система образов романа "Дворянское </w:t>
            </w:r>
            <w:proofErr w:type="spellStart"/>
            <w:r w:rsidRPr="00C22D69">
              <w:rPr>
                <w:rFonts w:ascii="Times New Roman" w:hAnsi="Times New Roman"/>
                <w:color w:val="000000"/>
                <w:sz w:val="24"/>
                <w:lang w:val="ru-RU"/>
              </w:rPr>
              <w:t>гнзедо</w:t>
            </w:r>
            <w:proofErr w:type="spellEnd"/>
            <w:r w:rsidRPr="00C22D69">
              <w:rPr>
                <w:rFonts w:ascii="Times New Roman" w:hAnsi="Times New Roman"/>
                <w:color w:val="000000"/>
                <w:sz w:val="24"/>
                <w:lang w:val="ru-RU"/>
              </w:rPr>
              <w:t xml:space="preserve">". </w:t>
            </w:r>
            <w:r>
              <w:rPr>
                <w:rFonts w:ascii="Times New Roman" w:hAnsi="Times New Roman"/>
                <w:color w:val="000000"/>
                <w:sz w:val="24"/>
              </w:rPr>
              <w:t>"</w:t>
            </w:r>
            <w:proofErr w:type="spellStart"/>
            <w:r>
              <w:rPr>
                <w:rFonts w:ascii="Times New Roman" w:hAnsi="Times New Roman"/>
                <w:color w:val="000000"/>
                <w:sz w:val="24"/>
              </w:rPr>
              <w:t>Тургеневская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девушка</w:t>
            </w:r>
            <w:proofErr w:type="spellEnd"/>
            <w:r>
              <w:rPr>
                <w:rFonts w:ascii="Times New Roman" w:hAnsi="Times New Roman"/>
                <w:color w:val="000000"/>
                <w:sz w:val="24"/>
              </w:rPr>
              <w:t>"</w:t>
            </w:r>
          </w:p>
        </w:tc>
        <w:tc>
          <w:tcPr>
            <w:tcW w:w="1135" w:type="dxa"/>
            <w:tcMar>
              <w:top w:w="50" w:type="dxa"/>
              <w:left w:w="100" w:type="dxa"/>
            </w:tcMar>
            <w:vAlign w:val="center"/>
          </w:tcPr>
          <w:p w:rsidR="00F20891" w:rsidRDefault="00F208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0891" w:rsidRDefault="00F20891">
            <w:pPr>
              <w:spacing w:after="0"/>
              <w:ind w:left="135"/>
              <w:jc w:val="center"/>
            </w:pPr>
          </w:p>
        </w:tc>
        <w:tc>
          <w:tcPr>
            <w:tcW w:w="1910" w:type="dxa"/>
            <w:tcMar>
              <w:top w:w="50" w:type="dxa"/>
              <w:left w:w="100" w:type="dxa"/>
            </w:tcMar>
            <w:vAlign w:val="center"/>
          </w:tcPr>
          <w:p w:rsidR="00F20891" w:rsidRDefault="00F20891">
            <w:pPr>
              <w:spacing w:after="0"/>
              <w:ind w:left="135"/>
              <w:jc w:val="center"/>
            </w:pPr>
          </w:p>
        </w:tc>
        <w:tc>
          <w:tcPr>
            <w:tcW w:w="1347" w:type="dxa"/>
            <w:tcMar>
              <w:top w:w="50" w:type="dxa"/>
              <w:left w:w="100" w:type="dxa"/>
            </w:tcMar>
            <w:vAlign w:val="center"/>
          </w:tcPr>
          <w:p w:rsidR="00F20891" w:rsidRPr="00F20891" w:rsidRDefault="00F20891" w:rsidP="00F94C41">
            <w:pPr>
              <w:spacing w:after="0"/>
              <w:ind w:left="135"/>
              <w:rPr>
                <w:lang w:val="ru-RU"/>
              </w:rPr>
            </w:pPr>
            <w:r>
              <w:rPr>
                <w:lang w:val="ru-RU"/>
              </w:rPr>
              <w:t>23.10</w:t>
            </w:r>
          </w:p>
        </w:tc>
        <w:tc>
          <w:tcPr>
            <w:tcW w:w="2221" w:type="dxa"/>
            <w:tcMar>
              <w:top w:w="50" w:type="dxa"/>
              <w:left w:w="100" w:type="dxa"/>
            </w:tcMar>
            <w:vAlign w:val="center"/>
          </w:tcPr>
          <w:p w:rsidR="00F20891" w:rsidRDefault="00F20891">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41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Смысл названия романа "Дворянское гнездо"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D357FA" w:rsidRDefault="00D357FA">
            <w:pPr>
              <w:spacing w:after="0"/>
              <w:ind w:left="135"/>
              <w:rPr>
                <w:lang w:val="ru-RU"/>
              </w:rPr>
            </w:pPr>
            <w:r>
              <w:rPr>
                <w:lang w:val="ru-RU"/>
              </w:rPr>
              <w:t>05.11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42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Поэтика романов И.С. Тургенева, своеобразие жанра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5351F4" w:rsidRDefault="005351F4">
            <w:pPr>
              <w:spacing w:after="0"/>
              <w:ind w:left="135"/>
              <w:rPr>
                <w:lang w:val="ru-RU"/>
              </w:rPr>
            </w:pPr>
            <w:r>
              <w:rPr>
                <w:lang w:val="ru-RU"/>
              </w:rPr>
              <w:t>06.11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43</w:t>
            </w:r>
          </w:p>
        </w:tc>
        <w:tc>
          <w:tcPr>
            <w:tcW w:w="4715" w:type="dxa"/>
            <w:tcMar>
              <w:top w:w="50" w:type="dxa"/>
              <w:left w:w="100" w:type="dxa"/>
            </w:tcMar>
            <w:vAlign w:val="center"/>
          </w:tcPr>
          <w:p w:rsidR="00AA4129" w:rsidRPr="00C22D69" w:rsidRDefault="005370E8">
            <w:pPr>
              <w:spacing w:after="0"/>
              <w:ind w:left="135"/>
              <w:rPr>
                <w:lang w:val="ru-RU"/>
              </w:rPr>
            </w:pPr>
            <w:r w:rsidRPr="00C22D69">
              <w:rPr>
                <w:rFonts w:ascii="Times New Roman" w:hAnsi="Times New Roman"/>
                <w:color w:val="000000"/>
                <w:sz w:val="24"/>
                <w:lang w:val="ru-RU"/>
              </w:rPr>
              <w:t>Поэтика романов И.С. Тургенева, своеобразие жанра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5370E8" w:rsidRDefault="005370E8">
            <w:pPr>
              <w:spacing w:after="0"/>
              <w:ind w:left="135"/>
              <w:rPr>
                <w:lang w:val="ru-RU"/>
              </w:rPr>
            </w:pPr>
            <w:r>
              <w:rPr>
                <w:lang w:val="ru-RU"/>
              </w:rPr>
              <w:t>07.11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44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8E1CCA" w:rsidRDefault="008E1CCA">
            <w:pPr>
              <w:spacing w:after="0"/>
              <w:ind w:left="135"/>
              <w:rPr>
                <w:lang w:val="ru-RU"/>
              </w:rPr>
            </w:pPr>
            <w:r>
              <w:rPr>
                <w:lang w:val="ru-RU"/>
              </w:rPr>
              <w:t>10.11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45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Резервный урок. Подготовка к домашнему сочинению по роману </w:t>
            </w:r>
            <w:proofErr w:type="spellStart"/>
            <w:r w:rsidRPr="00C22D69">
              <w:rPr>
                <w:rFonts w:ascii="Times New Roman" w:hAnsi="Times New Roman"/>
                <w:color w:val="000000"/>
                <w:sz w:val="24"/>
                <w:lang w:val="ru-RU"/>
              </w:rPr>
              <w:t>И.С.Тургенева</w:t>
            </w:r>
            <w:proofErr w:type="spellEnd"/>
            <w:r w:rsidRPr="00C22D69">
              <w:rPr>
                <w:rFonts w:ascii="Times New Roman" w:hAnsi="Times New Roman"/>
                <w:color w:val="000000"/>
                <w:sz w:val="24"/>
                <w:lang w:val="ru-RU"/>
              </w:rPr>
              <w:t xml:space="preserve"> </w:t>
            </w:r>
            <w:r w:rsidRPr="00C22D69">
              <w:rPr>
                <w:rFonts w:ascii="Times New Roman" w:hAnsi="Times New Roman"/>
                <w:color w:val="000000"/>
                <w:sz w:val="24"/>
                <w:lang w:val="ru-RU"/>
              </w:rPr>
              <w:lastRenderedPageBreak/>
              <w:t>«Отцы и дети»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8E1CCA" w:rsidRDefault="008E1CCA">
            <w:pPr>
              <w:spacing w:after="0"/>
              <w:ind w:left="135"/>
              <w:rPr>
                <w:lang w:val="ru-RU"/>
              </w:rPr>
            </w:pPr>
            <w:r>
              <w:rPr>
                <w:lang w:val="ru-RU"/>
              </w:rPr>
              <w:t>10.11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46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Развитие речи. Подготовка к домашнему сочинению по роману </w:t>
            </w:r>
            <w:proofErr w:type="spellStart"/>
            <w:r w:rsidRPr="00C22D69">
              <w:rPr>
                <w:rFonts w:ascii="Times New Roman" w:hAnsi="Times New Roman"/>
                <w:color w:val="000000"/>
                <w:sz w:val="24"/>
                <w:lang w:val="ru-RU"/>
              </w:rPr>
              <w:t>И.С.Тургенева</w:t>
            </w:r>
            <w:proofErr w:type="spellEnd"/>
            <w:r w:rsidRPr="00C22D69">
              <w:rPr>
                <w:rFonts w:ascii="Times New Roman" w:hAnsi="Times New Roman"/>
                <w:color w:val="000000"/>
                <w:sz w:val="24"/>
                <w:lang w:val="ru-RU"/>
              </w:rPr>
              <w:t xml:space="preserve"> «Отцы и дети»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151BF1" w:rsidRDefault="00151BF1">
            <w:pPr>
              <w:spacing w:after="0"/>
              <w:ind w:left="135"/>
              <w:rPr>
                <w:lang w:val="ru-RU"/>
              </w:rPr>
            </w:pPr>
            <w:r>
              <w:rPr>
                <w:lang w:val="ru-RU"/>
              </w:rPr>
              <w:t>11.11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47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Основные этапы жизни и творчества </w:t>
            </w:r>
            <w:proofErr w:type="spellStart"/>
            <w:r w:rsidRPr="00C22D69">
              <w:rPr>
                <w:rFonts w:ascii="Times New Roman" w:hAnsi="Times New Roman"/>
                <w:color w:val="000000"/>
                <w:sz w:val="24"/>
                <w:lang w:val="ru-RU"/>
              </w:rPr>
              <w:t>Ф.И.Тютчева</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151BF1" w:rsidRDefault="00151BF1" w:rsidP="00151BF1">
            <w:pPr>
              <w:spacing w:after="0"/>
              <w:ind w:left="135"/>
              <w:rPr>
                <w:lang w:val="ru-RU"/>
              </w:rPr>
            </w:pPr>
            <w:r>
              <w:rPr>
                <w:lang w:val="ru-RU"/>
              </w:rPr>
              <w:t>12.11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48</w:t>
            </w:r>
          </w:p>
        </w:tc>
        <w:tc>
          <w:tcPr>
            <w:tcW w:w="4715" w:type="dxa"/>
            <w:tcMar>
              <w:top w:w="50" w:type="dxa"/>
              <w:left w:w="100" w:type="dxa"/>
            </w:tcMar>
            <w:vAlign w:val="center"/>
          </w:tcPr>
          <w:p w:rsidR="00AA4129" w:rsidRPr="00C22D69" w:rsidRDefault="004D5EA3">
            <w:pPr>
              <w:spacing w:after="0"/>
              <w:ind w:left="135"/>
              <w:rPr>
                <w:lang w:val="ru-RU"/>
              </w:rPr>
            </w:pPr>
            <w:proofErr w:type="spellStart"/>
            <w:r w:rsidRPr="00C22D69">
              <w:rPr>
                <w:rFonts w:ascii="Times New Roman" w:hAnsi="Times New Roman"/>
                <w:color w:val="000000"/>
                <w:sz w:val="24"/>
                <w:lang w:val="ru-RU"/>
              </w:rPr>
              <w:t>Ф.И.Тютчев</w:t>
            </w:r>
            <w:proofErr w:type="spellEnd"/>
            <w:r w:rsidRPr="00C22D69">
              <w:rPr>
                <w:rFonts w:ascii="Times New Roman" w:hAnsi="Times New Roman"/>
                <w:color w:val="000000"/>
                <w:sz w:val="24"/>
                <w:lang w:val="ru-RU"/>
              </w:rPr>
              <w:t xml:space="preserve"> - поэт-философ</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5D7442" w:rsidRDefault="005D7442">
            <w:pPr>
              <w:spacing w:after="0"/>
              <w:ind w:left="135"/>
              <w:rPr>
                <w:lang w:val="ru-RU"/>
              </w:rPr>
            </w:pPr>
            <w:r>
              <w:rPr>
                <w:lang w:val="ru-RU"/>
              </w:rPr>
              <w:t>13.11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49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Человек, история, природа в лирике </w:t>
            </w:r>
            <w:proofErr w:type="spellStart"/>
            <w:r w:rsidRPr="00C22D69">
              <w:rPr>
                <w:rFonts w:ascii="Times New Roman" w:hAnsi="Times New Roman"/>
                <w:color w:val="000000"/>
                <w:sz w:val="24"/>
                <w:lang w:val="ru-RU"/>
              </w:rPr>
              <w:t>Ф.И.Тютчева</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5D7442" w:rsidRDefault="005D7442">
            <w:pPr>
              <w:spacing w:after="0"/>
              <w:ind w:left="135"/>
              <w:rPr>
                <w:lang w:val="ru-RU"/>
              </w:rPr>
            </w:pPr>
            <w:r>
              <w:rPr>
                <w:lang w:val="ru-RU"/>
              </w:rPr>
              <w:t>17.11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Тема Родины в поэзии Ф.И. Тютчева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5D7442" w:rsidRDefault="005D7442">
            <w:pPr>
              <w:spacing w:after="0"/>
              <w:ind w:left="135"/>
              <w:rPr>
                <w:lang w:val="ru-RU"/>
              </w:rPr>
            </w:pPr>
            <w:r>
              <w:rPr>
                <w:lang w:val="ru-RU"/>
              </w:rPr>
              <w:t>17.11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Любовная лирика </w:t>
            </w:r>
            <w:proofErr w:type="spellStart"/>
            <w:r w:rsidRPr="00C22D69">
              <w:rPr>
                <w:rFonts w:ascii="Times New Roman" w:hAnsi="Times New Roman"/>
                <w:color w:val="000000"/>
                <w:sz w:val="24"/>
                <w:lang w:val="ru-RU"/>
              </w:rPr>
              <w:t>Ф.И.Тютчева</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3705DF" w:rsidRDefault="003705DF">
            <w:pPr>
              <w:spacing w:after="0"/>
              <w:ind w:left="135"/>
              <w:rPr>
                <w:lang w:val="ru-RU"/>
              </w:rPr>
            </w:pPr>
            <w:r>
              <w:rPr>
                <w:lang w:val="ru-RU"/>
              </w:rPr>
              <w:t>18.11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Тютчев и литературная традиция. Художественное своеобразие поэзии Тютчева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842861" w:rsidRDefault="00842861">
            <w:pPr>
              <w:spacing w:after="0"/>
              <w:ind w:left="135"/>
              <w:rPr>
                <w:lang w:val="ru-RU"/>
              </w:rPr>
            </w:pPr>
            <w:r>
              <w:rPr>
                <w:lang w:val="ru-RU"/>
              </w:rPr>
              <w:t>19.11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Развитие речи. Анализ лирического произведения </w:t>
            </w:r>
            <w:proofErr w:type="spellStart"/>
            <w:r w:rsidRPr="00C22D69">
              <w:rPr>
                <w:rFonts w:ascii="Times New Roman" w:hAnsi="Times New Roman"/>
                <w:color w:val="000000"/>
                <w:sz w:val="24"/>
                <w:lang w:val="ru-RU"/>
              </w:rPr>
              <w:t>Ф.И.Тютчева</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E9598D" w:rsidRDefault="00E9598D">
            <w:pPr>
              <w:spacing w:after="0"/>
              <w:ind w:left="135"/>
              <w:rPr>
                <w:lang w:val="ru-RU"/>
              </w:rPr>
            </w:pPr>
            <w:r>
              <w:rPr>
                <w:lang w:val="ru-RU"/>
              </w:rPr>
              <w:t>20.11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Основные этапы жизни и творчества </w:t>
            </w:r>
            <w:proofErr w:type="spellStart"/>
            <w:r w:rsidRPr="00C22D69">
              <w:rPr>
                <w:rFonts w:ascii="Times New Roman" w:hAnsi="Times New Roman"/>
                <w:color w:val="000000"/>
                <w:sz w:val="24"/>
                <w:lang w:val="ru-RU"/>
              </w:rPr>
              <w:t>Н.А.Некрасова</w:t>
            </w:r>
            <w:proofErr w:type="spellEnd"/>
            <w:r w:rsidRPr="00C22D69">
              <w:rPr>
                <w:rFonts w:ascii="Times New Roman" w:hAnsi="Times New Roman"/>
                <w:color w:val="000000"/>
                <w:sz w:val="24"/>
                <w:lang w:val="ru-RU"/>
              </w:rPr>
              <w:t>. О народных истоках мироощущения поэта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584A17" w:rsidRDefault="00584A17" w:rsidP="00584A17">
            <w:pPr>
              <w:spacing w:after="0"/>
              <w:ind w:left="135"/>
              <w:rPr>
                <w:lang w:val="ru-RU"/>
              </w:rPr>
            </w:pPr>
            <w:r>
              <w:rPr>
                <w:lang w:val="ru-RU"/>
              </w:rPr>
              <w:t>24.11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Гражданская поэзия Н.А. Некрасова и лирика чувств</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584A17" w:rsidRDefault="00584A17">
            <w:pPr>
              <w:spacing w:after="0"/>
              <w:ind w:left="135"/>
              <w:rPr>
                <w:lang w:val="ru-RU"/>
              </w:rPr>
            </w:pPr>
            <w:r>
              <w:rPr>
                <w:lang w:val="ru-RU"/>
              </w:rPr>
              <w:t>24.11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Анализ лирического произведения </w:t>
            </w:r>
            <w:proofErr w:type="spellStart"/>
            <w:r w:rsidRPr="00C22D69">
              <w:rPr>
                <w:rFonts w:ascii="Times New Roman" w:hAnsi="Times New Roman"/>
                <w:color w:val="000000"/>
                <w:sz w:val="24"/>
                <w:lang w:val="ru-RU"/>
              </w:rPr>
              <w:t>Н.А.Некрасова</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4C4B90" w:rsidRDefault="004C4B90">
            <w:pPr>
              <w:spacing w:after="0"/>
              <w:ind w:left="135"/>
              <w:rPr>
                <w:lang w:val="ru-RU"/>
              </w:rPr>
            </w:pPr>
            <w:r>
              <w:rPr>
                <w:lang w:val="ru-RU"/>
              </w:rPr>
              <w:t>25.11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57</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История создания поэмы </w:t>
            </w:r>
            <w:proofErr w:type="spellStart"/>
            <w:r w:rsidRPr="00C22D69">
              <w:rPr>
                <w:rFonts w:ascii="Times New Roman" w:hAnsi="Times New Roman"/>
                <w:color w:val="000000"/>
                <w:sz w:val="24"/>
                <w:lang w:val="ru-RU"/>
              </w:rPr>
              <w:t>Н.А.Некрасова</w:t>
            </w:r>
            <w:proofErr w:type="spellEnd"/>
            <w:r w:rsidRPr="00C22D69">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261926" w:rsidRDefault="00261926">
            <w:pPr>
              <w:spacing w:after="0"/>
              <w:ind w:left="135"/>
              <w:rPr>
                <w:lang w:val="ru-RU"/>
              </w:rPr>
            </w:pPr>
            <w:r>
              <w:rPr>
                <w:lang w:val="ru-RU"/>
              </w:rPr>
              <w:t>26.11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58</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Сюжет поэмы "Кому на Руси жить хорошо": путешествие как прием </w:t>
            </w:r>
            <w:r w:rsidRPr="00C22D69">
              <w:rPr>
                <w:rFonts w:ascii="Times New Roman" w:hAnsi="Times New Roman"/>
                <w:color w:val="000000"/>
                <w:sz w:val="24"/>
                <w:lang w:val="ru-RU"/>
              </w:rPr>
              <w:lastRenderedPageBreak/>
              <w:t xml:space="preserve">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2630C4" w:rsidRDefault="002630C4">
            <w:pPr>
              <w:spacing w:after="0"/>
              <w:ind w:left="135"/>
              <w:rPr>
                <w:lang w:val="ru-RU"/>
              </w:rPr>
            </w:pPr>
            <w:r>
              <w:rPr>
                <w:lang w:val="ru-RU"/>
              </w:rPr>
              <w:t>27.11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59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Многообразие народных типов в галерее персонажей «Кому на Руси жить хорошо»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A20A43" w:rsidRDefault="00A20A43">
            <w:pPr>
              <w:spacing w:after="0"/>
              <w:ind w:left="135"/>
              <w:rPr>
                <w:lang w:val="ru-RU"/>
              </w:rPr>
            </w:pPr>
            <w:r>
              <w:rPr>
                <w:lang w:val="ru-RU"/>
              </w:rPr>
              <w:t>01.12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Образ Матрены Тимофеевны, смысл “бабьей притчи”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A20A43" w:rsidRDefault="00A20A43">
            <w:pPr>
              <w:spacing w:after="0"/>
              <w:ind w:left="135"/>
              <w:rPr>
                <w:lang w:val="ru-RU"/>
              </w:rPr>
            </w:pPr>
            <w:r>
              <w:rPr>
                <w:lang w:val="ru-RU"/>
              </w:rPr>
              <w:t>01.12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Проблемы счастья и смысла жизни в поэме "Кому на Руси жить хорошо"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427BA3" w:rsidRDefault="00427BA3">
            <w:pPr>
              <w:spacing w:after="0"/>
              <w:ind w:left="135"/>
              <w:rPr>
                <w:lang w:val="ru-RU"/>
              </w:rPr>
            </w:pPr>
            <w:r>
              <w:rPr>
                <w:lang w:val="ru-RU"/>
              </w:rPr>
              <w:t>02.12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Развитие речи. Сочинение по поэме Н.А. Некрасова "Кому на Руси жить хорошо"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427BA3" w:rsidRDefault="00427BA3">
            <w:pPr>
              <w:spacing w:after="0"/>
              <w:ind w:left="135"/>
              <w:rPr>
                <w:lang w:val="ru-RU"/>
              </w:rPr>
            </w:pPr>
            <w:r>
              <w:rPr>
                <w:lang w:val="ru-RU"/>
              </w:rPr>
              <w:t>03.12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Резервный урок. Сочинение по поэме Н.А. Некрасова "Кому на Руси жить хорошо"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427BA3" w:rsidRDefault="00427BA3">
            <w:pPr>
              <w:spacing w:after="0"/>
              <w:ind w:left="135"/>
              <w:rPr>
                <w:lang w:val="ru-RU"/>
              </w:rPr>
            </w:pPr>
            <w:r>
              <w:rPr>
                <w:lang w:val="ru-RU"/>
              </w:rPr>
              <w:t>04.12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Основные этапы жизни и творчества А. </w:t>
            </w:r>
            <w:proofErr w:type="spellStart"/>
            <w:r w:rsidRPr="00C22D69">
              <w:rPr>
                <w:rFonts w:ascii="Times New Roman" w:hAnsi="Times New Roman"/>
                <w:color w:val="000000"/>
                <w:sz w:val="24"/>
                <w:lang w:val="ru-RU"/>
              </w:rPr>
              <w:t>А.Фета</w:t>
            </w:r>
            <w:proofErr w:type="spellEnd"/>
            <w:r w:rsidRPr="00C22D69">
              <w:rPr>
                <w:rFonts w:ascii="Times New Roman" w:hAnsi="Times New Roman"/>
                <w:color w:val="000000"/>
                <w:sz w:val="24"/>
                <w:lang w:val="ru-RU"/>
              </w:rPr>
              <w:t>. Теория «чистого искусства»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427BA3" w:rsidRDefault="00427BA3" w:rsidP="00427BA3">
            <w:pPr>
              <w:spacing w:after="0"/>
              <w:ind w:left="135"/>
              <w:rPr>
                <w:lang w:val="ru-RU"/>
              </w:rPr>
            </w:pPr>
            <w:r>
              <w:rPr>
                <w:lang w:val="ru-RU"/>
              </w:rPr>
              <w:t>08.12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Человек и природа в лирике поэта А. </w:t>
            </w:r>
            <w:proofErr w:type="spellStart"/>
            <w:r w:rsidRPr="00C22D69">
              <w:rPr>
                <w:rFonts w:ascii="Times New Roman" w:hAnsi="Times New Roman"/>
                <w:color w:val="000000"/>
                <w:sz w:val="24"/>
                <w:lang w:val="ru-RU"/>
              </w:rPr>
              <w:t>А.Фета</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427BA3" w:rsidRDefault="00427BA3">
            <w:pPr>
              <w:spacing w:after="0"/>
              <w:ind w:left="135"/>
              <w:rPr>
                <w:lang w:val="ru-RU"/>
              </w:rPr>
            </w:pPr>
            <w:r>
              <w:rPr>
                <w:lang w:val="ru-RU"/>
              </w:rPr>
              <w:t>08.12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Философская проблематика лирики А. </w:t>
            </w:r>
            <w:proofErr w:type="spellStart"/>
            <w:r w:rsidRPr="00C22D69">
              <w:rPr>
                <w:rFonts w:ascii="Times New Roman" w:hAnsi="Times New Roman"/>
                <w:color w:val="000000"/>
                <w:sz w:val="24"/>
                <w:lang w:val="ru-RU"/>
              </w:rPr>
              <w:t>А.Фета</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5273DD" w:rsidRDefault="005273DD">
            <w:pPr>
              <w:spacing w:after="0"/>
              <w:ind w:left="135"/>
              <w:rPr>
                <w:lang w:val="ru-RU"/>
              </w:rPr>
            </w:pPr>
            <w:r>
              <w:rPr>
                <w:lang w:val="ru-RU"/>
              </w:rPr>
              <w:t>09.12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Музыкальность и психологизм лирики А.А. Фета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E404F3" w:rsidRDefault="00E404F3">
            <w:pPr>
              <w:spacing w:after="0"/>
              <w:ind w:left="135"/>
              <w:rPr>
                <w:lang w:val="ru-RU"/>
              </w:rPr>
            </w:pPr>
            <w:r>
              <w:rPr>
                <w:lang w:val="ru-RU"/>
              </w:rPr>
              <w:t>10.12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Особенности поэтического языка А. </w:t>
            </w:r>
            <w:proofErr w:type="spellStart"/>
            <w:r w:rsidRPr="00C22D69">
              <w:rPr>
                <w:rFonts w:ascii="Times New Roman" w:hAnsi="Times New Roman"/>
                <w:color w:val="000000"/>
                <w:sz w:val="24"/>
                <w:lang w:val="ru-RU"/>
              </w:rPr>
              <w:t>А.Фета</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CF5967" w:rsidRDefault="00CF5967">
            <w:pPr>
              <w:spacing w:after="0"/>
              <w:ind w:left="135"/>
              <w:rPr>
                <w:lang w:val="ru-RU"/>
              </w:rPr>
            </w:pPr>
            <w:r>
              <w:rPr>
                <w:lang w:val="ru-RU"/>
              </w:rPr>
              <w:t>11.12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69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Поэзия А. </w:t>
            </w:r>
            <w:proofErr w:type="spellStart"/>
            <w:r w:rsidRPr="00C22D69">
              <w:rPr>
                <w:rFonts w:ascii="Times New Roman" w:hAnsi="Times New Roman"/>
                <w:color w:val="000000"/>
                <w:sz w:val="24"/>
                <w:lang w:val="ru-RU"/>
              </w:rPr>
              <w:t>А.Фета</w:t>
            </w:r>
            <w:proofErr w:type="spellEnd"/>
            <w:r w:rsidRPr="00C22D69">
              <w:rPr>
                <w:rFonts w:ascii="Times New Roman" w:hAnsi="Times New Roman"/>
                <w:color w:val="000000"/>
                <w:sz w:val="24"/>
                <w:lang w:val="ru-RU"/>
              </w:rPr>
              <w:t xml:space="preserve"> и литературная традиция</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CF5967" w:rsidRDefault="00CF5967">
            <w:pPr>
              <w:spacing w:after="0"/>
              <w:ind w:left="135"/>
              <w:rPr>
                <w:lang w:val="ru-RU"/>
              </w:rPr>
            </w:pPr>
            <w:r>
              <w:rPr>
                <w:lang w:val="ru-RU"/>
              </w:rPr>
              <w:t>15.12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Развитие речи. Анализ лирического произведения А.А. Фета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CF5967" w:rsidRDefault="00CF5967">
            <w:pPr>
              <w:spacing w:after="0"/>
              <w:ind w:left="135"/>
              <w:rPr>
                <w:lang w:val="ru-RU"/>
              </w:rPr>
            </w:pPr>
            <w:r>
              <w:rPr>
                <w:lang w:val="ru-RU"/>
              </w:rPr>
              <w:t>15.12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Подготовка к контрольной работе ответы на проблемный вопрос, сочинение, тесты </w:t>
            </w:r>
            <w:r w:rsidRPr="00C22D69">
              <w:rPr>
                <w:rFonts w:ascii="Times New Roman" w:hAnsi="Times New Roman"/>
                <w:color w:val="000000"/>
                <w:sz w:val="24"/>
                <w:lang w:val="ru-RU"/>
              </w:rPr>
              <w:lastRenderedPageBreak/>
              <w:t xml:space="preserve">по поэзии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A4703" w:rsidRDefault="00FA4703">
            <w:pPr>
              <w:spacing w:after="0"/>
              <w:ind w:left="135"/>
              <w:rPr>
                <w:lang w:val="ru-RU"/>
              </w:rPr>
            </w:pPr>
            <w:r>
              <w:rPr>
                <w:lang w:val="ru-RU"/>
              </w:rPr>
              <w:t>16.12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72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A4703" w:rsidRDefault="00FA4703">
            <w:pPr>
              <w:spacing w:after="0"/>
              <w:ind w:left="135"/>
              <w:rPr>
                <w:lang w:val="ru-RU"/>
              </w:rPr>
            </w:pPr>
            <w:r>
              <w:rPr>
                <w:lang w:val="ru-RU"/>
              </w:rPr>
              <w:t>17.12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Основные темы, мотивы и образы поэзии А.К. Толстого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A4703" w:rsidRDefault="00FA4703">
            <w:pPr>
              <w:spacing w:after="0"/>
              <w:ind w:left="135"/>
              <w:rPr>
                <w:lang w:val="ru-RU"/>
              </w:rPr>
            </w:pPr>
            <w:r>
              <w:rPr>
                <w:lang w:val="ru-RU"/>
              </w:rPr>
              <w:t>18.12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Взгляд на русскую историю в произведениях А.К. Толстого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850343" w:rsidRDefault="00850343">
            <w:pPr>
              <w:spacing w:after="0"/>
              <w:ind w:left="135"/>
              <w:rPr>
                <w:lang w:val="ru-RU"/>
              </w:rPr>
            </w:pPr>
            <w:r>
              <w:rPr>
                <w:lang w:val="ru-RU"/>
              </w:rPr>
              <w:t>22.12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История создания романа "Что делать?". Эстетическая теория </w:t>
            </w:r>
            <w:proofErr w:type="spellStart"/>
            <w:r w:rsidRPr="00C22D69">
              <w:rPr>
                <w:rFonts w:ascii="Times New Roman" w:hAnsi="Times New Roman"/>
                <w:color w:val="000000"/>
                <w:sz w:val="24"/>
                <w:lang w:val="ru-RU"/>
              </w:rPr>
              <w:t>Н.Г.Чернышевского</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850343" w:rsidRDefault="00850343">
            <w:pPr>
              <w:spacing w:after="0"/>
              <w:ind w:left="135"/>
              <w:rPr>
                <w:lang w:val="ru-RU"/>
              </w:rPr>
            </w:pPr>
            <w:r>
              <w:rPr>
                <w:lang w:val="ru-RU"/>
              </w:rPr>
              <w:t>22.12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Идеологические, этические и эстетические проблемы в романе "Что делать?"</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ED04F7" w:rsidRDefault="00ED04F7">
            <w:pPr>
              <w:spacing w:after="0"/>
              <w:ind w:left="135"/>
              <w:rPr>
                <w:lang w:val="ru-RU"/>
              </w:rPr>
            </w:pPr>
            <w:r>
              <w:rPr>
                <w:lang w:val="ru-RU"/>
              </w:rPr>
              <w:t>23.12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77</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w:t>
            </w:r>
            <w:proofErr w:type="spellEnd"/>
            <w:r w:rsidRPr="00C22D69">
              <w:rPr>
                <w:rFonts w:ascii="Times New Roman" w:hAnsi="Times New Roman"/>
                <w:color w:val="000000"/>
                <w:sz w:val="24"/>
                <w:lang w:val="ru-RU"/>
              </w:rPr>
              <w:t>-</w:t>
            </w:r>
            <w:proofErr w:type="spellStart"/>
            <w:r>
              <w:rPr>
                <w:rFonts w:ascii="Times New Roman" w:hAnsi="Times New Roman"/>
                <w:color w:val="000000"/>
                <w:sz w:val="24"/>
              </w:rPr>
              <w:t>vous</w:t>
            </w:r>
            <w:proofErr w:type="spellEnd"/>
            <w:r w:rsidRPr="00C22D69">
              <w:rPr>
                <w:rFonts w:ascii="Times New Roman" w:hAnsi="Times New Roman"/>
                <w:color w:val="000000"/>
                <w:sz w:val="24"/>
                <w:lang w:val="ru-RU"/>
              </w:rPr>
              <w:t xml:space="preserve">. </w:t>
            </w:r>
            <w:proofErr w:type="spellStart"/>
            <w:r>
              <w:rPr>
                <w:rFonts w:ascii="Times New Roman" w:hAnsi="Times New Roman"/>
                <w:color w:val="000000"/>
                <w:sz w:val="24"/>
              </w:rPr>
              <w:t>Размышления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прочтении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г. </w:t>
            </w:r>
            <w:proofErr w:type="spellStart"/>
            <w:r>
              <w:rPr>
                <w:rFonts w:ascii="Times New Roman" w:hAnsi="Times New Roman"/>
                <w:color w:val="000000"/>
                <w:sz w:val="24"/>
              </w:rPr>
              <w:t>Тургенева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Ася</w:t>
            </w:r>
            <w:proofErr w:type="spellEnd"/>
            <w:r>
              <w:rPr>
                <w:rFonts w:ascii="Times New Roman" w:hAnsi="Times New Roman"/>
                <w:color w:val="000000"/>
                <w:sz w:val="24"/>
              </w:rPr>
              <w:t>“»</w:t>
            </w:r>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97F3E" w:rsidRDefault="00F97F3E">
            <w:pPr>
              <w:spacing w:after="0"/>
              <w:ind w:left="135"/>
              <w:rPr>
                <w:lang w:val="ru-RU"/>
              </w:rPr>
            </w:pPr>
            <w:r>
              <w:rPr>
                <w:lang w:val="ru-RU"/>
              </w:rPr>
              <w:t>24.12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Основные этапы жизни и творчества </w:t>
            </w:r>
            <w:proofErr w:type="spellStart"/>
            <w:r w:rsidRPr="00C22D69">
              <w:rPr>
                <w:rFonts w:ascii="Times New Roman" w:hAnsi="Times New Roman"/>
                <w:color w:val="000000"/>
                <w:sz w:val="24"/>
                <w:lang w:val="ru-RU"/>
              </w:rPr>
              <w:t>М.Е.Салтыкова</w:t>
            </w:r>
            <w:proofErr w:type="spellEnd"/>
            <w:r w:rsidRPr="00C22D69">
              <w:rPr>
                <w:rFonts w:ascii="Times New Roman" w:hAnsi="Times New Roman"/>
                <w:color w:val="000000"/>
                <w:sz w:val="24"/>
                <w:lang w:val="ru-RU"/>
              </w:rPr>
              <w:t>-Щедрина. Мастер сатиры</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97F3E" w:rsidRDefault="00F97F3E">
            <w:pPr>
              <w:spacing w:after="0"/>
              <w:ind w:left="135"/>
              <w:rPr>
                <w:lang w:val="ru-RU"/>
              </w:rPr>
            </w:pPr>
            <w:r>
              <w:rPr>
                <w:lang w:val="ru-RU"/>
              </w:rPr>
              <w:t>25.12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79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C22D69">
              <w:rPr>
                <w:rFonts w:ascii="Times New Roman" w:hAnsi="Times New Roman"/>
                <w:color w:val="000000"/>
                <w:sz w:val="24"/>
                <w:lang w:val="ru-RU"/>
              </w:rPr>
              <w:t>корени</w:t>
            </w:r>
            <w:proofErr w:type="spellEnd"/>
            <w:r w:rsidRPr="00C22D69">
              <w:rPr>
                <w:rFonts w:ascii="Times New Roman" w:hAnsi="Times New Roman"/>
                <w:color w:val="000000"/>
                <w:sz w:val="24"/>
                <w:lang w:val="ru-RU"/>
              </w:rPr>
              <w:t xml:space="preserve"> происхождения </w:t>
            </w:r>
            <w:proofErr w:type="spellStart"/>
            <w:r w:rsidRPr="00C22D69">
              <w:rPr>
                <w:rFonts w:ascii="Times New Roman" w:hAnsi="Times New Roman"/>
                <w:color w:val="000000"/>
                <w:sz w:val="24"/>
                <w:lang w:val="ru-RU"/>
              </w:rPr>
              <w:t>глуповцев</w:t>
            </w:r>
            <w:proofErr w:type="spellEnd"/>
            <w:r w:rsidRPr="00C22D69">
              <w:rPr>
                <w:rFonts w:ascii="Times New Roman" w:hAnsi="Times New Roman"/>
                <w:color w:val="000000"/>
                <w:sz w:val="24"/>
                <w:lang w:val="ru-RU"/>
              </w:rPr>
              <w:t>»</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97F3E" w:rsidRDefault="00F97F3E">
            <w:pPr>
              <w:spacing w:after="0"/>
              <w:ind w:left="135"/>
              <w:rPr>
                <w:lang w:val="ru-RU"/>
              </w:rPr>
            </w:pPr>
            <w:r>
              <w:rPr>
                <w:lang w:val="ru-RU"/>
              </w:rPr>
              <w:t>29.12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Собирательные образы градоначальников и «</w:t>
            </w:r>
            <w:proofErr w:type="spellStart"/>
            <w:r w:rsidRPr="00C22D69">
              <w:rPr>
                <w:rFonts w:ascii="Times New Roman" w:hAnsi="Times New Roman"/>
                <w:color w:val="000000"/>
                <w:sz w:val="24"/>
                <w:lang w:val="ru-RU"/>
              </w:rPr>
              <w:t>глуповцев</w:t>
            </w:r>
            <w:proofErr w:type="spellEnd"/>
            <w:r w:rsidRPr="00C22D69">
              <w:rPr>
                <w:rFonts w:ascii="Times New Roman" w:hAnsi="Times New Roman"/>
                <w:color w:val="000000"/>
                <w:sz w:val="24"/>
                <w:lang w:val="ru-RU"/>
              </w:rPr>
              <w:t>». «Опись градоначальникам», «Органчик», «Подтверждение покаяния» и др.</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97F3E" w:rsidRDefault="00F97F3E">
            <w:pPr>
              <w:spacing w:after="0"/>
              <w:ind w:left="135"/>
              <w:rPr>
                <w:lang w:val="ru-RU"/>
              </w:rPr>
            </w:pPr>
            <w:r>
              <w:rPr>
                <w:lang w:val="ru-RU"/>
              </w:rPr>
              <w:t>29.12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81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Тема народа и власти. Смысл финала "Истории одного города"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F97F3E" w:rsidRDefault="00F97F3E">
            <w:pPr>
              <w:spacing w:after="0"/>
              <w:ind w:left="135"/>
              <w:rPr>
                <w:lang w:val="ru-RU"/>
              </w:rPr>
            </w:pPr>
            <w:r>
              <w:rPr>
                <w:lang w:val="ru-RU"/>
              </w:rPr>
              <w:t>30.12</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Политическая сатира сказок </w:t>
            </w:r>
            <w:proofErr w:type="spellStart"/>
            <w:r w:rsidRPr="00C22D69">
              <w:rPr>
                <w:rFonts w:ascii="Times New Roman" w:hAnsi="Times New Roman"/>
                <w:color w:val="000000"/>
                <w:sz w:val="24"/>
                <w:lang w:val="ru-RU"/>
              </w:rPr>
              <w:t>М.Е.Салтыкова</w:t>
            </w:r>
            <w:proofErr w:type="spellEnd"/>
            <w:r w:rsidRPr="00C22D69">
              <w:rPr>
                <w:rFonts w:ascii="Times New Roman" w:hAnsi="Times New Roman"/>
                <w:color w:val="000000"/>
                <w:sz w:val="24"/>
                <w:lang w:val="ru-RU"/>
              </w:rPr>
              <w:t>-Щедрина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8C431E" w:rsidRDefault="008C431E">
            <w:pPr>
              <w:spacing w:after="0"/>
              <w:ind w:left="135"/>
              <w:rPr>
                <w:lang w:val="ru-RU"/>
              </w:rPr>
            </w:pPr>
            <w:r>
              <w:rPr>
                <w:lang w:val="ru-RU"/>
              </w:rPr>
              <w:t>12.01.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Художественный мир М.Е. Салтыкова-Щедрина: приемы сатирического изображения</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8C431E" w:rsidRDefault="008C431E" w:rsidP="008C431E">
            <w:pPr>
              <w:spacing w:after="0"/>
              <w:ind w:left="135"/>
              <w:rPr>
                <w:lang w:val="ru-RU"/>
              </w:rPr>
            </w:pPr>
            <w:r>
              <w:rPr>
                <w:lang w:val="ru-RU"/>
              </w:rPr>
              <w:t>12.01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Подготовка к презентации </w:t>
            </w:r>
            <w:proofErr w:type="spellStart"/>
            <w:r w:rsidRPr="00C22D69">
              <w:rPr>
                <w:rFonts w:ascii="Times New Roman" w:hAnsi="Times New Roman"/>
                <w:color w:val="000000"/>
                <w:sz w:val="24"/>
                <w:lang w:val="ru-RU"/>
              </w:rPr>
              <w:t>пректов</w:t>
            </w:r>
            <w:proofErr w:type="spellEnd"/>
            <w:r w:rsidRPr="00C22D69">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Pr="00DF67D3" w:rsidRDefault="00DF67D3">
            <w:pPr>
              <w:spacing w:after="0"/>
              <w:ind w:left="135"/>
              <w:rPr>
                <w:lang w:val="ru-RU"/>
              </w:rPr>
            </w:pPr>
            <w:r>
              <w:rPr>
                <w:lang w:val="ru-RU"/>
              </w:rPr>
              <w:t>13.01</w:t>
            </w: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Основные этапы жизни и творчества </w:t>
            </w:r>
            <w:proofErr w:type="spellStart"/>
            <w:r w:rsidRPr="00C22D69">
              <w:rPr>
                <w:rFonts w:ascii="Times New Roman" w:hAnsi="Times New Roman"/>
                <w:color w:val="000000"/>
                <w:sz w:val="24"/>
                <w:lang w:val="ru-RU"/>
              </w:rPr>
              <w:t>Ф.М.Достоевского</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87</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Основные сюжетные линии романа «Преступление и наказание»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89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Преступление Раскольникова. Идея о праве сильной личности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90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Раскольников в системе образов. Раскольников и его «двойники»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91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Униженные и оскорбленные в романе «Преступление и наказание»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92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Образ Петербурга в романе «Преступление и наказание»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93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Образ Сонечки Мармеладовой и проблема нравственного идеала в романе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94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Библейские мотивы и образы в романе «Преступление и наказание»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95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Роль внутренних монологов и снов героев романа «Преступление и наказание»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96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97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Роль эпилога. Смысл названия романа «Преступление и наказание»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98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«Преступление и наказание» как философский роман</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99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Развитие речи. Письменный ответ на проблемный вопрос</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100</w:t>
            </w:r>
          </w:p>
        </w:tc>
        <w:tc>
          <w:tcPr>
            <w:tcW w:w="4715" w:type="dxa"/>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Идиот</w:t>
            </w:r>
            <w:proofErr w:type="spellEnd"/>
            <w:r>
              <w:rPr>
                <w:rFonts w:ascii="Times New Roman" w:hAnsi="Times New Roman"/>
                <w:color w:val="000000"/>
                <w:sz w:val="24"/>
              </w:rPr>
              <w:t>"</w:t>
            </w:r>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Проблема нравственного выбора в романе "Идиот"</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Психологизм прозы Ф.М. Достоевского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Художественные открытия Ф.М. Достоевского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Историко-культурное значение романов </w:t>
            </w:r>
            <w:proofErr w:type="spellStart"/>
            <w:r w:rsidRPr="00C22D69">
              <w:rPr>
                <w:rFonts w:ascii="Times New Roman" w:hAnsi="Times New Roman"/>
                <w:color w:val="000000"/>
                <w:sz w:val="24"/>
                <w:lang w:val="ru-RU"/>
              </w:rPr>
              <w:t>Ф.М.Достоевского</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Основные этапы жизни и творчества </w:t>
            </w:r>
            <w:proofErr w:type="spellStart"/>
            <w:r w:rsidRPr="00C22D69">
              <w:rPr>
                <w:rFonts w:ascii="Times New Roman" w:hAnsi="Times New Roman"/>
                <w:color w:val="000000"/>
                <w:sz w:val="24"/>
                <w:lang w:val="ru-RU"/>
              </w:rPr>
              <w:lastRenderedPageBreak/>
              <w:t>Л.Н.Толстого</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108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На пути к "Войне и миру". Правда о войне в "Севастопольских рассказах"</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109</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110</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Смысл названия романа «Война и мир».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Нравственные устои и жизнь дворянства в романе «Война и мир»</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«Мысль семейная» в романе: </w:t>
            </w:r>
            <w:proofErr w:type="spellStart"/>
            <w:r w:rsidRPr="00C22D69">
              <w:rPr>
                <w:rFonts w:ascii="Times New Roman" w:hAnsi="Times New Roman"/>
                <w:color w:val="000000"/>
                <w:sz w:val="24"/>
                <w:lang w:val="ru-RU"/>
              </w:rPr>
              <w:t>Ростовы</w:t>
            </w:r>
            <w:proofErr w:type="spellEnd"/>
            <w:r w:rsidRPr="00C22D69">
              <w:rPr>
                <w:rFonts w:ascii="Times New Roman" w:hAnsi="Times New Roman"/>
                <w:color w:val="000000"/>
                <w:sz w:val="24"/>
                <w:lang w:val="ru-RU"/>
              </w:rPr>
              <w:t xml:space="preserve"> и Болконские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Нравственно-философские взгляды </w:t>
            </w:r>
            <w:proofErr w:type="spellStart"/>
            <w:r w:rsidRPr="00C22D69">
              <w:rPr>
                <w:rFonts w:ascii="Times New Roman" w:hAnsi="Times New Roman"/>
                <w:color w:val="000000"/>
                <w:sz w:val="24"/>
                <w:lang w:val="ru-RU"/>
              </w:rPr>
              <w:t>Л.Н.Толстого</w:t>
            </w:r>
            <w:proofErr w:type="spellEnd"/>
            <w:r w:rsidRPr="00C22D69">
              <w:rPr>
                <w:rFonts w:ascii="Times New Roman" w:hAnsi="Times New Roman"/>
                <w:color w:val="000000"/>
                <w:sz w:val="24"/>
                <w:lang w:val="ru-RU"/>
              </w:rPr>
              <w:t>, воплощенные в женских образах</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Андрей Болконский: поиски смысла жизни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115</w:t>
            </w:r>
          </w:p>
        </w:tc>
        <w:tc>
          <w:tcPr>
            <w:tcW w:w="4715" w:type="dxa"/>
            <w:tcMar>
              <w:top w:w="50" w:type="dxa"/>
              <w:left w:w="100" w:type="dxa"/>
            </w:tcMar>
            <w:vAlign w:val="center"/>
          </w:tcPr>
          <w:p w:rsidR="00AA4129" w:rsidRDefault="004D5EA3">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Развитие речи. Письменный ответ на проблемный вопрос</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Отечественная война 1812 года в романе «Война и мир»</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Бородинское сражение как идейно-композиционный центр романа «Война и мир»</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119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Образы Кутузова и Наполеона в романе «Война и мир»</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120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«Мысль народная» в романе «Война и мир»</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121</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Картины партизанской войны в романе «Война и мир».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Тихона</w:t>
            </w:r>
            <w:proofErr w:type="spellEnd"/>
            <w:r>
              <w:rPr>
                <w:rFonts w:ascii="Times New Roman" w:hAnsi="Times New Roman"/>
                <w:color w:val="000000"/>
                <w:sz w:val="24"/>
              </w:rPr>
              <w:t xml:space="preserve"> </w:t>
            </w:r>
            <w:proofErr w:type="spellStart"/>
            <w:r>
              <w:rPr>
                <w:rFonts w:ascii="Times New Roman" w:hAnsi="Times New Roman"/>
                <w:color w:val="000000"/>
                <w:sz w:val="24"/>
              </w:rPr>
              <w:t>Щербатого</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122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Русский солдат в изображении Толстого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123</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Проблема национального характера в романе «Война и мир».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Тушина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Тимохина</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124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Философия истории в романе «Война и мир»: роль личности и стихийное начало</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125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Москва и Петербург в романе «Война и мир»</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126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Психологизм прозы Толстого: «диалектика души»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127</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Значение творчества </w:t>
            </w:r>
            <w:proofErr w:type="spellStart"/>
            <w:r w:rsidRPr="00C22D69">
              <w:rPr>
                <w:rFonts w:ascii="Times New Roman" w:hAnsi="Times New Roman"/>
                <w:color w:val="000000"/>
                <w:sz w:val="24"/>
                <w:lang w:val="ru-RU"/>
              </w:rPr>
              <w:t>Л.Н.Толстого</w:t>
            </w:r>
            <w:proofErr w:type="spellEnd"/>
            <w:r w:rsidRPr="00C22D69">
              <w:rPr>
                <w:rFonts w:ascii="Times New Roman" w:hAnsi="Times New Roman"/>
                <w:color w:val="000000"/>
                <w:sz w:val="24"/>
                <w:lang w:val="ru-RU"/>
              </w:rPr>
              <w:t xml:space="preserve"> в отечественной и мировой культуре.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Толстом</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128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Развитие речи. Подготовка к домашнему сочинению по роману </w:t>
            </w:r>
            <w:proofErr w:type="spellStart"/>
            <w:r w:rsidRPr="00C22D69">
              <w:rPr>
                <w:rFonts w:ascii="Times New Roman" w:hAnsi="Times New Roman"/>
                <w:color w:val="000000"/>
                <w:sz w:val="24"/>
                <w:lang w:val="ru-RU"/>
              </w:rPr>
              <w:t>Л.Н.Толстого</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129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Развитие речи. Подготовка к домашнему сочинению по роману </w:t>
            </w:r>
            <w:proofErr w:type="spellStart"/>
            <w:r w:rsidRPr="00C22D69">
              <w:rPr>
                <w:rFonts w:ascii="Times New Roman" w:hAnsi="Times New Roman"/>
                <w:color w:val="000000"/>
                <w:sz w:val="24"/>
                <w:lang w:val="ru-RU"/>
              </w:rPr>
              <w:t>Л.Н.Толстого</w:t>
            </w:r>
            <w:proofErr w:type="spellEnd"/>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130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Основные этапы жизни и творчества </w:t>
            </w:r>
            <w:proofErr w:type="spellStart"/>
            <w:r w:rsidRPr="00C22D69">
              <w:rPr>
                <w:rFonts w:ascii="Times New Roman" w:hAnsi="Times New Roman"/>
                <w:color w:val="000000"/>
                <w:sz w:val="24"/>
                <w:lang w:val="ru-RU"/>
              </w:rPr>
              <w:t>Н.С.Лескова</w:t>
            </w:r>
            <w:proofErr w:type="spellEnd"/>
            <w:r w:rsidRPr="00C22D69">
              <w:rPr>
                <w:rFonts w:ascii="Times New Roman" w:hAnsi="Times New Roman"/>
                <w:color w:val="000000"/>
                <w:sz w:val="24"/>
                <w:lang w:val="ru-RU"/>
              </w:rPr>
              <w:t>. Художественный мир произведений писателя</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131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Изображение этапов духовного пути личности. Тема </w:t>
            </w:r>
            <w:proofErr w:type="spellStart"/>
            <w:r w:rsidRPr="00C22D69">
              <w:rPr>
                <w:rFonts w:ascii="Times New Roman" w:hAnsi="Times New Roman"/>
                <w:color w:val="000000"/>
                <w:sz w:val="24"/>
                <w:lang w:val="ru-RU"/>
              </w:rPr>
              <w:t>праведничества</w:t>
            </w:r>
            <w:proofErr w:type="spellEnd"/>
            <w:r w:rsidRPr="00C22D69">
              <w:rPr>
                <w:rFonts w:ascii="Times New Roman" w:hAnsi="Times New Roman"/>
                <w:color w:val="000000"/>
                <w:sz w:val="24"/>
                <w:lang w:val="ru-RU"/>
              </w:rPr>
              <w:t xml:space="preserve"> в повести "Очарованный странник"</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132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Загадка женской души. Символичность названия «Леди Макбет </w:t>
            </w:r>
            <w:proofErr w:type="spellStart"/>
            <w:r w:rsidRPr="00C22D69">
              <w:rPr>
                <w:rFonts w:ascii="Times New Roman" w:hAnsi="Times New Roman"/>
                <w:color w:val="000000"/>
                <w:sz w:val="24"/>
                <w:lang w:val="ru-RU"/>
              </w:rPr>
              <w:t>Мценского</w:t>
            </w:r>
            <w:proofErr w:type="spellEnd"/>
            <w:r w:rsidRPr="00C22D69">
              <w:rPr>
                <w:rFonts w:ascii="Times New Roman" w:hAnsi="Times New Roman"/>
                <w:color w:val="000000"/>
                <w:sz w:val="24"/>
                <w:lang w:val="ru-RU"/>
              </w:rPr>
              <w:t xml:space="preserve"> уезда»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133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Развитие речи. Письменный ответ на проблемный вопрос</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134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Основные этапы жизни и творчества </w:t>
            </w:r>
            <w:proofErr w:type="spellStart"/>
            <w:r w:rsidRPr="00C22D69">
              <w:rPr>
                <w:rFonts w:ascii="Times New Roman" w:hAnsi="Times New Roman"/>
                <w:color w:val="000000"/>
                <w:sz w:val="24"/>
                <w:lang w:val="ru-RU"/>
              </w:rPr>
              <w:t>А.П.Чехова</w:t>
            </w:r>
            <w:proofErr w:type="spellEnd"/>
            <w:r w:rsidRPr="00C22D69">
              <w:rPr>
                <w:rFonts w:ascii="Times New Roman" w:hAnsi="Times New Roman"/>
                <w:color w:val="000000"/>
                <w:sz w:val="24"/>
                <w:lang w:val="ru-RU"/>
              </w:rPr>
              <w:t>. Новаторство прозы писателя</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135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136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Идейно-художественное своеобразие рассказа «</w:t>
            </w:r>
            <w:proofErr w:type="spellStart"/>
            <w:r w:rsidRPr="00C22D69">
              <w:rPr>
                <w:rFonts w:ascii="Times New Roman" w:hAnsi="Times New Roman"/>
                <w:color w:val="000000"/>
                <w:sz w:val="24"/>
                <w:lang w:val="ru-RU"/>
              </w:rPr>
              <w:t>Ионыч</w:t>
            </w:r>
            <w:proofErr w:type="spellEnd"/>
            <w:r w:rsidRPr="00C22D69">
              <w:rPr>
                <w:rFonts w:ascii="Times New Roman" w:hAnsi="Times New Roman"/>
                <w:color w:val="000000"/>
                <w:sz w:val="24"/>
                <w:lang w:val="ru-RU"/>
              </w:rPr>
              <w:t>»</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137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138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Тема любви в чеховской прозе: рассказы «Дама с собачкой», «Душечка»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139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Художественное своеобразие прозы А.П. Чехова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140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Развитие речи. Письменный ответ на проблемный вопрос</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141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История создания, жанровые особенности комедии «Вишневый сад»</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142</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Проблематика пьесы «Вишневый сад». Особенности конфликта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143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Раневская и Гаев как герои уходящего в прошлое усадебного быта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144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Настоящее и будущее в комедии </w:t>
            </w:r>
            <w:r w:rsidRPr="00C22D69">
              <w:rPr>
                <w:rFonts w:ascii="Times New Roman" w:hAnsi="Times New Roman"/>
                <w:color w:val="000000"/>
                <w:sz w:val="24"/>
                <w:lang w:val="ru-RU"/>
              </w:rPr>
              <w:lastRenderedPageBreak/>
              <w:t>«Вишневый сад»: образы Лопахина, Пети и Ани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145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Образы слуг (Яша, Дуняша, Фирс) в комедии «Вишневый сад»</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146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Смысл названия пьесы «Вишневый сад», ее символика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147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148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149</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Художественное мастерство, новаторство Чехова-драматурга.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Чехова</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150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Развитие речи. Подготовка к домашнему сочинению по пьесе "Вишневый сад"</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151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152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153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154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155</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Литература народов России. Страницы </w:t>
            </w:r>
            <w:r w:rsidRPr="00C22D69">
              <w:rPr>
                <w:rFonts w:ascii="Times New Roman" w:hAnsi="Times New Roman"/>
                <w:color w:val="000000"/>
                <w:sz w:val="24"/>
                <w:lang w:val="ru-RU"/>
              </w:rPr>
              <w:lastRenderedPageBreak/>
              <w:t>жизни поэта и особенности его лирики (по выбору)</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156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157</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Жизнь и творчество писателя </w:t>
            </w:r>
            <w:proofErr w:type="spellStart"/>
            <w:r w:rsidRPr="00C22D69">
              <w:rPr>
                <w:rFonts w:ascii="Times New Roman" w:hAnsi="Times New Roman"/>
                <w:color w:val="000000"/>
                <w:sz w:val="24"/>
                <w:lang w:val="ru-RU"/>
              </w:rPr>
              <w:t>Ч.Диккенса</w:t>
            </w:r>
            <w:proofErr w:type="spellEnd"/>
            <w:r w:rsidRPr="00C22D69">
              <w:rPr>
                <w:rFonts w:ascii="Times New Roman" w:hAnsi="Times New Roman"/>
                <w:color w:val="000000"/>
                <w:sz w:val="24"/>
                <w:lang w:val="ru-RU"/>
              </w:rPr>
              <w:t xml:space="preserve">, Г. Флобера, Э. Золя, Г. де Мопассана и др.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158</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159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Резервный урок. Художественное мастерство писателя (на выбор, </w:t>
            </w:r>
            <w:proofErr w:type="spellStart"/>
            <w:r w:rsidRPr="00C22D69">
              <w:rPr>
                <w:rFonts w:ascii="Times New Roman" w:hAnsi="Times New Roman"/>
                <w:color w:val="000000"/>
                <w:sz w:val="24"/>
                <w:lang w:val="ru-RU"/>
              </w:rPr>
              <w:t>Ч.Диккенса</w:t>
            </w:r>
            <w:proofErr w:type="spellEnd"/>
            <w:r w:rsidRPr="00C22D69">
              <w:rPr>
                <w:rFonts w:ascii="Times New Roman" w:hAnsi="Times New Roman"/>
                <w:color w:val="000000"/>
                <w:sz w:val="24"/>
                <w:lang w:val="ru-RU"/>
              </w:rPr>
              <w:t>, Г. Флобера, Э. Золя, Г. де Мопассана и др.)</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160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Резервный урок. Письменный ответ на проблемный вопрос</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161</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Страницы жизни поэта на выбор - А. Рембо, Ш. </w:t>
            </w:r>
            <w:proofErr w:type="spellStart"/>
            <w:r w:rsidRPr="00C22D69">
              <w:rPr>
                <w:rFonts w:ascii="Times New Roman" w:hAnsi="Times New Roman"/>
                <w:color w:val="000000"/>
                <w:sz w:val="24"/>
                <w:lang w:val="ru-RU"/>
              </w:rPr>
              <w:t>Бодлера</w:t>
            </w:r>
            <w:proofErr w:type="spellEnd"/>
            <w:r w:rsidRPr="00C22D69">
              <w:rPr>
                <w:rFonts w:ascii="Times New Roman" w:hAnsi="Times New Roman"/>
                <w:color w:val="000000"/>
                <w:sz w:val="24"/>
                <w:lang w:val="ru-RU"/>
              </w:rPr>
              <w:t>, П. Верлена, Э. Верхарна и др., особенности его лирики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162</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163</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Резервный урок. Зарубежная поэзия </w:t>
            </w:r>
            <w:r w:rsidRPr="00C22D69">
              <w:rPr>
                <w:rFonts w:ascii="Times New Roman" w:hAnsi="Times New Roman"/>
                <w:color w:val="000000"/>
                <w:sz w:val="24"/>
                <w:lang w:val="ru-RU"/>
              </w:rPr>
              <w:lastRenderedPageBreak/>
              <w:t xml:space="preserve">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Анализ лирического произведения по выбору</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lastRenderedPageBreak/>
              <w:t>164</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Жизнь и творчество драматурга </w:t>
            </w:r>
            <w:proofErr w:type="spellStart"/>
            <w:r w:rsidRPr="00C22D69">
              <w:rPr>
                <w:rFonts w:ascii="Times New Roman" w:hAnsi="Times New Roman"/>
                <w:color w:val="000000"/>
                <w:sz w:val="24"/>
                <w:lang w:val="ru-RU"/>
              </w:rPr>
              <w:t>Г.Гауптмана</w:t>
            </w:r>
            <w:proofErr w:type="spellEnd"/>
            <w:r w:rsidRPr="00C22D69">
              <w:rPr>
                <w:rFonts w:ascii="Times New Roman" w:hAnsi="Times New Roman"/>
                <w:color w:val="000000"/>
                <w:sz w:val="24"/>
                <w:lang w:val="ru-RU"/>
              </w:rPr>
              <w:t>, Г. Ибсена, история создания, сюжет и конфликт в произведении</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165</w:t>
            </w:r>
          </w:p>
        </w:tc>
        <w:tc>
          <w:tcPr>
            <w:tcW w:w="4715" w:type="dxa"/>
            <w:tcMar>
              <w:top w:w="50" w:type="dxa"/>
              <w:left w:w="100" w:type="dxa"/>
            </w:tcMar>
            <w:vAlign w:val="center"/>
          </w:tcPr>
          <w:p w:rsidR="00AA4129" w:rsidRDefault="004D5EA3">
            <w:pPr>
              <w:spacing w:after="0"/>
              <w:ind w:left="135"/>
            </w:pPr>
            <w:r w:rsidRPr="00C22D69">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пьесы</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драматурга</w:t>
            </w:r>
            <w:proofErr w:type="spellEnd"/>
          </w:p>
        </w:tc>
        <w:tc>
          <w:tcPr>
            <w:tcW w:w="1135"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166</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167</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22D69">
              <w:rPr>
                <w:rFonts w:ascii="Times New Roman" w:hAnsi="Times New Roman"/>
                <w:color w:val="000000"/>
                <w:sz w:val="24"/>
                <w:lang w:val="ru-RU"/>
              </w:rPr>
              <w:t xml:space="preserve">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168</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Внеклассное чтение "В мире современной литературы"</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169</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Подготовка к презентации проекта по зарубежной литературе второй половины Х</w:t>
            </w:r>
            <w:r>
              <w:rPr>
                <w:rFonts w:ascii="Times New Roman" w:hAnsi="Times New Roman"/>
                <w:color w:val="000000"/>
                <w:sz w:val="24"/>
              </w:rPr>
              <w:t>I</w:t>
            </w:r>
            <w:r w:rsidRPr="00C22D69">
              <w:rPr>
                <w:rFonts w:ascii="Times New Roman" w:hAnsi="Times New Roman"/>
                <w:color w:val="000000"/>
                <w:sz w:val="24"/>
                <w:lang w:val="ru-RU"/>
              </w:rPr>
              <w:t>Х века</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871" w:type="dxa"/>
            <w:tcMar>
              <w:top w:w="50" w:type="dxa"/>
              <w:left w:w="100" w:type="dxa"/>
            </w:tcMar>
            <w:vAlign w:val="center"/>
          </w:tcPr>
          <w:p w:rsidR="00AA4129" w:rsidRDefault="004D5EA3">
            <w:pPr>
              <w:spacing w:after="0"/>
            </w:pPr>
            <w:r>
              <w:rPr>
                <w:rFonts w:ascii="Times New Roman" w:hAnsi="Times New Roman"/>
                <w:color w:val="000000"/>
                <w:sz w:val="24"/>
              </w:rPr>
              <w:t>170</w:t>
            </w:r>
          </w:p>
        </w:tc>
        <w:tc>
          <w:tcPr>
            <w:tcW w:w="4715" w:type="dxa"/>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Презентация индивидуального/коллективного учебного проекта по теме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4129" w:rsidRDefault="00AA4129">
            <w:pPr>
              <w:spacing w:after="0"/>
              <w:ind w:left="135"/>
              <w:jc w:val="center"/>
            </w:pPr>
          </w:p>
        </w:tc>
        <w:tc>
          <w:tcPr>
            <w:tcW w:w="1910" w:type="dxa"/>
            <w:tcMar>
              <w:top w:w="50" w:type="dxa"/>
              <w:left w:w="100" w:type="dxa"/>
            </w:tcMar>
            <w:vAlign w:val="center"/>
          </w:tcPr>
          <w:p w:rsidR="00AA4129" w:rsidRDefault="00AA4129">
            <w:pPr>
              <w:spacing w:after="0"/>
              <w:ind w:left="135"/>
              <w:jc w:val="center"/>
            </w:pPr>
          </w:p>
        </w:tc>
        <w:tc>
          <w:tcPr>
            <w:tcW w:w="1347" w:type="dxa"/>
            <w:tcMar>
              <w:top w:w="50" w:type="dxa"/>
              <w:left w:w="100" w:type="dxa"/>
            </w:tcMar>
            <w:vAlign w:val="center"/>
          </w:tcPr>
          <w:p w:rsidR="00AA4129" w:rsidRDefault="00AA4129">
            <w:pPr>
              <w:spacing w:after="0"/>
              <w:ind w:left="135"/>
            </w:pPr>
          </w:p>
        </w:tc>
        <w:tc>
          <w:tcPr>
            <w:tcW w:w="2221" w:type="dxa"/>
            <w:tcMar>
              <w:top w:w="50" w:type="dxa"/>
              <w:left w:w="100" w:type="dxa"/>
            </w:tcMar>
            <w:vAlign w:val="center"/>
          </w:tcPr>
          <w:p w:rsidR="00AA4129" w:rsidRDefault="00AA4129">
            <w:pPr>
              <w:spacing w:after="0"/>
              <w:ind w:left="135"/>
            </w:pPr>
          </w:p>
        </w:tc>
      </w:tr>
      <w:tr w:rsidR="00AA4129" w:rsidTr="00F20891">
        <w:trPr>
          <w:trHeight w:val="144"/>
          <w:tblCellSpacing w:w="20" w:type="nil"/>
        </w:trPr>
        <w:tc>
          <w:tcPr>
            <w:tcW w:w="0" w:type="auto"/>
            <w:gridSpan w:val="2"/>
            <w:tcMar>
              <w:top w:w="50" w:type="dxa"/>
              <w:left w:w="100" w:type="dxa"/>
            </w:tcMar>
            <w:vAlign w:val="center"/>
          </w:tcPr>
          <w:p w:rsidR="00AA4129" w:rsidRPr="00C22D69" w:rsidRDefault="004D5EA3">
            <w:pPr>
              <w:spacing w:after="0"/>
              <w:ind w:left="135"/>
              <w:rPr>
                <w:lang w:val="ru-RU"/>
              </w:rPr>
            </w:pPr>
            <w:r w:rsidRPr="00C22D6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AA4129" w:rsidRDefault="004D5EA3">
            <w:pPr>
              <w:spacing w:after="0"/>
              <w:ind w:left="135"/>
              <w:jc w:val="center"/>
            </w:pPr>
            <w:r w:rsidRPr="00C22D69">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841"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AA4129" w:rsidRDefault="004D5E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A4129" w:rsidRDefault="00AA4129"/>
        </w:tc>
      </w:tr>
    </w:tbl>
    <w:p w:rsidR="00AA4129" w:rsidRDefault="00AA4129">
      <w:pPr>
        <w:sectPr w:rsidR="00AA4129">
          <w:pgSz w:w="16383" w:h="11906" w:orient="landscape"/>
          <w:pgMar w:top="1134" w:right="850" w:bottom="1134" w:left="1701" w:header="720" w:footer="720" w:gutter="0"/>
          <w:cols w:space="720"/>
        </w:sectPr>
      </w:pPr>
    </w:p>
    <w:p w:rsidR="00AA4129" w:rsidRDefault="00AA4129">
      <w:pPr>
        <w:sectPr w:rsidR="00AA4129">
          <w:pgSz w:w="16383" w:h="11906" w:orient="landscape"/>
          <w:pgMar w:top="1134" w:right="850" w:bottom="1134" w:left="1701" w:header="720" w:footer="720" w:gutter="0"/>
          <w:cols w:space="720"/>
        </w:sectPr>
      </w:pPr>
    </w:p>
    <w:p w:rsidR="00AA4129" w:rsidRDefault="00AA4129">
      <w:pPr>
        <w:sectPr w:rsidR="00AA4129">
          <w:pgSz w:w="16383" w:h="11906" w:orient="landscape"/>
          <w:pgMar w:top="1134" w:right="850" w:bottom="1134" w:left="1701" w:header="720" w:footer="720" w:gutter="0"/>
          <w:cols w:space="720"/>
        </w:sectPr>
      </w:pPr>
    </w:p>
    <w:p w:rsidR="00AA4129" w:rsidRPr="00C22D69" w:rsidRDefault="004D5EA3">
      <w:pPr>
        <w:spacing w:after="0"/>
        <w:ind w:left="120"/>
        <w:rPr>
          <w:lang w:val="ru-RU"/>
        </w:rPr>
      </w:pPr>
      <w:bookmarkStart w:id="28" w:name="block-61349345"/>
      <w:bookmarkEnd w:id="27"/>
      <w:r w:rsidRPr="00C22D69">
        <w:rPr>
          <w:rFonts w:ascii="Times New Roman" w:hAnsi="Times New Roman"/>
          <w:b/>
          <w:color w:val="000000"/>
          <w:sz w:val="28"/>
          <w:lang w:val="ru-RU"/>
        </w:rPr>
        <w:lastRenderedPageBreak/>
        <w:t>УЧЕБНО-МЕТОДИЧЕСКОЕ ОБЕСПЕЧЕНИЕ ОБРАЗОВАТЕЛЬНОГО ПРОЦЕССА</w:t>
      </w:r>
    </w:p>
    <w:p w:rsidR="00AA4129" w:rsidRPr="00C22D69" w:rsidRDefault="004D5EA3">
      <w:pPr>
        <w:spacing w:after="0" w:line="480" w:lineRule="auto"/>
        <w:ind w:left="120"/>
        <w:rPr>
          <w:lang w:val="ru-RU"/>
        </w:rPr>
      </w:pPr>
      <w:r w:rsidRPr="00C22D69">
        <w:rPr>
          <w:rFonts w:ascii="Times New Roman" w:hAnsi="Times New Roman"/>
          <w:b/>
          <w:color w:val="000000"/>
          <w:sz w:val="28"/>
          <w:lang w:val="ru-RU"/>
        </w:rPr>
        <w:t>ОБЯЗАТЕЛЬНЫЕ УЧЕБНЫЕ МАТЕРИАЛЫ ДЛЯ УЧЕНИКА</w:t>
      </w:r>
    </w:p>
    <w:p w:rsidR="00AA4129" w:rsidRPr="00C22D69" w:rsidRDefault="00AA4129">
      <w:pPr>
        <w:spacing w:after="0" w:line="480" w:lineRule="auto"/>
        <w:ind w:left="120"/>
        <w:rPr>
          <w:lang w:val="ru-RU"/>
        </w:rPr>
      </w:pPr>
    </w:p>
    <w:p w:rsidR="00AA4129" w:rsidRPr="00C22D69" w:rsidRDefault="00AA4129">
      <w:pPr>
        <w:spacing w:after="0" w:line="480" w:lineRule="auto"/>
        <w:ind w:left="120"/>
        <w:rPr>
          <w:lang w:val="ru-RU"/>
        </w:rPr>
      </w:pPr>
    </w:p>
    <w:p w:rsidR="00AA4129" w:rsidRPr="00C22D69" w:rsidRDefault="00AA4129">
      <w:pPr>
        <w:spacing w:after="0"/>
        <w:ind w:left="120"/>
        <w:rPr>
          <w:lang w:val="ru-RU"/>
        </w:rPr>
      </w:pPr>
    </w:p>
    <w:p w:rsidR="00AA4129" w:rsidRPr="00C22D69" w:rsidRDefault="004D5EA3">
      <w:pPr>
        <w:spacing w:after="0" w:line="480" w:lineRule="auto"/>
        <w:ind w:left="120"/>
        <w:rPr>
          <w:lang w:val="ru-RU"/>
        </w:rPr>
      </w:pPr>
      <w:r w:rsidRPr="00C22D69">
        <w:rPr>
          <w:rFonts w:ascii="Times New Roman" w:hAnsi="Times New Roman"/>
          <w:b/>
          <w:color w:val="000000"/>
          <w:sz w:val="28"/>
          <w:lang w:val="ru-RU"/>
        </w:rPr>
        <w:t>МЕТОДИЧЕСКИЕ МАТЕРИАЛЫ ДЛЯ УЧИТЕЛЯ</w:t>
      </w:r>
    </w:p>
    <w:p w:rsidR="00AA4129" w:rsidRPr="00C22D69" w:rsidRDefault="00AA4129">
      <w:pPr>
        <w:spacing w:after="0" w:line="480" w:lineRule="auto"/>
        <w:ind w:left="120"/>
        <w:rPr>
          <w:lang w:val="ru-RU"/>
        </w:rPr>
      </w:pPr>
    </w:p>
    <w:p w:rsidR="00AA4129" w:rsidRPr="00C22D69" w:rsidRDefault="00AA4129">
      <w:pPr>
        <w:spacing w:after="0"/>
        <w:ind w:left="120"/>
        <w:rPr>
          <w:lang w:val="ru-RU"/>
        </w:rPr>
      </w:pPr>
    </w:p>
    <w:p w:rsidR="00AA4129" w:rsidRPr="00C22D69" w:rsidRDefault="004D5EA3">
      <w:pPr>
        <w:spacing w:after="0" w:line="480" w:lineRule="auto"/>
        <w:ind w:left="120"/>
        <w:rPr>
          <w:lang w:val="ru-RU"/>
        </w:rPr>
      </w:pPr>
      <w:r w:rsidRPr="00C22D69">
        <w:rPr>
          <w:rFonts w:ascii="Times New Roman" w:hAnsi="Times New Roman"/>
          <w:b/>
          <w:color w:val="000000"/>
          <w:sz w:val="28"/>
          <w:lang w:val="ru-RU"/>
        </w:rPr>
        <w:t>ЦИФРОВЫЕ ОБРАЗОВАТЕЛЬНЫЕ РЕСУРСЫ И РЕСУРСЫ СЕТИ ИНТЕРНЕТ</w:t>
      </w:r>
    </w:p>
    <w:p w:rsidR="00AA4129" w:rsidRPr="00C22D69" w:rsidRDefault="00AA4129">
      <w:pPr>
        <w:spacing w:after="0" w:line="480" w:lineRule="auto"/>
        <w:ind w:left="120"/>
        <w:rPr>
          <w:lang w:val="ru-RU"/>
        </w:rPr>
      </w:pPr>
    </w:p>
    <w:p w:rsidR="00AA4129" w:rsidRPr="00C22D69" w:rsidRDefault="00AA4129">
      <w:pPr>
        <w:rPr>
          <w:lang w:val="ru-RU"/>
        </w:rPr>
        <w:sectPr w:rsidR="00AA4129" w:rsidRPr="00C22D69">
          <w:pgSz w:w="11906" w:h="16383"/>
          <w:pgMar w:top="1134" w:right="850" w:bottom="1134" w:left="1701" w:header="720" w:footer="720" w:gutter="0"/>
          <w:cols w:space="720"/>
        </w:sectPr>
      </w:pPr>
    </w:p>
    <w:bookmarkEnd w:id="28"/>
    <w:p w:rsidR="004D5EA3" w:rsidRPr="00C22D69" w:rsidRDefault="004D5EA3">
      <w:pPr>
        <w:rPr>
          <w:lang w:val="ru-RU"/>
        </w:rPr>
      </w:pPr>
    </w:p>
    <w:sectPr w:rsidR="004D5EA3" w:rsidRPr="00C22D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7EC"/>
    <w:multiLevelType w:val="multilevel"/>
    <w:tmpl w:val="E376B5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D2D75"/>
    <w:multiLevelType w:val="multilevel"/>
    <w:tmpl w:val="2F6EFF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C3C3C"/>
    <w:multiLevelType w:val="multilevel"/>
    <w:tmpl w:val="1026EE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A201E5"/>
    <w:multiLevelType w:val="multilevel"/>
    <w:tmpl w:val="B032E7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0915FA"/>
    <w:multiLevelType w:val="multilevel"/>
    <w:tmpl w:val="AACE53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D740AB"/>
    <w:multiLevelType w:val="multilevel"/>
    <w:tmpl w:val="31DC0B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D54733"/>
    <w:multiLevelType w:val="multilevel"/>
    <w:tmpl w:val="413E78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9E7EFF"/>
    <w:multiLevelType w:val="multilevel"/>
    <w:tmpl w:val="A3F2F2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4D1A5C"/>
    <w:multiLevelType w:val="multilevel"/>
    <w:tmpl w:val="BDACE0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B16DCB"/>
    <w:multiLevelType w:val="multilevel"/>
    <w:tmpl w:val="C67634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884D4E"/>
    <w:multiLevelType w:val="multilevel"/>
    <w:tmpl w:val="01709A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E83CDF"/>
    <w:multiLevelType w:val="multilevel"/>
    <w:tmpl w:val="F8AA1D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230C8B"/>
    <w:multiLevelType w:val="multilevel"/>
    <w:tmpl w:val="D48697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EC15A7"/>
    <w:multiLevelType w:val="multilevel"/>
    <w:tmpl w:val="C87499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3326FE"/>
    <w:multiLevelType w:val="multilevel"/>
    <w:tmpl w:val="53741B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D87665"/>
    <w:multiLevelType w:val="multilevel"/>
    <w:tmpl w:val="8C5C26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C70F82"/>
    <w:multiLevelType w:val="multilevel"/>
    <w:tmpl w:val="1D2CA5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100AB3"/>
    <w:multiLevelType w:val="multilevel"/>
    <w:tmpl w:val="4E0451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13"/>
  </w:num>
  <w:num w:numId="5">
    <w:abstractNumId w:val="1"/>
  </w:num>
  <w:num w:numId="6">
    <w:abstractNumId w:val="3"/>
  </w:num>
  <w:num w:numId="7">
    <w:abstractNumId w:val="11"/>
  </w:num>
  <w:num w:numId="8">
    <w:abstractNumId w:val="17"/>
  </w:num>
  <w:num w:numId="9">
    <w:abstractNumId w:val="8"/>
  </w:num>
  <w:num w:numId="10">
    <w:abstractNumId w:val="12"/>
  </w:num>
  <w:num w:numId="11">
    <w:abstractNumId w:val="15"/>
  </w:num>
  <w:num w:numId="12">
    <w:abstractNumId w:val="10"/>
  </w:num>
  <w:num w:numId="13">
    <w:abstractNumId w:val="14"/>
  </w:num>
  <w:num w:numId="14">
    <w:abstractNumId w:val="7"/>
  </w:num>
  <w:num w:numId="15">
    <w:abstractNumId w:val="9"/>
  </w:num>
  <w:num w:numId="16">
    <w:abstractNumId w:val="4"/>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A4129"/>
    <w:rsid w:val="00151BF1"/>
    <w:rsid w:val="00261926"/>
    <w:rsid w:val="002630C4"/>
    <w:rsid w:val="003705DF"/>
    <w:rsid w:val="00427BA3"/>
    <w:rsid w:val="004C260F"/>
    <w:rsid w:val="004C4B90"/>
    <w:rsid w:val="004D5EA3"/>
    <w:rsid w:val="005273DD"/>
    <w:rsid w:val="005351F4"/>
    <w:rsid w:val="005370E8"/>
    <w:rsid w:val="00584A17"/>
    <w:rsid w:val="005D7442"/>
    <w:rsid w:val="00842861"/>
    <w:rsid w:val="00850343"/>
    <w:rsid w:val="008C431E"/>
    <w:rsid w:val="008E1CCA"/>
    <w:rsid w:val="009F6374"/>
    <w:rsid w:val="00A20A43"/>
    <w:rsid w:val="00AA4129"/>
    <w:rsid w:val="00C22D69"/>
    <w:rsid w:val="00CF5967"/>
    <w:rsid w:val="00D357FA"/>
    <w:rsid w:val="00DF67D3"/>
    <w:rsid w:val="00E404F3"/>
    <w:rsid w:val="00E9598D"/>
    <w:rsid w:val="00ED04F7"/>
    <w:rsid w:val="00F20891"/>
    <w:rsid w:val="00F97F3E"/>
    <w:rsid w:val="00FA4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58BF35-D8A7-486B-848A-58EE0191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45</Pages>
  <Words>8763</Words>
  <Characters>49950</Characters>
  <Application>Microsoft Office Word</Application>
  <DocSecurity>0</DocSecurity>
  <Lines>416</Lines>
  <Paragraphs>117</Paragraphs>
  <ScaleCrop>false</ScaleCrop>
  <Company>Home</Company>
  <LinksUpToDate>false</LinksUpToDate>
  <CharactersWithSpaces>58596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52</cp:revision>
  <dcterms:created xsi:type="dcterms:W3CDTF">2025-08-29T17:11:00Z</dcterms:created>
  <dcterms:modified xsi:type="dcterms:W3CDTF">2026-01-13T04:51:00Z</dcterms:modified>
</cp:coreProperties>
</file>