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87D" w:rsidRDefault="0048487D" w:rsidP="00AF7C9D">
      <w:pPr>
        <w:pStyle w:val="a3"/>
        <w:ind w:left="-1134"/>
        <w:jc w:val="center"/>
        <w:rPr>
          <w:rFonts w:ascii="Times New Roman" w:hAnsi="Times New Roman" w:cs="Times New Roman"/>
          <w:sz w:val="72"/>
          <w:lang w:eastAsia="ru-RU"/>
        </w:rPr>
      </w:pPr>
    </w:p>
    <w:p w:rsidR="00377580" w:rsidRPr="00377580" w:rsidRDefault="00377580" w:rsidP="00377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77580">
        <w:rPr>
          <w:rFonts w:ascii="Times New Roman" w:eastAsia="Times New Roman" w:hAnsi="Times New Roman" w:cs="Times New Roman"/>
          <w:b/>
          <w:sz w:val="28"/>
        </w:rPr>
        <w:t xml:space="preserve">Муниципальное бюджетное общеобразовательное учреждение </w:t>
      </w:r>
    </w:p>
    <w:p w:rsidR="00377580" w:rsidRPr="00377580" w:rsidRDefault="00377580" w:rsidP="00377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77580">
        <w:rPr>
          <w:rFonts w:ascii="Times New Roman" w:eastAsia="Times New Roman" w:hAnsi="Times New Roman" w:cs="Times New Roman"/>
          <w:b/>
          <w:sz w:val="28"/>
        </w:rPr>
        <w:t xml:space="preserve">Конзаводская средняя общеобразовательная школа Зерноградского района </w:t>
      </w:r>
    </w:p>
    <w:p w:rsidR="00377580" w:rsidRPr="00377580" w:rsidRDefault="00377580" w:rsidP="00377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77580">
        <w:rPr>
          <w:rFonts w:ascii="Times New Roman" w:eastAsia="Times New Roman" w:hAnsi="Times New Roman" w:cs="Times New Roman"/>
          <w:b/>
          <w:sz w:val="28"/>
        </w:rPr>
        <w:t>имени Героя Российской Федерации Зозули А.С.</w:t>
      </w:r>
    </w:p>
    <w:p w:rsidR="00377580" w:rsidRPr="00377580" w:rsidRDefault="00377580" w:rsidP="00377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77580" w:rsidRPr="00377580" w:rsidRDefault="00377580" w:rsidP="003775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3"/>
        <w:gridCol w:w="6022"/>
      </w:tblGrid>
      <w:tr w:rsidR="00377580" w:rsidRPr="00377580" w:rsidTr="00377580">
        <w:tc>
          <w:tcPr>
            <w:tcW w:w="4043" w:type="dxa"/>
          </w:tcPr>
          <w:p w:rsidR="00377580" w:rsidRPr="00377580" w:rsidRDefault="00377580" w:rsidP="00377580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775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Принято </w:t>
            </w:r>
          </w:p>
          <w:p w:rsidR="00377580" w:rsidRPr="00377580" w:rsidRDefault="00377580" w:rsidP="00377580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77580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педагогическим советом</w:t>
            </w:r>
          </w:p>
          <w:p w:rsidR="00377580" w:rsidRPr="00377580" w:rsidRDefault="00377580" w:rsidP="0084319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775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Протокол от </w:t>
            </w:r>
            <w:r w:rsidR="00843199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377580">
              <w:rPr>
                <w:rFonts w:ascii="Times New Roman" w:eastAsia="Times New Roman" w:hAnsi="Times New Roman" w:cs="Times New Roman"/>
                <w:sz w:val="24"/>
                <w:lang w:val="ru-RU"/>
              </w:rPr>
              <w:t>.08.202</w:t>
            </w:r>
            <w:r w:rsidR="00843199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3775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г.№ </w:t>
            </w:r>
            <w:r w:rsidR="00843199">
              <w:rPr>
                <w:rFonts w:ascii="Times New Roman" w:eastAsia="Times New Roman" w:hAnsi="Times New Roman" w:cs="Times New Roman"/>
                <w:sz w:val="24"/>
                <w:lang w:val="ru-RU"/>
              </w:rPr>
              <w:t>24</w:t>
            </w:r>
          </w:p>
        </w:tc>
        <w:tc>
          <w:tcPr>
            <w:tcW w:w="6022" w:type="dxa"/>
          </w:tcPr>
          <w:p w:rsidR="00377580" w:rsidRPr="00377580" w:rsidRDefault="00377580" w:rsidP="00377580">
            <w:pPr>
              <w:ind w:left="74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77580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Утверждено</w:t>
            </w:r>
          </w:p>
          <w:p w:rsidR="00377580" w:rsidRPr="00377580" w:rsidRDefault="00377580" w:rsidP="00377580">
            <w:pPr>
              <w:ind w:left="74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775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Приказом директора МБОУ Конзаводской СОШ</w:t>
            </w:r>
          </w:p>
          <w:p w:rsidR="00377580" w:rsidRPr="00377580" w:rsidRDefault="00377580" w:rsidP="00377580">
            <w:pPr>
              <w:ind w:left="74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775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______________ О.П. Демьяненко </w:t>
            </w:r>
          </w:p>
          <w:p w:rsidR="00377580" w:rsidRPr="00377580" w:rsidRDefault="00377580" w:rsidP="00BE3C9E">
            <w:pPr>
              <w:ind w:left="74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775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Приказ </w:t>
            </w:r>
            <w:r w:rsidR="00EE5354" w:rsidRPr="00377580">
              <w:rPr>
                <w:rFonts w:ascii="Times New Roman" w:eastAsia="Times New Roman" w:hAnsi="Times New Roman" w:cs="Times New Roman"/>
                <w:sz w:val="24"/>
                <w:lang w:val="ru-RU"/>
              </w:rPr>
              <w:t>от 3</w:t>
            </w:r>
            <w:r w:rsidR="00BE3C9E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EE5354" w:rsidRPr="00377580">
              <w:rPr>
                <w:rFonts w:ascii="Times New Roman" w:eastAsia="Times New Roman" w:hAnsi="Times New Roman" w:cs="Times New Roman"/>
                <w:sz w:val="24"/>
                <w:lang w:val="ru-RU"/>
              </w:rPr>
              <w:t>.08.2022</w:t>
            </w:r>
            <w:r w:rsidR="00EE53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г. </w:t>
            </w:r>
            <w:r w:rsidRPr="003775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№ </w:t>
            </w:r>
            <w:r w:rsidR="00843199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BE3C9E">
              <w:rPr>
                <w:rFonts w:ascii="Times New Roman" w:eastAsia="Times New Roman" w:hAnsi="Times New Roman" w:cs="Times New Roman"/>
                <w:sz w:val="24"/>
                <w:lang w:val="ru-RU"/>
              </w:rPr>
              <w:t>83</w:t>
            </w:r>
            <w:bookmarkStart w:id="0" w:name="_GoBack"/>
            <w:bookmarkEnd w:id="0"/>
            <w:r w:rsidRPr="003775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</w:t>
            </w:r>
          </w:p>
        </w:tc>
      </w:tr>
    </w:tbl>
    <w:p w:rsidR="0048487D" w:rsidRDefault="0048487D" w:rsidP="0048487D">
      <w:pPr>
        <w:pStyle w:val="a3"/>
        <w:jc w:val="center"/>
        <w:rPr>
          <w:rFonts w:ascii="Times New Roman" w:hAnsi="Times New Roman" w:cs="Times New Roman"/>
          <w:sz w:val="72"/>
          <w:lang w:eastAsia="ru-RU"/>
        </w:rPr>
      </w:pPr>
    </w:p>
    <w:p w:rsidR="00AF7C9D" w:rsidRDefault="00AF7C9D" w:rsidP="00AF7C9D">
      <w:pPr>
        <w:pStyle w:val="a3"/>
        <w:jc w:val="center"/>
        <w:rPr>
          <w:rFonts w:ascii="Times New Roman" w:hAnsi="Times New Roman" w:cs="Times New Roman"/>
          <w:sz w:val="56"/>
          <w:lang w:eastAsia="ru-RU"/>
        </w:rPr>
      </w:pPr>
    </w:p>
    <w:p w:rsidR="00377580" w:rsidRDefault="00377580" w:rsidP="00AF7C9D">
      <w:pPr>
        <w:pStyle w:val="a3"/>
        <w:jc w:val="center"/>
        <w:rPr>
          <w:rFonts w:ascii="Times New Roman" w:hAnsi="Times New Roman" w:cs="Times New Roman"/>
          <w:sz w:val="56"/>
          <w:lang w:eastAsia="ru-RU"/>
        </w:rPr>
      </w:pPr>
    </w:p>
    <w:p w:rsidR="00AF7C9D" w:rsidRPr="00AF7C9D" w:rsidRDefault="00AF7C9D" w:rsidP="00AF7C9D">
      <w:pPr>
        <w:pStyle w:val="a3"/>
        <w:jc w:val="center"/>
        <w:rPr>
          <w:rFonts w:ascii="Times New Roman" w:hAnsi="Times New Roman" w:cs="Times New Roman"/>
          <w:sz w:val="56"/>
          <w:lang w:eastAsia="ru-RU"/>
        </w:rPr>
      </w:pPr>
      <w:r w:rsidRPr="00AF7C9D">
        <w:rPr>
          <w:rFonts w:ascii="Times New Roman" w:hAnsi="Times New Roman" w:cs="Times New Roman"/>
          <w:sz w:val="56"/>
          <w:lang w:eastAsia="ru-RU"/>
        </w:rPr>
        <w:t>РАБОЧАЯ ПРОГРАММА</w:t>
      </w:r>
    </w:p>
    <w:p w:rsidR="00AF7C9D" w:rsidRPr="00AF7C9D" w:rsidRDefault="00AF7C9D" w:rsidP="00AF7C9D">
      <w:pPr>
        <w:pStyle w:val="a3"/>
        <w:jc w:val="center"/>
        <w:rPr>
          <w:rFonts w:ascii="Times New Roman" w:hAnsi="Times New Roman" w:cs="Times New Roman"/>
          <w:sz w:val="56"/>
          <w:lang w:eastAsia="ru-RU"/>
        </w:rPr>
      </w:pPr>
      <w:r w:rsidRPr="00AF7C9D">
        <w:rPr>
          <w:rFonts w:ascii="Times New Roman" w:hAnsi="Times New Roman" w:cs="Times New Roman"/>
          <w:sz w:val="56"/>
          <w:lang w:eastAsia="ru-RU"/>
        </w:rPr>
        <w:t>дополнительного образования «Занимательная информатика»</w:t>
      </w:r>
    </w:p>
    <w:p w:rsidR="00AF7C9D" w:rsidRPr="00AF7C9D" w:rsidRDefault="00AF7C9D" w:rsidP="00AF7C9D">
      <w:pPr>
        <w:pStyle w:val="a3"/>
        <w:jc w:val="center"/>
        <w:rPr>
          <w:rFonts w:ascii="Times New Roman" w:hAnsi="Times New Roman" w:cs="Times New Roman"/>
          <w:sz w:val="36"/>
          <w:lang w:eastAsia="ru-RU"/>
        </w:rPr>
      </w:pPr>
      <w:r w:rsidRPr="00AF7C9D">
        <w:rPr>
          <w:rFonts w:ascii="Times New Roman" w:hAnsi="Times New Roman" w:cs="Times New Roman"/>
          <w:sz w:val="36"/>
          <w:lang w:eastAsia="ru-RU"/>
        </w:rPr>
        <w:t>Возраст обучающихся –1</w:t>
      </w:r>
      <w:r w:rsidR="003F5FAC">
        <w:rPr>
          <w:rFonts w:ascii="Times New Roman" w:hAnsi="Times New Roman" w:cs="Times New Roman"/>
          <w:sz w:val="36"/>
          <w:lang w:eastAsia="ru-RU"/>
        </w:rPr>
        <w:t>2</w:t>
      </w:r>
      <w:r w:rsidRPr="00AF7C9D">
        <w:rPr>
          <w:rFonts w:ascii="Times New Roman" w:hAnsi="Times New Roman" w:cs="Times New Roman"/>
          <w:sz w:val="36"/>
          <w:lang w:eastAsia="ru-RU"/>
        </w:rPr>
        <w:t>-1</w:t>
      </w:r>
      <w:r w:rsidR="003F5FAC">
        <w:rPr>
          <w:rFonts w:ascii="Times New Roman" w:hAnsi="Times New Roman" w:cs="Times New Roman"/>
          <w:sz w:val="36"/>
          <w:lang w:eastAsia="ru-RU"/>
        </w:rPr>
        <w:t>7</w:t>
      </w:r>
      <w:r w:rsidRPr="00AF7C9D">
        <w:rPr>
          <w:rFonts w:ascii="Times New Roman" w:hAnsi="Times New Roman" w:cs="Times New Roman"/>
          <w:sz w:val="36"/>
          <w:lang w:eastAsia="ru-RU"/>
        </w:rPr>
        <w:t xml:space="preserve"> лет</w:t>
      </w:r>
    </w:p>
    <w:p w:rsidR="00AF7C9D" w:rsidRPr="00AF7C9D" w:rsidRDefault="00AF7C9D" w:rsidP="00AF7C9D">
      <w:pPr>
        <w:pStyle w:val="a3"/>
        <w:jc w:val="center"/>
        <w:rPr>
          <w:rFonts w:ascii="Times New Roman" w:hAnsi="Times New Roman" w:cs="Times New Roman"/>
          <w:sz w:val="72"/>
          <w:lang w:eastAsia="ru-RU"/>
        </w:rPr>
      </w:pPr>
    </w:p>
    <w:p w:rsidR="00AF7C9D" w:rsidRPr="00AF7C9D" w:rsidRDefault="00AF7C9D" w:rsidP="00AF7C9D">
      <w:pPr>
        <w:pStyle w:val="a3"/>
        <w:jc w:val="center"/>
        <w:rPr>
          <w:rFonts w:ascii="Times New Roman" w:hAnsi="Times New Roman" w:cs="Times New Roman"/>
          <w:sz w:val="72"/>
          <w:lang w:eastAsia="ru-RU"/>
        </w:rPr>
      </w:pPr>
    </w:p>
    <w:p w:rsidR="00AF7C9D" w:rsidRPr="00AF7C9D" w:rsidRDefault="00AF7C9D" w:rsidP="00AF7C9D">
      <w:pPr>
        <w:pStyle w:val="a3"/>
        <w:jc w:val="both"/>
        <w:rPr>
          <w:rFonts w:ascii="Times New Roman" w:hAnsi="Times New Roman" w:cs="Times New Roman"/>
          <w:sz w:val="36"/>
          <w:lang w:eastAsia="ru-RU"/>
        </w:rPr>
      </w:pPr>
      <w:r w:rsidRPr="00AF7C9D">
        <w:rPr>
          <w:rFonts w:ascii="Times New Roman" w:hAnsi="Times New Roman" w:cs="Times New Roman"/>
          <w:sz w:val="36"/>
          <w:lang w:eastAsia="ru-RU"/>
        </w:rPr>
        <w:t xml:space="preserve">Количество часов по учебному плану: </w:t>
      </w:r>
      <w:r>
        <w:rPr>
          <w:rFonts w:ascii="Times New Roman" w:hAnsi="Times New Roman" w:cs="Times New Roman"/>
          <w:sz w:val="36"/>
          <w:lang w:eastAsia="ru-RU"/>
        </w:rPr>
        <w:t>35</w:t>
      </w:r>
      <w:r w:rsidRPr="00AF7C9D">
        <w:rPr>
          <w:rFonts w:ascii="Times New Roman" w:hAnsi="Times New Roman" w:cs="Times New Roman"/>
          <w:sz w:val="36"/>
          <w:lang w:eastAsia="ru-RU"/>
        </w:rPr>
        <w:t xml:space="preserve"> ч. (</w:t>
      </w:r>
      <w:r>
        <w:rPr>
          <w:rFonts w:ascii="Times New Roman" w:hAnsi="Times New Roman" w:cs="Times New Roman"/>
          <w:sz w:val="36"/>
          <w:lang w:eastAsia="ru-RU"/>
        </w:rPr>
        <w:t>1</w:t>
      </w:r>
      <w:r w:rsidRPr="00AF7C9D">
        <w:rPr>
          <w:rFonts w:ascii="Times New Roman" w:hAnsi="Times New Roman" w:cs="Times New Roman"/>
          <w:sz w:val="36"/>
          <w:lang w:eastAsia="ru-RU"/>
        </w:rPr>
        <w:t xml:space="preserve"> час в неделю)</w:t>
      </w:r>
    </w:p>
    <w:p w:rsidR="0048487D" w:rsidRPr="00377580" w:rsidRDefault="00AF7C9D" w:rsidP="00AF7C9D">
      <w:pPr>
        <w:pStyle w:val="a3"/>
        <w:jc w:val="both"/>
        <w:rPr>
          <w:rFonts w:ascii="Times New Roman" w:hAnsi="Times New Roman" w:cs="Times New Roman"/>
          <w:color w:val="FF0000"/>
          <w:sz w:val="40"/>
          <w:lang w:eastAsia="ru-RU"/>
        </w:rPr>
      </w:pPr>
      <w:r w:rsidRPr="00AF7C9D">
        <w:rPr>
          <w:rFonts w:ascii="Times New Roman" w:hAnsi="Times New Roman" w:cs="Times New Roman"/>
          <w:sz w:val="36"/>
          <w:lang w:eastAsia="ru-RU"/>
        </w:rPr>
        <w:t xml:space="preserve">Программа будет полностью реализована за </w:t>
      </w:r>
      <w:r w:rsidRPr="003F5FAC">
        <w:rPr>
          <w:rFonts w:ascii="Times New Roman" w:hAnsi="Times New Roman" w:cs="Times New Roman"/>
          <w:sz w:val="36"/>
          <w:lang w:eastAsia="ru-RU"/>
        </w:rPr>
        <w:t>3</w:t>
      </w:r>
      <w:r w:rsidR="003F5FAC" w:rsidRPr="003F5FAC">
        <w:rPr>
          <w:rFonts w:ascii="Times New Roman" w:hAnsi="Times New Roman" w:cs="Times New Roman"/>
          <w:sz w:val="36"/>
          <w:lang w:eastAsia="ru-RU"/>
        </w:rPr>
        <w:t>4</w:t>
      </w:r>
      <w:r w:rsidRPr="003F5FAC">
        <w:rPr>
          <w:rFonts w:ascii="Times New Roman" w:hAnsi="Times New Roman" w:cs="Times New Roman"/>
          <w:sz w:val="36"/>
          <w:lang w:eastAsia="ru-RU"/>
        </w:rPr>
        <w:t xml:space="preserve"> час</w:t>
      </w:r>
      <w:r w:rsidR="003F5FAC" w:rsidRPr="003F5FAC">
        <w:rPr>
          <w:rFonts w:ascii="Times New Roman" w:hAnsi="Times New Roman" w:cs="Times New Roman"/>
          <w:sz w:val="36"/>
          <w:lang w:eastAsia="ru-RU"/>
        </w:rPr>
        <w:t>а</w:t>
      </w:r>
    </w:p>
    <w:p w:rsidR="0048487D" w:rsidRDefault="0048487D" w:rsidP="0048487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8487D" w:rsidRDefault="0048487D" w:rsidP="0048487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8487D" w:rsidRDefault="0048487D" w:rsidP="0048487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8487D" w:rsidRDefault="0048487D" w:rsidP="0048487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8487D" w:rsidRPr="0048487D" w:rsidRDefault="0048487D" w:rsidP="0048487D">
      <w:pPr>
        <w:pStyle w:val="a3"/>
        <w:jc w:val="right"/>
        <w:rPr>
          <w:rFonts w:ascii="Times New Roman" w:hAnsi="Times New Roman" w:cs="Times New Roman"/>
          <w:sz w:val="32"/>
          <w:lang w:eastAsia="ru-RU"/>
        </w:rPr>
      </w:pPr>
      <w:r w:rsidRPr="0048487D">
        <w:rPr>
          <w:rFonts w:ascii="Times New Roman" w:hAnsi="Times New Roman" w:cs="Times New Roman"/>
          <w:sz w:val="32"/>
          <w:lang w:eastAsia="ru-RU"/>
        </w:rPr>
        <w:t>Учитель: Думенко М.Н.</w:t>
      </w:r>
    </w:p>
    <w:p w:rsidR="0048487D" w:rsidRDefault="0048487D" w:rsidP="0048487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87D" w:rsidRDefault="0048487D" w:rsidP="0048487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87D" w:rsidRDefault="0048487D" w:rsidP="0048487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87D" w:rsidRDefault="0048487D" w:rsidP="0048487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87D" w:rsidRDefault="0048487D" w:rsidP="0048487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87D" w:rsidRDefault="0048487D" w:rsidP="0048487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87D" w:rsidRDefault="0048487D" w:rsidP="0048487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7580" w:rsidRDefault="00377580" w:rsidP="0048487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87D" w:rsidRDefault="0048487D" w:rsidP="0048487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8487D">
        <w:rPr>
          <w:rFonts w:ascii="Times New Roman" w:hAnsi="Times New Roman" w:cs="Times New Roman"/>
          <w:sz w:val="28"/>
          <w:szCs w:val="28"/>
          <w:lang w:eastAsia="ru-RU"/>
        </w:rPr>
        <w:t>х. Чернышевка</w:t>
      </w:r>
    </w:p>
    <w:p w:rsidR="00AF7C9D" w:rsidRPr="0048487D" w:rsidRDefault="00AF7C9D" w:rsidP="0048487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843199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843199"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AF7C9D" w:rsidRDefault="00AF7C9D" w:rsidP="0048487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8487D" w:rsidRPr="001754CB" w:rsidRDefault="0048487D" w:rsidP="0048487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Рабочая программа кружка «Занимательная информатика» составлена в соответствии с требованиями Федерального государственного образовательного стандарта основного общ</w:t>
      </w:r>
      <w:r w:rsidR="00AF7C9D">
        <w:rPr>
          <w:rFonts w:ascii="Times New Roman" w:hAnsi="Times New Roman" w:cs="Times New Roman"/>
          <w:sz w:val="24"/>
          <w:szCs w:val="24"/>
          <w:lang w:eastAsia="ru-RU"/>
        </w:rPr>
        <w:t>его образования (ФГОС OOO) по</w:t>
      </w:r>
      <w:r w:rsidRPr="001754CB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информатике и ИКТ с учетом авторских материалов Л.Л. Босовой.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Программа адресована учащимся с 5 по 7 класс.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Программа направлена на обеспечение условий развития личности учащегося; творческой самореализации; умственного и духовного развития.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Необходимость разработки данной программы обусловлена потребностью развития информационных и коммуникационных технологий (ИКТ), в системе непрерывного образования в условиях информатизации и массовой коммуникации современного общества. Сегодня человеческая деятельность в технологическом плане меняется очень быстро, на смену существующим технологиям и их конкретным техническим воплощениям быстро приходят новые, которые специалисту приходится осваивать заново.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Информатика имеет очень большое и всё возрастающее число междисциплинарных связей, причём как на уровне понятийного аппарата, так и на уровне инструментария. Многие положения, развиваемые информатикой, рассматриваются как основа создания и использования информационных и коммуникационных технологий (ИКТ) — одного из наиболее значимых технологических достижений современной цивилизации. Особенность информатики заключается в том, что многие предметные знания и способы деятельности (включая использование средств ИКТ) имеют значимость для других предметных областей и формируются при их изучении. Вместе с математикой, физикой, химией, биологией курс информатики закладывает основы естественнонаучного мировоззрения.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Актуальность настоящей программы заключается в том, что интерес к изучению новых технологий у подрастающего поколения.</w:t>
      </w:r>
      <w:r w:rsidR="00AF7C9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54CB">
        <w:rPr>
          <w:rFonts w:ascii="Times New Roman" w:hAnsi="Times New Roman" w:cs="Times New Roman"/>
          <w:sz w:val="24"/>
          <w:szCs w:val="24"/>
          <w:lang w:eastAsia="ru-RU"/>
        </w:rPr>
        <w:t>Поэтому сегодня, выполняя социальный заказ общества, система образования должна решать новую проблему - подготовить подрастающее поколение к жизни, творческой и будущей профессиональной деятельности в высокоразвитом информационном обществе.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Программа предусматривает включение задач и заданий, трудность которых определяется не столько содержанием, сколько новизной и необычностью ситуации. Это способствует появлению личностной компетенции, формированию умения работать в условиях поиска, развитию сообразительности, любознательности.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позволят обучающимся реализовать свои возможности, приобрести уверенность в своих силах.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 данной программы</w:t>
      </w:r>
      <w:r w:rsidRPr="001754CB">
        <w:rPr>
          <w:rFonts w:ascii="Times New Roman" w:hAnsi="Times New Roman" w:cs="Times New Roman"/>
          <w:sz w:val="24"/>
          <w:szCs w:val="24"/>
          <w:lang w:eastAsia="ru-RU"/>
        </w:rPr>
        <w:t> - формирования элементов компьютерной грамотности, коммуникативных умений школьников с применением групповых форм организации занятий и использованием современных средств обучения.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Основные задачи программы: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помощь детям в изучении использования компьютера как инструмента для работы в дальнейшем в различных отраслях деятельности;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помощь в преодолении боязни работы с техникой в т.ч. решение элементарных технических вопросов;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изучение принципов работы наиболее распространенных операционных систем;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помощь в изучении принципов работы с основными прикладными программами;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творческий подход к работе за компьютером (более глубокое и полное изучение инструментов некоторых прикладных программ);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развитие умственных и творческих способностей учащихся;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адаптация ребенка к компьютерной среде;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овладение основами компьютерной грамотности;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использование на практике полученных знаний в виде рефератов, докладов, программ, решение поставленных задач.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общеобразовательной программой в основе программы курса информатики лежит системно-деятельностный подход, который заключается в вовлечении обучающегося в учебную деятельность, формировании компетентности учащегося в рамках </w:t>
      </w:r>
      <w:r w:rsidRPr="001754C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курса. Он реализуется не только за счёт подбора содержания образования, но и за счёт определения наиболее оптимальных видов деятельности учащихся. Ориентация курса на системно-деятельностный подход позволяет учесть индивидуальные особенности учащихся, построить индивидуальные образовательные траектории для каждого обучающегося.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Содержание программы направлено на воспитание интереса к познанию нового, развитию наблюдательности, умения анализировать, рассуждать, доказывать, проявлять интуицию,</w:t>
      </w:r>
      <w:r w:rsidRPr="001754C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творчески подходить к решению учебной задачи.</w:t>
      </w:r>
      <w:r w:rsidRPr="001754CB">
        <w:rPr>
          <w:rFonts w:ascii="Times New Roman" w:hAnsi="Times New Roman" w:cs="Times New Roman"/>
          <w:sz w:val="24"/>
          <w:szCs w:val="24"/>
          <w:lang w:eastAsia="ru-RU"/>
        </w:rPr>
        <w:t> Содержание может быть использовано для показа учащимся возможностей применения тех знаний и умений, которыми они овладевают на уроках.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разработана с учётом особенностей первой ступени общего образования, а также возрастных и психологических особенностей школьников, представляет систему интеллектуально-развивающих занятий для учащихся начальных классов. Данная программа </w:t>
      </w:r>
      <w:r w:rsidR="00AF7C9D">
        <w:rPr>
          <w:rFonts w:ascii="Times New Roman" w:hAnsi="Times New Roman" w:cs="Times New Roman"/>
          <w:sz w:val="24"/>
          <w:szCs w:val="24"/>
          <w:lang w:eastAsia="ru-RU"/>
        </w:rPr>
        <w:t xml:space="preserve">будет </w:t>
      </w:r>
      <w:r w:rsidRPr="001754CB">
        <w:rPr>
          <w:rFonts w:ascii="Times New Roman" w:hAnsi="Times New Roman" w:cs="Times New Roman"/>
          <w:sz w:val="24"/>
          <w:szCs w:val="24"/>
          <w:lang w:eastAsia="ru-RU"/>
        </w:rPr>
        <w:t xml:space="preserve">реализована в рамках кружка в соответствии с образовательным планом </w:t>
      </w:r>
      <w:r w:rsidR="00AF7C9D">
        <w:rPr>
          <w:rFonts w:ascii="Times New Roman" w:hAnsi="Times New Roman" w:cs="Times New Roman"/>
          <w:sz w:val="24"/>
          <w:szCs w:val="24"/>
          <w:lang w:eastAsia="ru-RU"/>
        </w:rPr>
        <w:t xml:space="preserve">дополнительного образования </w:t>
      </w:r>
      <w:r w:rsidRPr="001754CB">
        <w:rPr>
          <w:rFonts w:ascii="Times New Roman" w:hAnsi="Times New Roman" w:cs="Times New Roman"/>
          <w:sz w:val="24"/>
          <w:szCs w:val="24"/>
          <w:lang w:eastAsia="ru-RU"/>
        </w:rPr>
        <w:t xml:space="preserve">МБОУ </w:t>
      </w:r>
      <w:r w:rsidR="00AF7C9D">
        <w:rPr>
          <w:rFonts w:ascii="Times New Roman" w:hAnsi="Times New Roman" w:cs="Times New Roman"/>
          <w:sz w:val="24"/>
          <w:szCs w:val="24"/>
          <w:lang w:eastAsia="ru-RU"/>
        </w:rPr>
        <w:t>Конзаводской СОШ</w:t>
      </w:r>
      <w:r w:rsidRPr="001754C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Данная программа рассчитана на обучающихся 5-7 классов 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Программа построена на специально отобранном материале и опирается на следующие принципы: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системность;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гуманизация;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междисциплинарная интеграция;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дифференциация;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дополнительная мотивация через игру;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доступность, познавательность и наглядность;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практико-ориентированная направленность;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психологическая комфортность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487D" w:rsidRPr="00AF7C9D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AF7C9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Формы и методы работы: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Игровая деятельность (высшие виды игры – игра с правилами: принятие и выполнение готовых правил, составление и следование коллективно-выработанным правилам; ролевая игра).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 xml:space="preserve">Совместно-распределенная учебная деятельность (включенность </w:t>
      </w:r>
      <w:r w:rsidR="00AF7C9D" w:rsidRPr="001754CB">
        <w:rPr>
          <w:rFonts w:ascii="Times New Roman" w:hAnsi="Times New Roman" w:cs="Times New Roman"/>
          <w:sz w:val="24"/>
          <w:szCs w:val="24"/>
          <w:lang w:eastAsia="ru-RU"/>
        </w:rPr>
        <w:t>в учебные</w:t>
      </w:r>
      <w:r w:rsidRPr="001754CB">
        <w:rPr>
          <w:rFonts w:ascii="Times New Roman" w:hAnsi="Times New Roman" w:cs="Times New Roman"/>
          <w:sz w:val="24"/>
          <w:szCs w:val="24"/>
          <w:lang w:eastAsia="ru-RU"/>
        </w:rPr>
        <w:t xml:space="preserve"> коммуникации, парную и групповую работу).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Круглые столы, диспуты, поисковые и научные исследования, проекты.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Творческая деятельность (конструирование, составление мини-проектов).</w:t>
      </w:r>
    </w:p>
    <w:p w:rsidR="0048487D" w:rsidRPr="001754CB" w:rsidRDefault="0048487D" w:rsidP="0048487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b/>
          <w:sz w:val="24"/>
          <w:szCs w:val="24"/>
          <w:lang w:eastAsia="ru-RU"/>
        </w:rPr>
        <w:t>Планируемые результаты реализации программы</w:t>
      </w:r>
    </w:p>
    <w:p w:rsidR="0048487D" w:rsidRPr="001754CB" w:rsidRDefault="0048487D" w:rsidP="0048487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b/>
          <w:sz w:val="24"/>
          <w:szCs w:val="24"/>
          <w:lang w:eastAsia="ru-RU"/>
        </w:rPr>
        <w:t>«Занимательная информатика»</w:t>
      </w:r>
    </w:p>
    <w:p w:rsidR="0048487D" w:rsidRPr="001754CB" w:rsidRDefault="0048487D" w:rsidP="0048487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ЛИЧНОСТНЫЕ РЕЗУЛЬТАТЫ</w:t>
      </w:r>
    </w:p>
    <w:p w:rsidR="0048487D" w:rsidRPr="001754CB" w:rsidRDefault="0048487D" w:rsidP="0048487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5"/>
        <w:gridCol w:w="5215"/>
      </w:tblGrid>
      <w:tr w:rsidR="0048487D" w:rsidRPr="001754CB" w:rsidTr="00FE47A2"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обучающегося будут сформированы</w:t>
            </w:r>
          </w:p>
        </w:tc>
        <w:tc>
          <w:tcPr>
            <w:tcW w:w="4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Обучающийся получит возможность для формирования</w:t>
            </w:r>
          </w:p>
        </w:tc>
      </w:tr>
      <w:tr w:rsidR="0048487D" w:rsidRPr="001754CB" w:rsidTr="00FE47A2">
        <w:tc>
          <w:tcPr>
            <w:tcW w:w="9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Внутренняя позиция школьника</w:t>
            </w:r>
          </w:p>
        </w:tc>
      </w:tr>
      <w:tr w:rsidR="0048487D" w:rsidRPr="001754CB" w:rsidTr="00FE47A2"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</w:t>
            </w:r>
          </w:p>
        </w:tc>
        <w:tc>
          <w:tcPr>
            <w:tcW w:w="4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внутренней позиции школьника на уровне положительного отношения к школе, понимания необходимости обучения, выраженного в преобладании учебно-познавательных мотивов и предпочтений социального способа оценки знаний</w:t>
            </w:r>
          </w:p>
        </w:tc>
      </w:tr>
    </w:tbl>
    <w:p w:rsidR="0048487D" w:rsidRPr="001754CB" w:rsidRDefault="0048487D" w:rsidP="0048487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487D" w:rsidRPr="001754CB" w:rsidRDefault="0048487D" w:rsidP="0048487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МЕТАПРЕДМЕТНЫЕ</w:t>
      </w:r>
    </w:p>
    <w:p w:rsidR="0048487D" w:rsidRPr="001754CB" w:rsidRDefault="0048487D" w:rsidP="0048487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Познавательные универсальные действия</w:t>
      </w:r>
    </w:p>
    <w:p w:rsidR="0048487D" w:rsidRPr="001754CB" w:rsidRDefault="0048487D" w:rsidP="0048487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8"/>
        <w:gridCol w:w="5062"/>
      </w:tblGrid>
      <w:tr w:rsidR="0048487D" w:rsidRPr="001754CB" w:rsidTr="00FE47A2">
        <w:tc>
          <w:tcPr>
            <w:tcW w:w="4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Ученик научится</w:t>
            </w:r>
          </w:p>
        </w:tc>
        <w:tc>
          <w:tcPr>
            <w:tcW w:w="5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Ученик получит возможность научиться</w:t>
            </w:r>
          </w:p>
        </w:tc>
      </w:tr>
      <w:tr w:rsidR="0048487D" w:rsidRPr="001754CB" w:rsidTr="00FE47A2">
        <w:tc>
          <w:tcPr>
            <w:tcW w:w="96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анализировать объекты с целью выделения признаков</w:t>
            </w:r>
          </w:p>
        </w:tc>
      </w:tr>
      <w:tr w:rsidR="0048487D" w:rsidRPr="001754CB" w:rsidTr="00FE47A2">
        <w:tc>
          <w:tcPr>
            <w:tcW w:w="4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анализировать объекты с выделением существенных и несущественных признаков</w:t>
            </w:r>
          </w:p>
        </w:tc>
        <w:tc>
          <w:tcPr>
            <w:tcW w:w="5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FE47A2">
        <w:tc>
          <w:tcPr>
            <w:tcW w:w="96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выбрать основание для сравнения объектов</w:t>
            </w:r>
          </w:p>
        </w:tc>
      </w:tr>
      <w:tr w:rsidR="0048487D" w:rsidRPr="001754CB" w:rsidTr="00FE47A2">
        <w:tc>
          <w:tcPr>
            <w:tcW w:w="4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сравнивает по заданным критериям два три объекта, выделяя два-три существенных признака</w:t>
            </w:r>
          </w:p>
        </w:tc>
        <w:tc>
          <w:tcPr>
            <w:tcW w:w="5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осуществлять сравнение, самостоятельно выбирая основания и критерии</w:t>
            </w:r>
          </w:p>
        </w:tc>
      </w:tr>
      <w:tr w:rsidR="0048487D" w:rsidRPr="001754CB" w:rsidTr="00FE47A2">
        <w:tc>
          <w:tcPr>
            <w:tcW w:w="96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выбрать основание для классификации объектов</w:t>
            </w:r>
          </w:p>
        </w:tc>
      </w:tr>
      <w:tr w:rsidR="0048487D" w:rsidRPr="001754CB" w:rsidTr="00FE47A2">
        <w:tc>
          <w:tcPr>
            <w:tcW w:w="4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проводит классификацию по заданным критериям</w:t>
            </w:r>
          </w:p>
        </w:tc>
        <w:tc>
          <w:tcPr>
            <w:tcW w:w="5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осуществлять классификацию самостоятельно выбирая критерии</w:t>
            </w:r>
          </w:p>
        </w:tc>
      </w:tr>
      <w:tr w:rsidR="0048487D" w:rsidRPr="001754CB" w:rsidTr="00FE47A2">
        <w:tc>
          <w:tcPr>
            <w:tcW w:w="96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доказать свою точку зрения</w:t>
            </w:r>
          </w:p>
        </w:tc>
      </w:tr>
      <w:tr w:rsidR="0048487D" w:rsidRPr="001754CB" w:rsidTr="00FE47A2">
        <w:tc>
          <w:tcPr>
            <w:tcW w:w="4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строить рассуждения в форме связи простых суждений об объекте, свойствах, связях</w:t>
            </w:r>
          </w:p>
        </w:tc>
        <w:tc>
          <w:tcPr>
            <w:tcW w:w="5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строить логические рассуждения, включающие установление причинно-следственных связей</w:t>
            </w:r>
          </w:p>
        </w:tc>
      </w:tr>
      <w:tr w:rsidR="0048487D" w:rsidRPr="001754CB" w:rsidTr="00FE47A2">
        <w:tc>
          <w:tcPr>
            <w:tcW w:w="96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определять последовательность событий</w:t>
            </w:r>
          </w:p>
        </w:tc>
      </w:tr>
      <w:tr w:rsidR="0048487D" w:rsidRPr="001754CB" w:rsidTr="00FE47A2">
        <w:tc>
          <w:tcPr>
            <w:tcW w:w="4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устанавливать последовательность событий</w:t>
            </w:r>
          </w:p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устанавливать последовательность событий, выявлять недостающие элементы</w:t>
            </w:r>
          </w:p>
        </w:tc>
      </w:tr>
      <w:tr w:rsidR="0048487D" w:rsidRPr="001754CB" w:rsidTr="00FE47A2">
        <w:tc>
          <w:tcPr>
            <w:tcW w:w="96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определять последовательность действий</w:t>
            </w:r>
          </w:p>
        </w:tc>
      </w:tr>
      <w:tr w:rsidR="0048487D" w:rsidRPr="001754CB" w:rsidTr="00FE47A2">
        <w:tc>
          <w:tcPr>
            <w:tcW w:w="4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определять последовательность выполнения действий, составлять простейшую инструкцию из двух-трех шагов</w:t>
            </w:r>
          </w:p>
        </w:tc>
        <w:tc>
          <w:tcPr>
            <w:tcW w:w="5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определять последовательность выполнения действий, составлять инструкцию (алгоритм) к выполненному действию</w:t>
            </w:r>
          </w:p>
        </w:tc>
      </w:tr>
      <w:tr w:rsidR="0048487D" w:rsidRPr="001754CB" w:rsidTr="00FE47A2">
        <w:tc>
          <w:tcPr>
            <w:tcW w:w="96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использовать знаково-символические средства</w:t>
            </w:r>
          </w:p>
        </w:tc>
      </w:tr>
      <w:tr w:rsidR="0048487D" w:rsidRPr="001754CB" w:rsidTr="00FE47A2">
        <w:tc>
          <w:tcPr>
            <w:tcW w:w="4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 знаково-символические средства, в том числе модели и схемы для решения задач</w:t>
            </w:r>
          </w:p>
        </w:tc>
        <w:tc>
          <w:tcPr>
            <w:tcW w:w="5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создавать и преобразовывать модели и схемы для решения задач</w:t>
            </w:r>
          </w:p>
        </w:tc>
      </w:tr>
      <w:tr w:rsidR="0048487D" w:rsidRPr="001754CB" w:rsidTr="00FE47A2">
        <w:tc>
          <w:tcPr>
            <w:tcW w:w="96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кодировать и декодировать информацию</w:t>
            </w:r>
          </w:p>
        </w:tc>
      </w:tr>
      <w:tr w:rsidR="0048487D" w:rsidRPr="001754CB" w:rsidTr="00FE47A2">
        <w:tc>
          <w:tcPr>
            <w:tcW w:w="4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кодировать и декодировать предложенную информацию</w:t>
            </w:r>
          </w:p>
        </w:tc>
        <w:tc>
          <w:tcPr>
            <w:tcW w:w="5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кодировать и декодировать свою информацию</w:t>
            </w:r>
          </w:p>
        </w:tc>
      </w:tr>
      <w:tr w:rsidR="0048487D" w:rsidRPr="001754CB" w:rsidTr="00FE47A2">
        <w:tc>
          <w:tcPr>
            <w:tcW w:w="96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понимать информацию, представленную в неявном виде</w:t>
            </w:r>
          </w:p>
        </w:tc>
      </w:tr>
      <w:tr w:rsidR="0048487D" w:rsidRPr="001754CB" w:rsidTr="00FE47A2">
        <w:tc>
          <w:tcPr>
            <w:tcW w:w="4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понимать информацию, представленную в неявном виде (выделяет общий признак группы элементов, характеризует явление по его описанию).</w:t>
            </w:r>
          </w:p>
        </w:tc>
        <w:tc>
          <w:tcPr>
            <w:tcW w:w="5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понимать информацию, представленную в неявном виде (выделяет общий признак группы элементов, характеризует явление по его описанию) и самостоятельно представлять информацию в неявном виде.</w:t>
            </w:r>
          </w:p>
        </w:tc>
      </w:tr>
    </w:tbl>
    <w:p w:rsidR="0048487D" w:rsidRPr="001754CB" w:rsidRDefault="0048487D" w:rsidP="0048487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487D" w:rsidRPr="001754CB" w:rsidRDefault="0048487D" w:rsidP="0048487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Регулятивные универсальные действия</w:t>
      </w:r>
    </w:p>
    <w:p w:rsidR="0048487D" w:rsidRPr="001754CB" w:rsidRDefault="0048487D" w:rsidP="0048487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8"/>
        <w:gridCol w:w="5062"/>
      </w:tblGrid>
      <w:tr w:rsidR="0048487D" w:rsidRPr="001754CB" w:rsidTr="00FE47A2"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Ученик научится</w:t>
            </w:r>
          </w:p>
        </w:tc>
        <w:tc>
          <w:tcPr>
            <w:tcW w:w="4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Ученик получит возможность научиться</w:t>
            </w:r>
          </w:p>
        </w:tc>
      </w:tr>
      <w:tr w:rsidR="0048487D" w:rsidRPr="001754CB" w:rsidTr="00FE47A2">
        <w:tc>
          <w:tcPr>
            <w:tcW w:w="9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принимать и сохранять учебную цель и задачи</w:t>
            </w:r>
          </w:p>
        </w:tc>
      </w:tr>
      <w:tr w:rsidR="0048487D" w:rsidRPr="001754CB" w:rsidTr="00FE47A2"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Принимать и сохранять учебные цели и задачи</w:t>
            </w:r>
          </w:p>
        </w:tc>
        <w:tc>
          <w:tcPr>
            <w:tcW w:w="4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сотрудничестве с учителем ставить новые учебные задачи</w:t>
            </w:r>
          </w:p>
        </w:tc>
      </w:tr>
      <w:tr w:rsidR="0048487D" w:rsidRPr="001754CB" w:rsidTr="00FE47A2">
        <w:tc>
          <w:tcPr>
            <w:tcW w:w="9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контролировать свои действия</w:t>
            </w:r>
          </w:p>
        </w:tc>
      </w:tr>
      <w:tr w:rsidR="0048487D" w:rsidRPr="001754CB" w:rsidTr="00FE47A2"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контроль при наличии эталона</w:t>
            </w:r>
          </w:p>
        </w:tc>
        <w:tc>
          <w:tcPr>
            <w:tcW w:w="4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Осуществлять контроль на уровне произвольного внимания</w:t>
            </w:r>
          </w:p>
        </w:tc>
      </w:tr>
      <w:tr w:rsidR="0048487D" w:rsidRPr="001754CB" w:rsidTr="00FE47A2">
        <w:tc>
          <w:tcPr>
            <w:tcW w:w="9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планировать свои действия</w:t>
            </w:r>
          </w:p>
        </w:tc>
      </w:tr>
      <w:tr w:rsidR="0048487D" w:rsidRPr="001754CB" w:rsidTr="00FE47A2"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планировать и выполнять свои действия в соответствии с поставленной задачей и условиями ее реализации</w:t>
            </w:r>
          </w:p>
        </w:tc>
        <w:tc>
          <w:tcPr>
            <w:tcW w:w="4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планировать и выполнять свои действия в соответствии с поставленной задачей и условиями ее реализации в новом учебном материале</w:t>
            </w:r>
          </w:p>
        </w:tc>
      </w:tr>
      <w:tr w:rsidR="0048487D" w:rsidRPr="001754CB" w:rsidTr="00FE47A2">
        <w:tc>
          <w:tcPr>
            <w:tcW w:w="9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оценивать свои действия</w:t>
            </w:r>
          </w:p>
        </w:tc>
      </w:tr>
      <w:tr w:rsidR="0048487D" w:rsidRPr="001754CB" w:rsidTr="00FE47A2"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оценивать правильность выполнения действия на уровне ретроспективной оценки</w:t>
            </w:r>
          </w:p>
        </w:tc>
        <w:tc>
          <w:tcPr>
            <w:tcW w:w="4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</w:t>
            </w:r>
          </w:p>
        </w:tc>
      </w:tr>
    </w:tbl>
    <w:p w:rsidR="0048487D" w:rsidRPr="001754CB" w:rsidRDefault="0048487D" w:rsidP="0048487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487D" w:rsidRPr="001754CB" w:rsidRDefault="0048487D" w:rsidP="0048487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Коммуникативные универсальные действия</w:t>
      </w:r>
    </w:p>
    <w:p w:rsidR="0048487D" w:rsidRPr="001754CB" w:rsidRDefault="0048487D" w:rsidP="0048487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923"/>
      </w:tblGrid>
      <w:tr w:rsidR="0048487D" w:rsidRPr="001754CB" w:rsidTr="00FE47A2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Ученик научится</w:t>
            </w:r>
          </w:p>
        </w:tc>
        <w:tc>
          <w:tcPr>
            <w:tcW w:w="4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Ученик получит возможность научиться</w:t>
            </w:r>
          </w:p>
        </w:tc>
      </w:tr>
      <w:tr w:rsidR="0048487D" w:rsidRPr="001754CB" w:rsidTr="00FE47A2">
        <w:tc>
          <w:tcPr>
            <w:tcW w:w="9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объяснить свой выбор</w:t>
            </w:r>
          </w:p>
        </w:tc>
      </w:tr>
      <w:tr w:rsidR="0048487D" w:rsidRPr="001754CB" w:rsidTr="00FE47A2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строить понятные для партнера высказывания при объяснении своего выбора</w:t>
            </w:r>
          </w:p>
        </w:tc>
        <w:tc>
          <w:tcPr>
            <w:tcW w:w="4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строить понятные для партнера высказывания при объяснении своего выбора и отвечать на поставленные вопросы</w:t>
            </w:r>
          </w:p>
        </w:tc>
      </w:tr>
      <w:tr w:rsidR="0048487D" w:rsidRPr="001754CB" w:rsidTr="00FE47A2">
        <w:tc>
          <w:tcPr>
            <w:tcW w:w="9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задавать вопросы</w:t>
            </w:r>
          </w:p>
        </w:tc>
      </w:tr>
      <w:tr w:rsidR="0048487D" w:rsidRPr="001754CB" w:rsidTr="00FE47A2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формулировать вопросы</w:t>
            </w:r>
          </w:p>
        </w:tc>
        <w:tc>
          <w:tcPr>
            <w:tcW w:w="4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формулировать вопросы, необходимые для организации собственной деятельности и сотрудничества с партнером</w:t>
            </w:r>
          </w:p>
        </w:tc>
      </w:tr>
    </w:tbl>
    <w:p w:rsidR="0048487D" w:rsidRPr="001754CB" w:rsidRDefault="0048487D" w:rsidP="0048487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487D" w:rsidRPr="001754CB" w:rsidRDefault="0048487D" w:rsidP="0048487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ПРЕДМЕТНЫЕ РЕЗУЛЬТАТЫ</w:t>
      </w:r>
    </w:p>
    <w:p w:rsidR="0048487D" w:rsidRPr="001754CB" w:rsidRDefault="0048487D" w:rsidP="0048487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Прогнозируемые результаты и способы их проверки: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По окончании обучения учащиеся должны демонстрировать сформированные умения и навыки работы с информацией и применять их в практической деятельности и повседневной жизни. Ожидается, что в результате освоения общих навыков работы с информацией учащиеся будут уметь: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представлять информацию в табличной форме, в виде схем;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создавать свои источники информации – информационные проекты (сообщения, небольшие сочинения, графические работы);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создавать и преобразовывать информацию, представленную в виде текста, таблиц, рисунков;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владеть основами компьютерной грамотности;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использовать на практике полученные знания в виде докладов, программ, решать поставленные задачи;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готовить к защите и защищать небольшие проекты по заданной теме;</w:t>
      </w:r>
    </w:p>
    <w:p w:rsidR="0048487D" w:rsidRPr="001754CB" w:rsidRDefault="00AF7C9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8487D" w:rsidRPr="001754CB">
        <w:rPr>
          <w:rFonts w:ascii="Times New Roman" w:hAnsi="Times New Roman" w:cs="Times New Roman"/>
          <w:sz w:val="24"/>
          <w:szCs w:val="24"/>
          <w:lang w:eastAsia="ru-RU"/>
        </w:rPr>
        <w:t>придерживаться этических правил и норм, применяемых при работе с информацией, применять правила безопасного поведения при работе с компьютерами.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Формы и средства контроля, оценки и фиксации результатов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Форма подведения итогов реализации дополнительной образовательной программы «Занимательная информатика» – игры, соревнования, конкурсы, марафон, защита проекта.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Способы контроля: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754CB">
        <w:rPr>
          <w:rFonts w:ascii="Times New Roman" w:hAnsi="Times New Roman" w:cs="Times New Roman"/>
          <w:sz w:val="24"/>
          <w:szCs w:val="24"/>
          <w:lang w:eastAsia="ru-RU"/>
        </w:rPr>
        <w:t>устный опрос;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754CB">
        <w:rPr>
          <w:rFonts w:ascii="Times New Roman" w:hAnsi="Times New Roman" w:cs="Times New Roman"/>
          <w:sz w:val="24"/>
          <w:szCs w:val="24"/>
          <w:lang w:eastAsia="ru-RU"/>
        </w:rPr>
        <w:t>комбинированный опрос;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754CB">
        <w:rPr>
          <w:rFonts w:ascii="Times New Roman" w:hAnsi="Times New Roman" w:cs="Times New Roman"/>
          <w:sz w:val="24"/>
          <w:szCs w:val="24"/>
          <w:lang w:eastAsia="ru-RU"/>
        </w:rPr>
        <w:t>беседы;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754CB">
        <w:rPr>
          <w:rFonts w:ascii="Times New Roman" w:hAnsi="Times New Roman" w:cs="Times New Roman"/>
          <w:sz w:val="24"/>
          <w:szCs w:val="24"/>
          <w:lang w:eastAsia="ru-RU"/>
        </w:rPr>
        <w:t>игры;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754CB">
        <w:rPr>
          <w:rFonts w:ascii="Times New Roman" w:hAnsi="Times New Roman" w:cs="Times New Roman"/>
          <w:sz w:val="24"/>
          <w:szCs w:val="24"/>
          <w:lang w:eastAsia="ru-RU"/>
        </w:rPr>
        <w:t>защита проектов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Система оценивания – безотметочная. Используется только словесная оценка достижений учащихся.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Форма подведения итогов реализации кружка «Занимательная информатика» – игры, соревнования, конкурсы, марафон, защита проектов.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Материально-техническое обеспечение программы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I.  Технические средства обучения: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1) ноутбук;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2) проектор;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3) принтер;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4) устройства вывода звуковой информации (колонки);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5) интерактивная доска.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II.  Программные средства: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Операционная система Windows;</w:t>
      </w:r>
    </w:p>
    <w:p w:rsidR="002C72AF" w:rsidRDefault="002C72AF" w:rsidP="004848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487D" w:rsidRDefault="0048487D" w:rsidP="004848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487D" w:rsidRDefault="0048487D" w:rsidP="004848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487D" w:rsidRPr="0048487D" w:rsidRDefault="0048487D" w:rsidP="0048487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8487D">
        <w:rPr>
          <w:rFonts w:ascii="Times New Roman" w:hAnsi="Times New Roman" w:cs="Times New Roman"/>
          <w:b/>
          <w:sz w:val="24"/>
          <w:szCs w:val="24"/>
          <w:lang w:eastAsia="ru-RU"/>
        </w:rPr>
        <w:t>Календарно-тематический план</w:t>
      </w:r>
    </w:p>
    <w:p w:rsidR="0048487D" w:rsidRPr="001754CB" w:rsidRDefault="0048487D" w:rsidP="0048487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1057" w:type="dxa"/>
        <w:tblInd w:w="-7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827"/>
        <w:gridCol w:w="992"/>
        <w:gridCol w:w="6429"/>
        <w:gridCol w:w="1934"/>
      </w:tblGrid>
      <w:tr w:rsidR="0048487D" w:rsidRPr="001754CB" w:rsidTr="00843199">
        <w:tc>
          <w:tcPr>
            <w:tcW w:w="87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3F5FAC" w:rsidRDefault="0048487D" w:rsidP="004848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FA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18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3F5FAC" w:rsidRDefault="0048487D" w:rsidP="004848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FA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42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3F5FAC" w:rsidRDefault="0048487D" w:rsidP="004848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FA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3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3F5FAC" w:rsidRDefault="0048487D" w:rsidP="004848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FA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Корректировка</w:t>
            </w:r>
          </w:p>
        </w:tc>
      </w:tr>
      <w:tr w:rsidR="0048487D" w:rsidRPr="001754CB" w:rsidTr="00843199">
        <w:tc>
          <w:tcPr>
            <w:tcW w:w="87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3F5FAC" w:rsidRDefault="0048487D" w:rsidP="004848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FA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3F5FAC" w:rsidRDefault="0048487D" w:rsidP="004848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FA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42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843199">
        <w:tc>
          <w:tcPr>
            <w:tcW w:w="1105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3F5FAC" w:rsidRDefault="0048487D" w:rsidP="00FE47A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FA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</w:tr>
      <w:tr w:rsidR="0048487D" w:rsidRPr="001754CB" w:rsidTr="00843199">
        <w:tc>
          <w:tcPr>
            <w:tcW w:w="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487D" w:rsidRPr="001754CB" w:rsidRDefault="00843199" w:rsidP="003F5F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Вводное занятие техника безопасности в компьютерном классе</w:t>
            </w:r>
          </w:p>
        </w:tc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843199">
        <w:tc>
          <w:tcPr>
            <w:tcW w:w="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487D" w:rsidRPr="001754CB" w:rsidRDefault="00843199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 развития вычислительной техники</w:t>
            </w:r>
          </w:p>
        </w:tc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843199">
        <w:tc>
          <w:tcPr>
            <w:tcW w:w="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487D" w:rsidRPr="001754CB" w:rsidRDefault="00843199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Электронный этап развития ЭВМ</w:t>
            </w:r>
          </w:p>
        </w:tc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843199">
        <w:tc>
          <w:tcPr>
            <w:tcW w:w="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487D" w:rsidRPr="001754CB" w:rsidRDefault="00843199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Информация. Формы представления информации. Свойства информации</w:t>
            </w:r>
          </w:p>
        </w:tc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843199">
        <w:tc>
          <w:tcPr>
            <w:tcW w:w="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487D" w:rsidRPr="001754CB" w:rsidRDefault="00843199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Типы персональных компьютеров</w:t>
            </w:r>
          </w:p>
        </w:tc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843199">
        <w:tc>
          <w:tcPr>
            <w:tcW w:w="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487D" w:rsidRPr="001754CB" w:rsidRDefault="00843199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Объекты и их имена. Признаки объектов</w:t>
            </w:r>
          </w:p>
        </w:tc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843199">
        <w:tc>
          <w:tcPr>
            <w:tcW w:w="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487D" w:rsidRPr="001754CB" w:rsidRDefault="00843199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Отношения объектов. Классификация объектов</w:t>
            </w:r>
          </w:p>
        </w:tc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843199">
        <w:tc>
          <w:tcPr>
            <w:tcW w:w="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487D" w:rsidRPr="001754CB" w:rsidRDefault="00843199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 объектов</w:t>
            </w:r>
          </w:p>
        </w:tc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843199">
        <w:tc>
          <w:tcPr>
            <w:tcW w:w="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487D" w:rsidRPr="001754CB" w:rsidRDefault="00843199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843199">
        <w:tc>
          <w:tcPr>
            <w:tcW w:w="1105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843199" w:rsidRDefault="0048487D" w:rsidP="00FE47A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319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</w:tr>
      <w:tr w:rsidR="0048487D" w:rsidRPr="001754CB" w:rsidTr="00843199">
        <w:tc>
          <w:tcPr>
            <w:tcW w:w="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487D" w:rsidRPr="001754CB" w:rsidRDefault="00843199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таблиц в Word</w:t>
            </w:r>
          </w:p>
        </w:tc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843199">
        <w:tc>
          <w:tcPr>
            <w:tcW w:w="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487D" w:rsidRPr="001754CB" w:rsidRDefault="00843199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таблиц в Word</w:t>
            </w:r>
          </w:p>
        </w:tc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843199">
        <w:tc>
          <w:tcPr>
            <w:tcW w:w="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487D" w:rsidRPr="001754CB" w:rsidRDefault="00843199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Редактирование текста</w:t>
            </w:r>
          </w:p>
        </w:tc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843199">
        <w:tc>
          <w:tcPr>
            <w:tcW w:w="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487D" w:rsidRPr="001754CB" w:rsidRDefault="00843199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Редактирование текста</w:t>
            </w:r>
          </w:p>
        </w:tc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843199">
        <w:tc>
          <w:tcPr>
            <w:tcW w:w="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487D" w:rsidRPr="001754CB" w:rsidRDefault="00843199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такое алгоритм.</w:t>
            </w:r>
          </w:p>
        </w:tc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843199">
        <w:tc>
          <w:tcPr>
            <w:tcW w:w="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487D" w:rsidRPr="001754CB" w:rsidRDefault="00843199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Линейные алгоритмы.</w:t>
            </w:r>
          </w:p>
        </w:tc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7D" w:rsidRPr="001754CB" w:rsidTr="00843199">
        <w:tc>
          <w:tcPr>
            <w:tcW w:w="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487D" w:rsidRPr="001754CB" w:rsidRDefault="00843199" w:rsidP="004848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Алгоритмы с ветвлениями.</w:t>
            </w:r>
          </w:p>
        </w:tc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87D" w:rsidRPr="001754CB" w:rsidRDefault="0048487D" w:rsidP="00FE47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199" w:rsidRPr="001754CB" w:rsidTr="00843199">
        <w:tc>
          <w:tcPr>
            <w:tcW w:w="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Алгоритмы с повторениями.</w:t>
            </w:r>
          </w:p>
        </w:tc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199" w:rsidRPr="001754CB" w:rsidTr="00843199">
        <w:tc>
          <w:tcPr>
            <w:tcW w:w="1105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843199" w:rsidRDefault="00843199" w:rsidP="008431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319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</w:tr>
      <w:tr w:rsidR="00843199" w:rsidRPr="001754CB" w:rsidTr="00843199">
        <w:tc>
          <w:tcPr>
            <w:tcW w:w="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Словесные информационные модели. Научные и художественные описания</w:t>
            </w:r>
          </w:p>
        </w:tc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199" w:rsidRPr="001754CB" w:rsidTr="00843199">
        <w:tc>
          <w:tcPr>
            <w:tcW w:w="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Многоуровневые списки</w:t>
            </w:r>
          </w:p>
        </w:tc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199" w:rsidRPr="001754CB" w:rsidTr="00843199">
        <w:tc>
          <w:tcPr>
            <w:tcW w:w="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5136AC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Математические модели</w:t>
            </w:r>
          </w:p>
        </w:tc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199" w:rsidRPr="001754CB" w:rsidTr="00843199">
        <w:tc>
          <w:tcPr>
            <w:tcW w:w="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Табличные информационные модели</w:t>
            </w:r>
          </w:p>
        </w:tc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199" w:rsidRPr="001754CB" w:rsidTr="00843199">
        <w:tc>
          <w:tcPr>
            <w:tcW w:w="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 таблицы</w:t>
            </w:r>
          </w:p>
        </w:tc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199" w:rsidRPr="001754CB" w:rsidTr="00843199">
        <w:tc>
          <w:tcPr>
            <w:tcW w:w="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Сложные таблицы</w:t>
            </w:r>
          </w:p>
        </w:tc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199" w:rsidRPr="001754CB" w:rsidTr="00843199">
        <w:tc>
          <w:tcPr>
            <w:tcW w:w="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199" w:rsidRPr="001754CB" w:rsidTr="00843199">
        <w:tc>
          <w:tcPr>
            <w:tcW w:w="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презентации</w:t>
            </w:r>
          </w:p>
        </w:tc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199" w:rsidRPr="001754CB" w:rsidTr="00843199">
        <w:tc>
          <w:tcPr>
            <w:tcW w:w="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Демонстрация презентации</w:t>
            </w:r>
          </w:p>
        </w:tc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199" w:rsidRPr="001754CB" w:rsidTr="00843199">
        <w:tc>
          <w:tcPr>
            <w:tcW w:w="1105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843199" w:rsidRDefault="00843199" w:rsidP="008431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319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</w:tr>
      <w:tr w:rsidR="00843199" w:rsidRPr="001754CB" w:rsidTr="00843199">
        <w:tc>
          <w:tcPr>
            <w:tcW w:w="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Программа MS Excel</w:t>
            </w:r>
          </w:p>
        </w:tc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199" w:rsidRPr="001754CB" w:rsidTr="00843199">
        <w:tc>
          <w:tcPr>
            <w:tcW w:w="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MS Excel</w:t>
            </w:r>
          </w:p>
        </w:tc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199" w:rsidRPr="001754CB" w:rsidTr="00843199">
        <w:tc>
          <w:tcPr>
            <w:tcW w:w="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 данных в ячейки, редактирование данных, изменение ширины столбца, вставка строки (столбца)</w:t>
            </w:r>
          </w:p>
        </w:tc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199" w:rsidRPr="001754CB" w:rsidTr="00843199">
        <w:tc>
          <w:tcPr>
            <w:tcW w:w="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 формул</w:t>
            </w:r>
          </w:p>
        </w:tc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199" w:rsidRPr="001754CB" w:rsidTr="00843199">
        <w:tc>
          <w:tcPr>
            <w:tcW w:w="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Форматирование таблицы</w:t>
            </w:r>
          </w:p>
        </w:tc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199" w:rsidRPr="001754CB" w:rsidTr="00843199">
        <w:tc>
          <w:tcPr>
            <w:tcW w:w="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Практикум: «Фирма»</w:t>
            </w:r>
          </w:p>
        </w:tc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199" w:rsidRPr="001754CB" w:rsidTr="00843199">
        <w:tc>
          <w:tcPr>
            <w:tcW w:w="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Кроссворд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Практикум</w:t>
            </w:r>
          </w:p>
        </w:tc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199" w:rsidRPr="001754CB" w:rsidTr="00843199">
        <w:tc>
          <w:tcPr>
            <w:tcW w:w="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4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Итоговое занятие. Обобщение знаний и умений за год.</w:t>
            </w:r>
          </w:p>
        </w:tc>
        <w:tc>
          <w:tcPr>
            <w:tcW w:w="19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3199" w:rsidRPr="001754CB" w:rsidRDefault="00843199" w:rsidP="00843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487D" w:rsidRPr="001754CB" w:rsidRDefault="0048487D" w:rsidP="0048487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487D" w:rsidRDefault="0048487D" w:rsidP="004848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487D" w:rsidRDefault="0048487D" w:rsidP="004848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487D" w:rsidRPr="0048487D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8487D">
        <w:rPr>
          <w:rFonts w:ascii="Times New Roman" w:hAnsi="Times New Roman" w:cs="Times New Roman"/>
          <w:b/>
          <w:sz w:val="24"/>
          <w:szCs w:val="24"/>
          <w:lang w:eastAsia="ru-RU"/>
        </w:rPr>
        <w:t>Учебно-методическое и программное обеспечение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Босова, Л. Л., Босова, А. Ю., Коломенская, Ю. Г. Занимательные задачи по информатике/ Л. Л. Босова, А. Ю. Босова, Ю. Г. Коломенская– М.: БИНОМ. Лаборатория знаний, 2005.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Ресурсы Единой коллекции цифровых образовательных ресурсов (http://school-collection.edu.ru/).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3. Материалы авторской мастерской Босовой Л. Л. (http://metodist.lbz.ru/authors/informatika/3/).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4. Макарова Н.В., Николайчук Г.С.,Титова Ю.Ф., Симонова И.В. Информатика 5-7 класс (начальный курс) Питер, 2012.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5. Босова Л.Л. Преподавание информатики в 5–7 классах / Л.Л. Босова. — М.: БИНОМ. Лаборатория знаний, 2014. — 342 с.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6. Операционная система Windows 7.</w:t>
      </w:r>
    </w:p>
    <w:p w:rsidR="0048487D" w:rsidRPr="001754CB" w:rsidRDefault="0048487D" w:rsidP="004848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4CB">
        <w:rPr>
          <w:rFonts w:ascii="Times New Roman" w:hAnsi="Times New Roman" w:cs="Times New Roman"/>
          <w:sz w:val="24"/>
          <w:szCs w:val="24"/>
          <w:lang w:eastAsia="ru-RU"/>
        </w:rPr>
        <w:t>7. Пакет офисных приложений.</w:t>
      </w:r>
    </w:p>
    <w:p w:rsidR="0048487D" w:rsidRPr="001754CB" w:rsidRDefault="0048487D" w:rsidP="0048487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487D" w:rsidRDefault="0048487D" w:rsidP="004848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487D" w:rsidRPr="0048487D" w:rsidRDefault="0048487D" w:rsidP="0041426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48487D" w:rsidRPr="0048487D" w:rsidSect="00AF7C9D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B7"/>
    <w:rsid w:val="002C72AF"/>
    <w:rsid w:val="00377580"/>
    <w:rsid w:val="003F5FAC"/>
    <w:rsid w:val="0041426E"/>
    <w:rsid w:val="0048487D"/>
    <w:rsid w:val="005136AC"/>
    <w:rsid w:val="00843199"/>
    <w:rsid w:val="00AF7C9D"/>
    <w:rsid w:val="00BE3C9E"/>
    <w:rsid w:val="00EE5354"/>
    <w:rsid w:val="00FE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A6D8"/>
  <w15:chartTrackingRefBased/>
  <w15:docId w15:val="{5CF059E8-050F-4FE2-BD56-D50DB94F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87D"/>
    <w:pPr>
      <w:spacing w:after="0" w:line="240" w:lineRule="auto"/>
    </w:pPr>
  </w:style>
  <w:style w:type="table" w:styleId="a4">
    <w:name w:val="Table Grid"/>
    <w:basedOn w:val="a1"/>
    <w:uiPriority w:val="39"/>
    <w:rsid w:val="0037758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2022-11-24T14:57:00Z</cp:lastPrinted>
  <dcterms:created xsi:type="dcterms:W3CDTF">2023-09-23T06:53:00Z</dcterms:created>
  <dcterms:modified xsi:type="dcterms:W3CDTF">2023-09-25T07:40:00Z</dcterms:modified>
</cp:coreProperties>
</file>