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50" w:rsidRDefault="0002268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5250" w:rsidRDefault="00E65250">
      <w:pPr>
        <w:spacing w:after="0" w:line="408" w:lineRule="auto"/>
        <w:ind w:left="120"/>
        <w:jc w:val="center"/>
        <w:rPr>
          <w:lang w:val="ru-RU"/>
        </w:rPr>
      </w:pPr>
    </w:p>
    <w:p w:rsidR="00E65250" w:rsidRDefault="00022686">
      <w:pPr>
        <w:spacing w:after="0" w:line="240" w:lineRule="auto"/>
        <w:ind w:left="-993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55a7169f-c0c0-44ac-bf37-cbc776930ef9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E65250" w:rsidRDefault="00022686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b160c1bf-440c-4991-9e94-e52aab997657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E65250" w:rsidRDefault="00022686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Конзаводская СОШ</w:t>
      </w:r>
    </w:p>
    <w:p w:rsidR="00E65250" w:rsidRDefault="00E65250">
      <w:pPr>
        <w:spacing w:after="0"/>
        <w:rPr>
          <w:rFonts w:ascii="Calibri" w:eastAsia="Calibri" w:hAnsi="Calibri" w:cs="Times New Roman"/>
          <w:lang w:val="ru-RU"/>
        </w:rPr>
      </w:pPr>
    </w:p>
    <w:p w:rsidR="00E65250" w:rsidRDefault="00E6525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65250" w:rsidRDefault="00022686">
      <w:pPr>
        <w:spacing w:after="0"/>
        <w:rPr>
          <w:rFonts w:ascii="Calibri" w:eastAsia="Calibri" w:hAnsi="Calibri" w:cs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8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250" w:rsidRDefault="00E65250">
      <w:pPr>
        <w:spacing w:after="0" w:line="408" w:lineRule="auto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02268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5250" w:rsidRDefault="0002268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6891494)</w:t>
      </w: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02268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E65250" w:rsidRDefault="0002268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обучающегося 7 «Б» класса </w:t>
      </w: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>
      <w:pPr>
        <w:spacing w:after="0"/>
        <w:ind w:left="120"/>
        <w:jc w:val="center"/>
        <w:rPr>
          <w:lang w:val="ru-RU"/>
        </w:rPr>
      </w:pPr>
    </w:p>
    <w:p w:rsidR="00E65250" w:rsidRDefault="00E65250" w:rsidP="00022686">
      <w:pPr>
        <w:spacing w:after="0"/>
        <w:rPr>
          <w:lang w:val="ru-RU"/>
        </w:rPr>
      </w:pPr>
    </w:p>
    <w:p w:rsidR="00E65250" w:rsidRDefault="00022686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х.Чернышевка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bookmarkStart w:id="2" w:name="2b7bbf9c-2491-40e5-bd35-a2a44bd1331b"/>
    </w:p>
    <w:p w:rsidR="00E65250" w:rsidRDefault="0002268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2025-202</w:t>
      </w:r>
      <w:bookmarkEnd w:id="2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6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уч.г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</w:p>
    <w:p w:rsidR="00DB4E37" w:rsidRDefault="00DB4E3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52893661"/>
      <w:bookmarkEnd w:id="3"/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bookmarkStart w:id="4" w:name="_GoBack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E652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5250" w:rsidRDefault="00E652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 w:rsidP="00022686">
      <w:pPr>
        <w:spacing w:after="0" w:line="264" w:lineRule="auto"/>
        <w:ind w:firstLine="600"/>
        <w:rPr>
          <w:lang w:val="ru-RU"/>
        </w:rPr>
        <w:sectPr w:rsidR="00E6525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В  7 классе – 2 часа в неделю. Суммарно изучение литературы в основной школе по программам основного общего образования рассчитано на </w:t>
      </w:r>
      <w:r w:rsidR="007860CC">
        <w:rPr>
          <w:rFonts w:ascii="Times New Roman" w:hAnsi="Times New Roman"/>
          <w:color w:val="000000"/>
          <w:sz w:val="28"/>
          <w:lang w:val="ru-RU"/>
        </w:rPr>
        <w:t>69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E65250" w:rsidRDefault="00022686" w:rsidP="00022686">
      <w:pPr>
        <w:spacing w:after="0" w:line="264" w:lineRule="auto"/>
        <w:ind w:left="120"/>
        <w:jc w:val="both"/>
        <w:rPr>
          <w:lang w:val="ru-RU"/>
        </w:rPr>
      </w:pPr>
      <w:bookmarkStart w:id="5" w:name="block-5289366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Древнерусские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повести</w:t>
      </w:r>
      <w:bookmarkStart w:id="6" w:name="683b575d-fc29-4554-8898-a7b5c598dbb6"/>
      <w:r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одна повесть по выбору). Например, «Поучение» Владимира Мономаха (в сокращении) и другие.</w:t>
      </w:r>
      <w:bookmarkEnd w:id="6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3741b07c-b818-4276-9c02-9452404ed662"/>
      <w:r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8" w:name="f492b714-890f-4682-ac40-57999778e8e6"/>
      <w:r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9" w:name="d902c126-21ef-4167-9209-dfb4fb73593d"/>
      <w:r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9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117e4a82-ed0d-45ab-b4ae-813f20ad62a5"/>
      <w:r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02268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proofErr w:type="gramStart"/>
      <w:r w:rsidRPr="00022686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10"/>
      <w:r>
        <w:rPr>
          <w:rFonts w:ascii="Times New Roman" w:hAnsi="Times New Roman"/>
          <w:color w:val="000000"/>
          <w:sz w:val="28"/>
          <w:lang w:val="ru-RU"/>
        </w:rPr>
        <w:t>«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Песня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про царя Ивана Васильевича, молодого опричника и удалого купца Калашникова».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11" w:name="724e0df4-38e3-41a2-b5b6-ae74cd02e3ae"/>
      <w:r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«Бирюк», «Хорь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12" w:name="392c8492-5b4a-402c-8f0e-10bd561de6f3"/>
      <w:r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12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3" w:name="d49ac97a-9f24-4da7-91f2-e48f019fd3f5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13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века.</w:t>
      </w:r>
      <w:bookmarkStart w:id="14" w:name="d84dadf2-8837-40a7-90af-c346f8dae9ab"/>
      <w:r>
        <w:rPr>
          <w:rFonts w:ascii="Times New Roman" w:hAnsi="Times New Roman"/>
          <w:color w:val="000000"/>
          <w:sz w:val="28"/>
          <w:lang w:val="ru-RU"/>
        </w:rPr>
        <w:t>Ф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И. Тютчев, А. А. Фет, А. К. Толстой и другие (не менее двух стихотворений по выбору).</w:t>
      </w:r>
      <w:bookmarkEnd w:id="14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5" w:name="0c9ef179-8127-40c8-873b-fdcc57270e7f"/>
      <w:r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5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6" w:name="3f08c306-d1eb-40c1-bf0e-bea855aa400c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К. Толстого, Р.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Сабатини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Ф. Купера.</w:t>
      </w:r>
      <w:bookmarkEnd w:id="16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7" w:name="40c64b3a-a3eb-4d3f-8b8d-5837df728019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7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8" w:name="a869f2ae-2a1e-4f4b-ba77-92f82652d3d9"/>
      <w:r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(легенда о Данко),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8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19" w:name="aae30f53-7b1d-4cda-884d-589dec4393f5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9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20" w:name="b02116e4-e9ea-4e8f-af38-04f2ae71ec92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20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21" w:name="56b5d580-1dbd-4944-a96b-0fcb0abff146"/>
      <w:r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21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2" w:name="3508c828-689c-452f-ba72-3d6a17920a96"/>
      <w:r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2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23" w:name="bfb8e5e7-5dc0-4aa2-a0fb-f3372a190ccd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23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4" w:name="58f8e791-4da1-4c7c-996e-06e9678d7abd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4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333333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5" w:name="a067d7de-fb70-421e-a5f5-fb299a482d23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5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6" w:name="0597886d-dd6d-4674-8ee8-e14ffd5ff356"/>
      <w:r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  <w:bookmarkEnd w:id="26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7" w:name="83a8feea-b75e-4227-8bcd-8ff9e804ba2b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7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8" w:name="ea61fdd9-b266-4028-b605-73fad05f3a1b"/>
      <w:r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8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новеллистика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9" w:name="4c3792f6-c508-448f-810f-0a4e7935e4da"/>
      <w:r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Маттео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Фальконе»; О. Генри. «Дары волхвов», «Последний лист».</w:t>
      </w:r>
      <w:bookmarkEnd w:id="29"/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bookmarkStart w:id="30" w:name="block-52893663"/>
      <w:bookmarkEnd w:id="30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E65250" w:rsidRDefault="000226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65250" w:rsidRDefault="000226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65250" w:rsidRDefault="000226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65250" w:rsidRDefault="000226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65250" w:rsidRDefault="000226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65250" w:rsidRDefault="000226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65250" w:rsidRDefault="000226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65250" w:rsidRDefault="000226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65250" w:rsidRDefault="000226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65250" w:rsidRDefault="000226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65250" w:rsidRDefault="000226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65250" w:rsidRDefault="000226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65250" w:rsidRDefault="000226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65250" w:rsidRDefault="000226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65250" w:rsidRDefault="000226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65250" w:rsidRDefault="000226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65250" w:rsidRDefault="000226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65250" w:rsidRDefault="000226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65250" w:rsidRDefault="000226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инструментами оценки достоверности полученных выводов и обобщений;</w:t>
      </w:r>
    </w:p>
    <w:p w:rsidR="00E65250" w:rsidRDefault="000226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65250" w:rsidRDefault="000226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65250" w:rsidRDefault="000226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65250" w:rsidRDefault="000226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65250" w:rsidRDefault="000226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65250" w:rsidRDefault="000226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65250" w:rsidRDefault="000226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65250" w:rsidRDefault="000226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65250" w:rsidRDefault="000226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65250" w:rsidRDefault="000226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65250" w:rsidRDefault="000226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65250" w:rsidRDefault="000226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65250" w:rsidRDefault="000226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65250" w:rsidRDefault="000226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65250" w:rsidRDefault="000226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65250" w:rsidRDefault="000226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65250" w:rsidRDefault="000226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65250" w:rsidRDefault="000226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65250" w:rsidRDefault="000226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5250" w:rsidRDefault="00E65250" w:rsidP="00022686">
      <w:pPr>
        <w:spacing w:after="0" w:line="264" w:lineRule="auto"/>
        <w:jc w:val="both"/>
        <w:rPr>
          <w:lang w:val="ru-RU"/>
        </w:rPr>
      </w:pPr>
    </w:p>
    <w:p w:rsidR="00E65250" w:rsidRDefault="00E652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5250" w:rsidRDefault="000226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5250" w:rsidRDefault="00E65250">
      <w:pPr>
        <w:spacing w:after="0" w:line="264" w:lineRule="auto"/>
        <w:ind w:left="120"/>
        <w:jc w:val="both"/>
        <w:rPr>
          <w:lang w:val="ru-RU"/>
        </w:rPr>
      </w:pP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65250" w:rsidRDefault="000226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E65250" w:rsidRDefault="000226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E65250" w:rsidRDefault="000226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65250" w:rsidRDefault="000226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E65250" w:rsidRDefault="000226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65250" w:rsidRDefault="000226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1" w:name="block-52893658"/>
      <w:bookmarkEnd w:id="31"/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2686" w:rsidRDefault="00022686" w:rsidP="000226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65250" w:rsidRPr="00022686" w:rsidRDefault="00022686" w:rsidP="00022686">
      <w:pPr>
        <w:spacing w:after="0"/>
        <w:ind w:left="120"/>
        <w:rPr>
          <w:lang w:val="ru-RU"/>
        </w:rPr>
        <w:sectPr w:rsidR="00E65250" w:rsidRPr="00022686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E65250" w:rsidRDefault="00022686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849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18"/>
        <w:gridCol w:w="4593"/>
        <w:gridCol w:w="1563"/>
        <w:gridCol w:w="1841"/>
        <w:gridCol w:w="1910"/>
        <w:gridCol w:w="2824"/>
      </w:tblGrid>
      <w:tr w:rsidR="00E65250">
        <w:trPr>
          <w:trHeight w:val="144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  <w:tc>
          <w:tcPr>
            <w:tcW w:w="45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1.Древнерусская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и др. Стихотворения в прозе. Например, «Русский язык», «Воробей»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произведения А.К. Толстого,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Ф. Купера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138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7.Зарубежная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(одно-два произведения по выбору). Например, П.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</w:tbl>
    <w:p w:rsidR="00E65250" w:rsidRDefault="00E65250">
      <w:pPr>
        <w:sectPr w:rsidR="00E6525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02268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5074" w:type="dxa"/>
        <w:tblInd w:w="-1042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05"/>
        <w:gridCol w:w="6129"/>
        <w:gridCol w:w="946"/>
        <w:gridCol w:w="1259"/>
        <w:gridCol w:w="1258"/>
        <w:gridCol w:w="1409"/>
        <w:gridCol w:w="3368"/>
      </w:tblGrid>
      <w:tr w:rsidR="00E65250">
        <w:trPr>
          <w:trHeight w:val="144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цор</w:t>
            </w:r>
            <w:proofErr w:type="spellEnd"/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  <w:tc>
          <w:tcPr>
            <w:tcW w:w="6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работы </w:t>
            </w:r>
          </w:p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  <w:tc>
          <w:tcPr>
            <w:tcW w:w="2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0" w:rsidRDefault="00E65250">
            <w:pPr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Тематика и проблематика лирических произведений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Образ Тараса Бульбы в повести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жанра, тематика и проблематика произведений,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выразительностиЛ.Н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Толстой. Рассказ «После бала»: тематика, проблематика произведения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</w:pPr>
            <w:r>
              <w:t>28.11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бала»: тематика,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произведения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«Железная дорога». Идейно-художественное своеобразие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А.К. Толстого о русской старине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«Чудик», «Стенька Разин», «Критики»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Pr="00022686" w:rsidRDefault="00022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686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50" w:rsidRPr="00DB4E37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«Маленького принца»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  <w:p w:rsidR="00E65250" w:rsidRDefault="000226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spacing w:after="0"/>
              <w:ind w:left="135"/>
              <w:rPr>
                <w:lang w:val="ru-RU"/>
              </w:rPr>
            </w:pPr>
          </w:p>
        </w:tc>
      </w:tr>
      <w:tr w:rsidR="00E65250">
        <w:trPr>
          <w:trHeight w:val="144"/>
        </w:trPr>
        <w:tc>
          <w:tcPr>
            <w:tcW w:w="7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E65250">
            <w:pPr>
              <w:rPr>
                <w:lang w:val="ru-RU"/>
              </w:rPr>
            </w:pPr>
          </w:p>
        </w:tc>
      </w:tr>
    </w:tbl>
    <w:p w:rsidR="00E65250" w:rsidRDefault="00E65250">
      <w:pPr>
        <w:sectPr w:rsidR="00E6525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E65250">
      <w:pPr>
        <w:rPr>
          <w:lang w:val="ru-RU"/>
        </w:rPr>
        <w:sectPr w:rsidR="00E6525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022686">
      <w:pPr>
        <w:spacing w:before="199" w:after="199" w:line="336" w:lineRule="auto"/>
        <w:ind w:left="120"/>
        <w:jc w:val="both"/>
        <w:rPr>
          <w:lang w:val="ru-RU"/>
        </w:rPr>
      </w:pPr>
      <w:bookmarkStart w:id="32" w:name="block-52893660"/>
      <w:bookmarkEnd w:id="3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65250" w:rsidRDefault="0002268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65250" w:rsidRDefault="00E65250">
      <w:pPr>
        <w:spacing w:after="0"/>
        <w:ind w:left="120"/>
        <w:rPr>
          <w:lang w:val="ru-RU"/>
        </w:rPr>
      </w:pPr>
    </w:p>
    <w:tbl>
      <w:tblPr>
        <w:tblW w:w="956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876"/>
        <w:gridCol w:w="7687"/>
      </w:tblGrid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65250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E65250" w:rsidRPr="00DB4E37">
        <w:trPr>
          <w:trHeight w:val="144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Pr="007860CC" w:rsidRDefault="00E65250" w:rsidP="007860CC">
      <w:pPr>
        <w:spacing w:after="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  <w:sectPr w:rsidR="00E6525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022686" w:rsidP="007860CC">
      <w:pPr>
        <w:spacing w:before="199" w:after="199"/>
        <w:ind w:left="120"/>
        <w:rPr>
          <w:lang w:val="ru-RU"/>
        </w:rPr>
      </w:pPr>
      <w:bookmarkStart w:id="33" w:name="block-5289366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65250" w:rsidRDefault="0002268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65250" w:rsidRDefault="00E65250">
      <w:pPr>
        <w:spacing w:after="0"/>
        <w:ind w:left="120"/>
        <w:rPr>
          <w:lang w:val="ru-RU"/>
        </w:rPr>
      </w:pPr>
    </w:p>
    <w:tbl>
      <w:tblPr>
        <w:tblW w:w="956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59"/>
        <w:gridCol w:w="8804"/>
      </w:tblGrid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Стихотворения в прозе.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Купер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Злоумышленник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Чужая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E65250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(одно-два произведения по выбору). Например, П.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Мериме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Фальконе», О. Генри «Дары волхвов», «Последний лист» </w:t>
            </w:r>
          </w:p>
        </w:tc>
      </w:tr>
      <w:tr w:rsidR="00E65250" w:rsidRPr="00DB4E37">
        <w:trPr>
          <w:trHeight w:val="14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022686">
      <w:pPr>
        <w:spacing w:before="199" w:after="199" w:line="336" w:lineRule="auto"/>
        <w:ind w:left="120"/>
        <w:rPr>
          <w:lang w:val="ru-RU"/>
        </w:rPr>
      </w:pPr>
      <w:bookmarkStart w:id="34" w:name="block-52893666"/>
      <w:bookmarkEnd w:id="34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E65250" w:rsidRDefault="00E65250">
      <w:pPr>
        <w:spacing w:after="0" w:line="336" w:lineRule="auto"/>
        <w:ind w:left="120"/>
        <w:rPr>
          <w:lang w:val="ru-RU"/>
        </w:rPr>
      </w:pPr>
    </w:p>
    <w:tbl>
      <w:tblPr>
        <w:tblW w:w="956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852"/>
        <w:gridCol w:w="7711"/>
      </w:tblGrid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01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01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E65250" w:rsidRPr="00DB4E37">
        <w:trPr>
          <w:trHeight w:val="144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E65250" w:rsidRDefault="00E65250">
      <w:pPr>
        <w:spacing w:after="0" w:line="336" w:lineRule="auto"/>
        <w:ind w:left="120"/>
        <w:rPr>
          <w:lang w:val="ru-RU"/>
        </w:rPr>
        <w:sectPr w:rsidR="00E6525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022686">
      <w:pPr>
        <w:spacing w:before="199" w:after="199" w:line="336" w:lineRule="auto"/>
        <w:ind w:left="120"/>
        <w:rPr>
          <w:lang w:val="ru-RU"/>
        </w:rPr>
      </w:pPr>
      <w:bookmarkStart w:id="35" w:name="block-52893667"/>
      <w:bookmarkEnd w:id="3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E65250" w:rsidRDefault="00E65250">
      <w:pPr>
        <w:spacing w:after="0" w:line="336" w:lineRule="auto"/>
        <w:ind w:left="120"/>
        <w:rPr>
          <w:lang w:val="ru-RU"/>
        </w:rPr>
      </w:pPr>
    </w:p>
    <w:tbl>
      <w:tblPr>
        <w:tblW w:w="956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716"/>
        <w:gridCol w:w="7847"/>
      </w:tblGrid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###Par###14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тонкий», «Злоумышленник» и другие </w:t>
            </w:r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###Par###31 31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прозаических произведений (эпос)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</w:t>
            </w:r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Набоков, Е.И. Носов, М.А. Осоргин, А.П. Платонов, В.Г. Распутин,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.Н. и Б.Н. Стругацкие, В.Ф. Тендряков, Н. Тэффи, И.С. </w:t>
            </w:r>
            <w:proofErr w:type="spellStart"/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>Шмелёв</w:t>
            </w:r>
            <w:proofErr w:type="spellEnd"/>
            <w:r w:rsidRPr="00022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E65250" w:rsidRPr="00DB4E37">
        <w:trPr>
          <w:trHeight w:val="14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0" w:rsidRDefault="000226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E65250" w:rsidRDefault="00E65250">
      <w:pPr>
        <w:spacing w:after="0" w:line="336" w:lineRule="auto"/>
        <w:ind w:left="120"/>
        <w:rPr>
          <w:lang w:val="ru-RU"/>
        </w:rPr>
        <w:sectPr w:rsidR="00E6525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65250" w:rsidRDefault="00022686">
      <w:pPr>
        <w:spacing w:after="0"/>
        <w:ind w:left="120"/>
        <w:rPr>
          <w:lang w:val="ru-RU"/>
        </w:rPr>
      </w:pPr>
      <w:bookmarkStart w:id="36" w:name="block-52893668"/>
      <w:bookmarkEnd w:id="3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65250" w:rsidRDefault="000226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65250" w:rsidRDefault="00E65250">
      <w:pPr>
        <w:spacing w:after="0" w:line="480" w:lineRule="auto"/>
        <w:ind w:left="120"/>
        <w:rPr>
          <w:lang w:val="ru-RU"/>
        </w:rPr>
      </w:pPr>
    </w:p>
    <w:p w:rsidR="00E65250" w:rsidRDefault="00E65250">
      <w:pPr>
        <w:spacing w:after="0" w:line="480" w:lineRule="auto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0226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5250" w:rsidRDefault="00E65250">
      <w:pPr>
        <w:spacing w:after="0" w:line="480" w:lineRule="auto"/>
        <w:ind w:left="120"/>
        <w:rPr>
          <w:lang w:val="ru-RU"/>
        </w:rPr>
      </w:pPr>
    </w:p>
    <w:p w:rsidR="00E65250" w:rsidRDefault="00E65250">
      <w:pPr>
        <w:spacing w:after="0"/>
        <w:ind w:left="120"/>
        <w:rPr>
          <w:lang w:val="ru-RU"/>
        </w:rPr>
      </w:pPr>
    </w:p>
    <w:p w:rsidR="00E65250" w:rsidRDefault="00022686">
      <w:pPr>
        <w:spacing w:after="0" w:line="480" w:lineRule="auto"/>
        <w:ind w:left="120"/>
        <w:rPr>
          <w:lang w:val="ru-RU"/>
        </w:rPr>
        <w:sectPr w:rsidR="00E6525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</w:t>
      </w:r>
      <w:bookmarkStart w:id="37" w:name="block-52893665"/>
      <w:bookmarkEnd w:id="37"/>
    </w:p>
    <w:p w:rsidR="00E65250" w:rsidRDefault="00E65250">
      <w:pPr>
        <w:rPr>
          <w:lang w:val="ru-RU"/>
        </w:rPr>
      </w:pPr>
    </w:p>
    <w:sectPr w:rsidR="00E65250" w:rsidSect="00E6525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3B67"/>
    <w:multiLevelType w:val="multilevel"/>
    <w:tmpl w:val="47BEA47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0B4856"/>
    <w:multiLevelType w:val="multilevel"/>
    <w:tmpl w:val="9264AB4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B0AAB"/>
    <w:multiLevelType w:val="multilevel"/>
    <w:tmpl w:val="073A83D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341B39"/>
    <w:multiLevelType w:val="multilevel"/>
    <w:tmpl w:val="45FEAF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767992"/>
    <w:multiLevelType w:val="multilevel"/>
    <w:tmpl w:val="45D806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1E12191"/>
    <w:multiLevelType w:val="multilevel"/>
    <w:tmpl w:val="DEC4895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3804BE9"/>
    <w:multiLevelType w:val="multilevel"/>
    <w:tmpl w:val="EBA0FB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760297"/>
    <w:multiLevelType w:val="multilevel"/>
    <w:tmpl w:val="306617D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66380C"/>
    <w:multiLevelType w:val="multilevel"/>
    <w:tmpl w:val="EBA836F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0ED6F41"/>
    <w:multiLevelType w:val="multilevel"/>
    <w:tmpl w:val="E158A96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B6E4A45"/>
    <w:multiLevelType w:val="multilevel"/>
    <w:tmpl w:val="F8FC7D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9DC6C09"/>
    <w:multiLevelType w:val="multilevel"/>
    <w:tmpl w:val="E744B71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D023ACC"/>
    <w:multiLevelType w:val="multilevel"/>
    <w:tmpl w:val="0FFE04C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4F14DF"/>
    <w:multiLevelType w:val="multilevel"/>
    <w:tmpl w:val="CD9EA0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406980"/>
    <w:multiLevelType w:val="multilevel"/>
    <w:tmpl w:val="42F8A44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FDF6829"/>
    <w:multiLevelType w:val="multilevel"/>
    <w:tmpl w:val="5EB226A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5BB23A5"/>
    <w:multiLevelType w:val="multilevel"/>
    <w:tmpl w:val="73528C6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A4C67C1"/>
    <w:multiLevelType w:val="multilevel"/>
    <w:tmpl w:val="25C66C2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D8841B6"/>
    <w:multiLevelType w:val="multilevel"/>
    <w:tmpl w:val="2E3C3B8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DF0DC9"/>
    <w:multiLevelType w:val="multilevel"/>
    <w:tmpl w:val="097EA3F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6EB7A43"/>
    <w:multiLevelType w:val="multilevel"/>
    <w:tmpl w:val="56C89F4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95D3052"/>
    <w:multiLevelType w:val="multilevel"/>
    <w:tmpl w:val="D83AB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17"/>
  </w:num>
  <w:num w:numId="11">
    <w:abstractNumId w:val="3"/>
  </w:num>
  <w:num w:numId="12">
    <w:abstractNumId w:val="1"/>
  </w:num>
  <w:num w:numId="13">
    <w:abstractNumId w:val="11"/>
  </w:num>
  <w:num w:numId="14">
    <w:abstractNumId w:val="9"/>
  </w:num>
  <w:num w:numId="15">
    <w:abstractNumId w:val="10"/>
  </w:num>
  <w:num w:numId="16">
    <w:abstractNumId w:val="19"/>
  </w:num>
  <w:num w:numId="17">
    <w:abstractNumId w:val="18"/>
  </w:num>
  <w:num w:numId="18">
    <w:abstractNumId w:val="0"/>
  </w:num>
  <w:num w:numId="19">
    <w:abstractNumId w:val="2"/>
  </w:num>
  <w:num w:numId="20">
    <w:abstractNumId w:val="20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65250"/>
    <w:rsid w:val="00022686"/>
    <w:rsid w:val="007860CC"/>
    <w:rsid w:val="00DB4E37"/>
    <w:rsid w:val="00E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93B5"/>
  <w15:docId w15:val="{D37075C4-58E5-43EC-AA83-2C1349C4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1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41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65250"/>
    <w:rPr>
      <w:color w:val="0000FF" w:themeColor="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326484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8"/>
    <w:qFormat/>
    <w:rsid w:val="00E65250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8">
    <w:name w:val="Body Text"/>
    <w:basedOn w:val="a"/>
    <w:rsid w:val="00E65250"/>
    <w:pPr>
      <w:spacing w:after="140"/>
    </w:pPr>
  </w:style>
  <w:style w:type="paragraph" w:styleId="a9">
    <w:name w:val="List"/>
    <w:basedOn w:val="a8"/>
    <w:rsid w:val="00E65250"/>
    <w:rPr>
      <w:rFonts w:cs="Noto Sans Devanagari"/>
    </w:rPr>
  </w:style>
  <w:style w:type="paragraph" w:customStyle="1" w:styleId="12">
    <w:name w:val="Название объекта1"/>
    <w:basedOn w:val="a"/>
    <w:qFormat/>
    <w:rsid w:val="00E6525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E65250"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"/>
    <w:qFormat/>
    <w:rsid w:val="00E65250"/>
  </w:style>
  <w:style w:type="paragraph" w:customStyle="1" w:styleId="13">
    <w:name w:val="Верхний колонтитул1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No Spacing"/>
    <w:uiPriority w:val="1"/>
    <w:qFormat/>
    <w:rsid w:val="00960134"/>
    <w:rPr>
      <w:lang w:val="ru-RU"/>
    </w:rPr>
  </w:style>
  <w:style w:type="paragraph" w:styleId="af1">
    <w:name w:val="Balloon Text"/>
    <w:basedOn w:val="a"/>
    <w:uiPriority w:val="99"/>
    <w:semiHidden/>
    <w:unhideWhenUsed/>
    <w:qFormat/>
    <w:rsid w:val="0032648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E652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75c" TargetMode="External"/><Relationship Id="rId47" Type="http://schemas.openxmlformats.org/officeDocument/2006/relationships/hyperlink" Target="https://m.edsoo.ru/8bc352ba" TargetMode="External"/><Relationship Id="rId63" Type="http://schemas.openxmlformats.org/officeDocument/2006/relationships/hyperlink" Target="https://m.edsoo.ru/8bc368ae" TargetMode="External"/><Relationship Id="rId68" Type="http://schemas.openxmlformats.org/officeDocument/2006/relationships/hyperlink" Target="https://m.edsoo.ru/8bc373f8" TargetMode="Externa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420c" TargetMode="External"/><Relationship Id="rId40" Type="http://schemas.openxmlformats.org/officeDocument/2006/relationships/hyperlink" Target="https://m.edsoo.ru/8bc34428" TargetMode="External"/><Relationship Id="rId45" Type="http://schemas.openxmlformats.org/officeDocument/2006/relationships/hyperlink" Target="https://m.edsoo.ru/8bc34e6e" TargetMode="External"/><Relationship Id="rId53" Type="http://schemas.openxmlformats.org/officeDocument/2006/relationships/hyperlink" Target="https://m.edsoo.ru/8bc35990" TargetMode="External"/><Relationship Id="rId58" Type="http://schemas.openxmlformats.org/officeDocument/2006/relationships/hyperlink" Target="https://m.edsoo.ru/8bc36520" TargetMode="External"/><Relationship Id="rId66" Type="http://schemas.openxmlformats.org/officeDocument/2006/relationships/hyperlink" Target="https://m.edsoo.ru/8bc36b60" TargetMode="External"/><Relationship Id="rId74" Type="http://schemas.openxmlformats.org/officeDocument/2006/relationships/hyperlink" Target="https://m.edsoo.ru/8bc38a64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706a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38b6" TargetMode="External"/><Relationship Id="rId43" Type="http://schemas.openxmlformats.org/officeDocument/2006/relationships/hyperlink" Target="https://m.edsoo.ru/8bc34860" TargetMode="External"/><Relationship Id="rId48" Type="http://schemas.openxmlformats.org/officeDocument/2006/relationships/hyperlink" Target="https://m.edsoo.ru/8bc3542c" TargetMode="External"/><Relationship Id="rId56" Type="http://schemas.openxmlformats.org/officeDocument/2006/relationships/hyperlink" Target="https://m.edsoo.ru/8bc35a94" TargetMode="External"/><Relationship Id="rId64" Type="http://schemas.openxmlformats.org/officeDocument/2006/relationships/hyperlink" Target="https://m.edsoo.ru/8bc3626e" TargetMode="External"/><Relationship Id="rId69" Type="http://schemas.openxmlformats.org/officeDocument/2006/relationships/hyperlink" Target="https://m.edsoo.ru/8bc375a6" TargetMode="External"/><Relationship Id="rId77" Type="http://schemas.openxmlformats.org/officeDocument/2006/relationships/hyperlink" Target="https://m.edsoo.ru/8bc382bc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774" TargetMode="External"/><Relationship Id="rId72" Type="http://schemas.openxmlformats.org/officeDocument/2006/relationships/hyperlink" Target="https://m.edsoo.ru/8bc3851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3fa0" TargetMode="External"/><Relationship Id="rId46" Type="http://schemas.openxmlformats.org/officeDocument/2006/relationships/hyperlink" Target="https://m.edsoo.ru/8bc350a8" TargetMode="External"/><Relationship Id="rId59" Type="http://schemas.openxmlformats.org/officeDocument/2006/relationships/hyperlink" Target="https://m.edsoo.ru/8bc36656" TargetMode="External"/><Relationship Id="rId67" Type="http://schemas.openxmlformats.org/officeDocument/2006/relationships/hyperlink" Target="https://m.edsoo.ru/8bc37bdc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64e" TargetMode="External"/><Relationship Id="rId54" Type="http://schemas.openxmlformats.org/officeDocument/2006/relationships/hyperlink" Target="https://m.edsoo.ru/8bc35c06" TargetMode="External"/><Relationship Id="rId62" Type="http://schemas.openxmlformats.org/officeDocument/2006/relationships/hyperlink" Target="https://m.edsoo.ru/8bc3678c" TargetMode="External"/><Relationship Id="rId70" Type="http://schemas.openxmlformats.org/officeDocument/2006/relationships/hyperlink" Target="https://m.edsoo.ru/8bc3798e" TargetMode="External"/><Relationship Id="rId75" Type="http://schemas.openxmlformats.org/officeDocument/2006/relationships/hyperlink" Target="https://m.edsoo.ru/8bc3808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0ae" TargetMode="External"/><Relationship Id="rId49" Type="http://schemas.openxmlformats.org/officeDocument/2006/relationships/hyperlink" Target="https://m.edsoo.ru/8bc35544" TargetMode="External"/><Relationship Id="rId57" Type="http://schemas.openxmlformats.org/officeDocument/2006/relationships/hyperlink" Target="https://m.edsoo.ru/8bc35f3a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d60" TargetMode="External"/><Relationship Id="rId52" Type="http://schemas.openxmlformats.org/officeDocument/2006/relationships/hyperlink" Target="https://m.edsoo.ru/8bc35878" TargetMode="External"/><Relationship Id="rId60" Type="http://schemas.openxmlformats.org/officeDocument/2006/relationships/hyperlink" Target="https://m.edsoo.ru/8bc36f52" TargetMode="External"/><Relationship Id="rId65" Type="http://schemas.openxmlformats.org/officeDocument/2006/relationships/hyperlink" Target="https://m.edsoo.ru/8bc369ee" TargetMode="External"/><Relationship Id="rId73" Type="http://schemas.openxmlformats.org/officeDocument/2006/relationships/hyperlink" Target="https://m.edsoo.ru/8bc38672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310" TargetMode="External"/><Relationship Id="rId34" Type="http://schemas.openxmlformats.org/officeDocument/2006/relationships/hyperlink" Target="https://m.edsoo.ru/7f41727e" TargetMode="External"/><Relationship Id="rId50" Type="http://schemas.openxmlformats.org/officeDocument/2006/relationships/hyperlink" Target="https://m.edsoo.ru/8bc3565c" TargetMode="External"/><Relationship Id="rId55" Type="http://schemas.openxmlformats.org/officeDocument/2006/relationships/hyperlink" Target="https://m.edsoo.ru/8bc35e2c" TargetMode="External"/><Relationship Id="rId76" Type="http://schemas.openxmlformats.org/officeDocument/2006/relationships/hyperlink" Target="https://m.edsoo.ru/8bc3819a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7a9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2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C985-C6D4-45A1-8908-9B9995D8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51</Pages>
  <Words>10803</Words>
  <Characters>61581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Учитель</cp:lastModifiedBy>
  <cp:revision>14</cp:revision>
  <cp:lastPrinted>2025-09-11T16:28:00Z</cp:lastPrinted>
  <dcterms:created xsi:type="dcterms:W3CDTF">2025-08-18T12:21:00Z</dcterms:created>
  <dcterms:modified xsi:type="dcterms:W3CDTF">2026-01-16T04:24:00Z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