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CF" w:rsidRPr="00AC41CF" w:rsidRDefault="00AC41CF" w:rsidP="00AC41CF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:rsidR="00AC41CF" w:rsidRPr="00AC41CF" w:rsidRDefault="00AC41CF" w:rsidP="00AC41CF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auto"/>
          <w:sz w:val="28"/>
          <w:szCs w:val="28"/>
        </w:rPr>
        <w:t>имени Героя Российской Федерации Зозули А.С.</w:t>
      </w:r>
    </w:p>
    <w:p w:rsidR="00AC41CF" w:rsidRPr="00AC41CF" w:rsidRDefault="00AC41CF" w:rsidP="00AC41CF">
      <w:pPr>
        <w:jc w:val="right"/>
        <w:rPr>
          <w:rFonts w:ascii="Times New Roman" w:eastAsia="Times New Roman" w:hAnsi="Times New Roman" w:cs="Times New Roman"/>
          <w:b/>
          <w:color w:val="auto"/>
        </w:rPr>
      </w:pPr>
    </w:p>
    <w:p w:rsidR="00AC41CF" w:rsidRPr="00AC41CF" w:rsidRDefault="00AC41CF" w:rsidP="00AC41CF">
      <w:pPr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C41CF" w:rsidRPr="00AC41CF" w:rsidRDefault="00AC41CF" w:rsidP="00AC41CF">
      <w:pPr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C41CF" w:rsidRPr="00AC41CF" w:rsidRDefault="00AC41CF" w:rsidP="00AC41CF">
      <w:pPr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C41CF" w:rsidRPr="00AC41CF" w:rsidRDefault="00D238DA" w:rsidP="00D238DA">
      <w:pPr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238DA">
        <w:rPr>
          <w:rFonts w:cs="Times New Roman"/>
          <w:noProof/>
          <w:color w:val="auto"/>
        </w:rPr>
        <w:drawing>
          <wp:inline distT="0" distB="0" distL="0" distR="0" wp14:anchorId="0EE0442C" wp14:editId="4CA41809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1CF" w:rsidRPr="00AC41CF" w:rsidRDefault="00AC41CF" w:rsidP="00AC41CF">
      <w:pPr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1A4AF8" w:rsidRDefault="00893F9F">
      <w:pPr>
        <w:spacing w:after="54" w:line="240" w:lineRule="auto"/>
        <w:ind w:left="410"/>
      </w:pPr>
      <w:r>
        <w:t xml:space="preserve"> </w:t>
      </w:r>
    </w:p>
    <w:p w:rsidR="001A4AF8" w:rsidRDefault="00893F9F">
      <w:pPr>
        <w:spacing w:after="54" w:line="240" w:lineRule="auto"/>
        <w:ind w:left="410"/>
      </w:pPr>
      <w:r>
        <w:t xml:space="preserve"> </w:t>
      </w:r>
    </w:p>
    <w:p w:rsidR="001A4AF8" w:rsidRDefault="00893F9F">
      <w:pPr>
        <w:spacing w:after="83" w:line="240" w:lineRule="auto"/>
        <w:ind w:left="410"/>
      </w:pPr>
      <w:r>
        <w:t xml:space="preserve"> </w:t>
      </w:r>
    </w:p>
    <w:p w:rsidR="001A4AF8" w:rsidRDefault="00AC41CF" w:rsidP="00AC41CF">
      <w:pPr>
        <w:pStyle w:val="1"/>
        <w:numPr>
          <w:ilvl w:val="0"/>
          <w:numId w:val="0"/>
        </w:numPr>
      </w:pPr>
      <w:r>
        <w:t>РАБОЧАЯ ПРОГРАММ</w:t>
      </w:r>
      <w:r w:rsidR="00893F9F">
        <w:t xml:space="preserve"> </w:t>
      </w:r>
    </w:p>
    <w:p w:rsidR="001A4AF8" w:rsidRDefault="00893F9F">
      <w:pPr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Курса внеурочной деятельности </w:t>
      </w:r>
    </w:p>
    <w:p w:rsidR="001A4AF8" w:rsidRDefault="00893F9F">
      <w:pPr>
        <w:spacing w:after="261" w:line="240" w:lineRule="auto"/>
        <w:ind w:left="2304"/>
      </w:pPr>
      <w:r>
        <w:rPr>
          <w:rFonts w:ascii="Times New Roman" w:eastAsia="Times New Roman" w:hAnsi="Times New Roman" w:cs="Times New Roman"/>
          <w:sz w:val="28"/>
        </w:rPr>
        <w:t>«</w:t>
      </w:r>
      <w:r w:rsidR="00AC41CF">
        <w:rPr>
          <w:rFonts w:ascii="Times New Roman" w:eastAsia="Times New Roman" w:hAnsi="Times New Roman" w:cs="Times New Roman"/>
          <w:sz w:val="28"/>
        </w:rPr>
        <w:t>Исторические основы российской цивилизации</w:t>
      </w:r>
      <w:r>
        <w:rPr>
          <w:rFonts w:ascii="Times New Roman" w:eastAsia="Times New Roman" w:hAnsi="Times New Roman" w:cs="Times New Roman"/>
          <w:sz w:val="28"/>
        </w:rPr>
        <w:t>»</w:t>
      </w:r>
      <w:r>
        <w:t xml:space="preserve"> </w:t>
      </w: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1" w:line="240" w:lineRule="auto"/>
        <w:jc w:val="center"/>
      </w:pPr>
      <w:r>
        <w:t xml:space="preserve"> </w:t>
      </w:r>
    </w:p>
    <w:p w:rsidR="00AC41CF" w:rsidRDefault="00AC41CF">
      <w:pPr>
        <w:spacing w:after="51" w:line="240" w:lineRule="auto"/>
        <w:jc w:val="center"/>
      </w:pPr>
    </w:p>
    <w:p w:rsidR="00AC41CF" w:rsidRDefault="00AC41CF">
      <w:pPr>
        <w:spacing w:after="51" w:line="240" w:lineRule="auto"/>
        <w:jc w:val="center"/>
      </w:pPr>
    </w:p>
    <w:p w:rsidR="00AC41CF" w:rsidRDefault="00AC41CF">
      <w:pPr>
        <w:spacing w:after="51" w:line="240" w:lineRule="auto"/>
        <w:jc w:val="center"/>
      </w:pPr>
    </w:p>
    <w:p w:rsidR="00AC41CF" w:rsidRDefault="00AC41CF">
      <w:pPr>
        <w:spacing w:after="51" w:line="240" w:lineRule="auto"/>
        <w:jc w:val="center"/>
      </w:pP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AC41CF" w:rsidRPr="00AC41CF" w:rsidRDefault="00893F9F" w:rsidP="00AC41CF">
      <w:pPr>
        <w:spacing w:line="240" w:lineRule="auto"/>
        <w:ind w:left="637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t xml:space="preserve"> </w:t>
      </w:r>
      <w:r w:rsidR="00AC41CF" w:rsidRPr="00AC41CF">
        <w:rPr>
          <w:rFonts w:ascii="Times New Roman" w:eastAsia="Times New Roman" w:hAnsi="Times New Roman" w:cs="Times New Roman"/>
          <w:color w:val="auto"/>
          <w:sz w:val="28"/>
          <w:szCs w:val="28"/>
        </w:rPr>
        <w:t>Составил: Шубина Е.В.</w:t>
      </w:r>
    </w:p>
    <w:p w:rsidR="001A4AF8" w:rsidRDefault="00AC41CF">
      <w:pPr>
        <w:spacing w:after="54" w:line="240" w:lineRule="auto"/>
        <w:jc w:val="center"/>
      </w:pPr>
      <w:r>
        <w:t xml:space="preserve">        </w:t>
      </w:r>
      <w:r>
        <w:tab/>
      </w:r>
      <w:r>
        <w:tab/>
      </w:r>
      <w:r>
        <w:tab/>
      </w:r>
      <w:r>
        <w:tab/>
      </w: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1" w:line="240" w:lineRule="auto"/>
        <w:jc w:val="center"/>
      </w:pPr>
      <w:r>
        <w:t xml:space="preserve"> </w:t>
      </w: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1" w:line="240" w:lineRule="auto"/>
        <w:jc w:val="center"/>
      </w:pPr>
      <w:r>
        <w:t xml:space="preserve"> </w:t>
      </w:r>
    </w:p>
    <w:p w:rsidR="001A4AF8" w:rsidRDefault="001A4AF8">
      <w:pPr>
        <w:spacing w:after="54" w:line="240" w:lineRule="auto"/>
        <w:jc w:val="center"/>
      </w:pPr>
    </w:p>
    <w:p w:rsidR="001A4AF8" w:rsidRDefault="00893F9F">
      <w:pPr>
        <w:spacing w:after="51" w:line="240" w:lineRule="auto"/>
        <w:jc w:val="center"/>
      </w:pPr>
      <w:r>
        <w:t xml:space="preserve"> </w:t>
      </w:r>
    </w:p>
    <w:p w:rsidR="001A4AF8" w:rsidRDefault="00893F9F" w:rsidP="00AC41CF">
      <w:pPr>
        <w:spacing w:after="54" w:line="240" w:lineRule="auto"/>
        <w:jc w:val="center"/>
      </w:pPr>
      <w:r>
        <w:t xml:space="preserve"> </w:t>
      </w:r>
    </w:p>
    <w:p w:rsidR="001A4AF8" w:rsidRDefault="00893F9F">
      <w:pPr>
        <w:spacing w:after="51" w:line="240" w:lineRule="auto"/>
        <w:jc w:val="center"/>
      </w:pPr>
      <w:r>
        <w:t xml:space="preserve"> </w:t>
      </w:r>
    </w:p>
    <w:p w:rsidR="001A4AF8" w:rsidRPr="00D238DA" w:rsidRDefault="00AC41CF" w:rsidP="00AC41CF">
      <w:pPr>
        <w:spacing w:after="54" w:line="240" w:lineRule="auto"/>
        <w:jc w:val="center"/>
        <w:rPr>
          <w:rFonts w:ascii="Times New Roman" w:hAnsi="Times New Roman" w:cs="Times New Roman"/>
        </w:rPr>
      </w:pPr>
      <w:r w:rsidRPr="00D238DA">
        <w:rPr>
          <w:rFonts w:ascii="Times New Roman" w:hAnsi="Times New Roman" w:cs="Times New Roman"/>
        </w:rPr>
        <w:t>2026-2027</w:t>
      </w:r>
      <w:r w:rsidR="00893F9F" w:rsidRPr="00D238DA">
        <w:rPr>
          <w:rFonts w:ascii="Times New Roman" w:hAnsi="Times New Roman" w:cs="Times New Roman"/>
        </w:rPr>
        <w:t xml:space="preserve"> </w:t>
      </w:r>
      <w:r w:rsidR="00893F9F" w:rsidRPr="00D238DA">
        <w:rPr>
          <w:rFonts w:ascii="Times New Roman" w:eastAsia="Times New Roman" w:hAnsi="Times New Roman" w:cs="Times New Roman"/>
          <w:sz w:val="24"/>
        </w:rPr>
        <w:t xml:space="preserve"> </w:t>
      </w:r>
      <w:r w:rsidR="00D238DA">
        <w:rPr>
          <w:rFonts w:ascii="Times New Roman" w:eastAsia="Times New Roman" w:hAnsi="Times New Roman" w:cs="Times New Roman"/>
          <w:sz w:val="24"/>
        </w:rPr>
        <w:t>учебный год</w:t>
      </w:r>
      <w:bookmarkStart w:id="0" w:name="_GoBack"/>
      <w:bookmarkEnd w:id="0"/>
    </w:p>
    <w:p w:rsidR="001A4AF8" w:rsidRPr="00AC41CF" w:rsidRDefault="00AC41CF">
      <w:pPr>
        <w:spacing w:line="262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893F9F" w:rsidRPr="00AC4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3F9F" w:rsidRPr="00AC41CF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  <w:r w:rsidR="00893F9F" w:rsidRPr="00AC4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4AF8" w:rsidRPr="00AC41CF" w:rsidRDefault="00893F9F">
      <w:pPr>
        <w:spacing w:after="48" w:line="240" w:lineRule="auto"/>
        <w:ind w:left="29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4AF8" w:rsidRPr="00AC41CF" w:rsidRDefault="00893F9F">
      <w:pPr>
        <w:spacing w:after="76" w:line="262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 современных условиях развития российского общества особое внимание уделяется историческому просвещению подрастающего поколения. Президент Российской Федерации В.В. Путин неоднократно говорил о том, что в системе образования на разных его этапах необходимо создать условия для формирования у обучающихся знаний об истории своего государства, осознания значения исторической памяти, преемственности нравственных ценностей поколений, что является предпосылкой успешного развития российского общества.  </w:t>
      </w:r>
    </w:p>
    <w:p w:rsidR="001A4AF8" w:rsidRPr="00AC41CF" w:rsidRDefault="00893F9F">
      <w:pPr>
        <w:spacing w:after="365" w:line="262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данной программы использовались следующие нормативные документы: </w:t>
      </w:r>
    </w:p>
    <w:p w:rsidR="001A4AF8" w:rsidRPr="00AC41CF" w:rsidRDefault="00893F9F">
      <w:pPr>
        <w:numPr>
          <w:ilvl w:val="0"/>
          <w:numId w:val="1"/>
        </w:numPr>
        <w:spacing w:after="76" w:line="262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25.06.2002 г. N 73-ФЗ «Об объектах культурного наследия (памятниках истории и культуры) народов Российской Федерации» (с дополнениями и изменениями).  </w:t>
      </w:r>
    </w:p>
    <w:p w:rsidR="001A4AF8" w:rsidRPr="00AC41CF" w:rsidRDefault="00893F9F">
      <w:pPr>
        <w:numPr>
          <w:ilvl w:val="0"/>
          <w:numId w:val="1"/>
        </w:numPr>
        <w:spacing w:after="76" w:line="262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ценностей».  </w:t>
      </w:r>
    </w:p>
    <w:p w:rsidR="001A4AF8" w:rsidRPr="00AC41CF" w:rsidRDefault="00893F9F">
      <w:pPr>
        <w:numPr>
          <w:ilvl w:val="0"/>
          <w:numId w:val="1"/>
        </w:numPr>
        <w:spacing w:after="76" w:line="262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Указ Президента Российской Федерации от 2 июля 2021 г. № 400 «О Стратегии национальной безопасности Российской Федерации».  </w:t>
      </w:r>
    </w:p>
    <w:p w:rsidR="001A4AF8" w:rsidRPr="00AC41CF" w:rsidRDefault="00893F9F">
      <w:pPr>
        <w:numPr>
          <w:ilvl w:val="0"/>
          <w:numId w:val="1"/>
        </w:numPr>
        <w:spacing w:after="76" w:line="262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>Стратегия развития воспитания в Российской Федерации на период до 2025 года (Распоряжение Правительства</w:t>
      </w:r>
      <w:r w:rsidRPr="00AC41CF">
        <w:rPr>
          <w:rFonts w:ascii="Times New Roman" w:hAnsi="Times New Roman" w:cs="Times New Roman"/>
          <w:sz w:val="28"/>
          <w:szCs w:val="28"/>
        </w:rPr>
        <w:t xml:space="preserve"> Российской Федерации от 29 мая 2015 г. № 996-р).  </w:t>
      </w:r>
    </w:p>
    <w:p w:rsidR="001A4AF8" w:rsidRPr="00AC41CF" w:rsidRDefault="00893F9F">
      <w:pPr>
        <w:spacing w:after="76" w:line="262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Для современной системы российского образования весьма важными являются идеи интеграции обучения и воспитания, взаимосвязи учебной работы и внеурочной деятельности обучающихся. Интеграция разных видов деятельности в значительной степени повышает успешность формирования патриотизма как одной из базовых духовнонравственных ценностей нашего государства. От сопричастности подрастающего поколения к судьбе своей Родины зависит ее будущее. Патриотизм включает уважение к исторической памяти, гордость за доблесть российского человека, который всегда вставал на защиту своего Отечества от иноземных завоевателей, героически сражался за свободу своей земли. Особенно важны живые формы общения с подрастающим поколением с учетом возможностей не только школы, но и телевидения, Интернета, средств массовой информации. Необходимо оградить детей от пропаганды насилия, жестокости, антиобщественного поведения. В этом отношении ознакомление с яркими страницами прошлого российской державы, с проявлением патриотических чувств граждан России в разные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исторические времена является актуальным средством воспитания любви к своей Отчизне.  </w:t>
      </w:r>
    </w:p>
    <w:p w:rsidR="001A4AF8" w:rsidRPr="00AC41CF" w:rsidRDefault="00893F9F">
      <w:pPr>
        <w:spacing w:line="262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Существенный вклад в гражданско-патриотическое воспитание и историческое просвещение младших школьников вносит изучение предметов учебного плана уровня начального общего образования: «Русский язык», «Литературное чтение», «Музыка», «Изобразительное искусство». Особую роль в процессе воспитания играет учебный предмет «Окружающий мир». Начиная со второго класса, обучающиеся знакомятся с наиболее значимыми страницами истории России, у них формируются представления о культуре, быте, традициях народов нашей страны. Важным компонентом являются знания о развитии в России образования, науки и техники, искусства, архитектуры и других сфер культуры. Данное предметное содержание оказывает непосредственное влияние на организацию внеурочной деятельности, так как: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во-первых, внеурочная деятельность опирается на знания из разных предметных областей. Такая интеграция позволяет значительно расширить объем знаний об истории России, что формирует интеллектуальную эрудицию школьника и его общую культуру;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во-вторых, организуется свободный выбор форм занятий, который не ограничивается строгими рамками урока и дает возможность комбинировать обсуждения, диалоги с экскурсиями, оценкой видеоматериалов, организацией различных мероприятий с участием межвозрастных групп детей, родителей, учителей разной специальности;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в-третьих, внеурочная работа обучающихся обеспечивает использование различных видов деятельности, которые строятся на применении полученных знаний, выражении чувства принадлежности российскому обществу.  </w:t>
      </w:r>
    </w:p>
    <w:p w:rsidR="001A4AF8" w:rsidRPr="00AC41CF" w:rsidRDefault="00893F9F">
      <w:pPr>
        <w:spacing w:after="76" w:line="262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Программа курса внеурочной деятельности «Яркие страницы истории нашего Отечества» включается в систему исторического просвещения и строится с учетом следующих важнейших сторон социальной и общественной жизни граждан России: </w:t>
      </w:r>
      <w:r w:rsidRPr="00AC41CF">
        <w:rPr>
          <w:rFonts w:ascii="Times New Roman" w:eastAsia="Segoe UI Symbol" w:hAnsi="Times New Roman" w:cs="Times New Roman"/>
          <w:sz w:val="28"/>
          <w:szCs w:val="28"/>
        </w:rPr>
        <w:t></w:t>
      </w:r>
      <w:r w:rsidRPr="00AC41CF">
        <w:rPr>
          <w:rFonts w:ascii="Times New Roman" w:hAnsi="Times New Roman" w:cs="Times New Roman"/>
          <w:sz w:val="28"/>
          <w:szCs w:val="28"/>
        </w:rPr>
        <w:t xml:space="preserve">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становление российского государства; роль личности в истории государства;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семья как обязательная ячейка общества; особенности семьи как коллектива;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проявление патриотических чувств граждан в тяжелые, трагические минуты жизни страны; готовность к самопожертвованию в борьбе за свободу Родины; герои России разных исторических эпох;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этапы становления культуры российского государства – достижений в области науки, образования, искусства;  </w:t>
      </w:r>
    </w:p>
    <w:p w:rsidR="001A4AF8" w:rsidRPr="00AC41CF" w:rsidRDefault="00893F9F">
      <w:pPr>
        <w:numPr>
          <w:ilvl w:val="1"/>
          <w:numId w:val="1"/>
        </w:numPr>
        <w:spacing w:after="76" w:line="262" w:lineRule="auto"/>
        <w:ind w:left="445" w:hanging="17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особое внимание и забота государства о подрастающем поколении: его здоровье, благополучии, возможности получить образование. </w:t>
      </w:r>
    </w:p>
    <w:p w:rsidR="001A4AF8" w:rsidRPr="00AC41CF" w:rsidRDefault="00893F9F">
      <w:pPr>
        <w:spacing w:after="76" w:line="262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Цель – сохранение исторической памяти, понимание общности исторических судеб различных народов и регионов России, формирование у обучающихся личностной позиции по отношению к прошлому и настоящему своей страны. </w:t>
      </w:r>
      <w:r w:rsidRPr="00AC41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A4AF8" w:rsidRPr="00AC41CF" w:rsidRDefault="00893F9F">
      <w:pPr>
        <w:spacing w:after="76" w:line="262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      Программа реализуется в работе со школьниками</w:t>
      </w:r>
      <w:r w:rsidR="00511D88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511D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>4 классов. Программа ку</w:t>
      </w:r>
      <w:r w:rsidR="00511D88">
        <w:rPr>
          <w:rFonts w:ascii="Times New Roman" w:eastAsia="Times New Roman" w:hAnsi="Times New Roman" w:cs="Times New Roman"/>
          <w:sz w:val="28"/>
          <w:szCs w:val="28"/>
        </w:rPr>
        <w:t xml:space="preserve">рса рассчитана на 31час во 2 и 3 классах и  на 34 часа для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4 классов. </w:t>
      </w:r>
    </w:p>
    <w:p w:rsidR="001A4AF8" w:rsidRPr="00AC41CF" w:rsidRDefault="00893F9F">
      <w:pPr>
        <w:spacing w:after="229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A4AF8" w:rsidRPr="00AC41CF" w:rsidRDefault="00893F9F">
      <w:pPr>
        <w:spacing w:after="226" w:line="246" w:lineRule="auto"/>
        <w:ind w:left="285" w:right="-15" w:hanging="1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sz w:val="28"/>
          <w:szCs w:val="28"/>
        </w:rPr>
        <w:t xml:space="preserve">ВЗАИМОСВЯЗЬ С ПРОГРАММОЙ ВОСПИТАНИЯ </w:t>
      </w:r>
    </w:p>
    <w:p w:rsidR="001A4AF8" w:rsidRPr="00AC41CF" w:rsidRDefault="00893F9F">
      <w:pPr>
        <w:spacing w:after="52" w:line="243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 курса разработана с учетом рекомендаций федеральной рабочей программы воспитания, предполагает объединение учебной и воспитательной деятельности педагогов, нацелена на достижение всех основных групп образовательных результатов – личностных, метапредметных, предметных.</w:t>
      </w:r>
      <w:r w:rsidRPr="00AC41C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F8" w:rsidRPr="00AC41CF" w:rsidRDefault="00893F9F">
      <w:pPr>
        <w:spacing w:after="226" w:line="243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 реализуется по основным направлениям воспитания в соответствии с ФГОС НОО:</w:t>
      </w:r>
      <w:r w:rsidRPr="00AC41C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F8" w:rsidRPr="00AC41CF" w:rsidRDefault="00893F9F">
      <w:pPr>
        <w:numPr>
          <w:ilvl w:val="0"/>
          <w:numId w:val="2"/>
        </w:numPr>
        <w:spacing w:after="76" w:line="26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Гражданское воспитание, способствующее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 </w:t>
      </w:r>
    </w:p>
    <w:p w:rsidR="001A4AF8" w:rsidRPr="00AC41CF" w:rsidRDefault="00893F9F">
      <w:pPr>
        <w:numPr>
          <w:ilvl w:val="0"/>
          <w:numId w:val="2"/>
        </w:numPr>
        <w:spacing w:after="76" w:line="26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Патриотическое воспитание, основанное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</w:t>
      </w:r>
    </w:p>
    <w:p w:rsidR="001A4AF8" w:rsidRPr="00AC41CF" w:rsidRDefault="00893F9F">
      <w:pPr>
        <w:numPr>
          <w:ilvl w:val="0"/>
          <w:numId w:val="2"/>
        </w:numPr>
        <w:spacing w:after="83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Духовно-нравственное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предков, их вере и культурным традициям. </w:t>
      </w:r>
    </w:p>
    <w:p w:rsidR="001A4AF8" w:rsidRPr="00AC41CF" w:rsidRDefault="00893F9F">
      <w:pPr>
        <w:numPr>
          <w:ilvl w:val="0"/>
          <w:numId w:val="2"/>
        </w:numPr>
        <w:spacing w:after="76" w:line="26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</w:t>
      </w:r>
    </w:p>
    <w:p w:rsidR="001A4AF8" w:rsidRPr="00AC41CF" w:rsidRDefault="00893F9F">
      <w:pPr>
        <w:numPr>
          <w:ilvl w:val="0"/>
          <w:numId w:val="2"/>
        </w:numPr>
        <w:spacing w:after="76" w:line="26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учѐтом личностных интересов и общественных потребностей. </w:t>
      </w:r>
    </w:p>
    <w:p w:rsidR="001A4AF8" w:rsidRPr="00AC41CF" w:rsidRDefault="00893F9F">
      <w:pPr>
        <w:spacing w:after="180" w:line="243" w:lineRule="auto"/>
        <w:ind w:left="27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 позволяет обеспечить достижение следующих целевых ориентиров воспитания на уровне начального общего образования:</w:t>
      </w: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1A4AF8">
      <w:pPr>
        <w:spacing w:after="246" w:line="240" w:lineRule="auto"/>
        <w:rPr>
          <w:rFonts w:ascii="Times New Roman" w:hAnsi="Times New Roman" w:cs="Times New Roman"/>
          <w:sz w:val="28"/>
          <w:szCs w:val="28"/>
        </w:rPr>
      </w:pPr>
    </w:p>
    <w:p w:rsidR="001A4AF8" w:rsidRPr="00AC41CF" w:rsidRDefault="00893F9F">
      <w:pPr>
        <w:spacing w:after="246" w:line="246" w:lineRule="auto"/>
        <w:ind w:left="10" w:right="-1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Целевые ориентиры </w:t>
      </w:r>
    </w:p>
    <w:p w:rsidR="001A4AF8" w:rsidRPr="00AC41CF" w:rsidRDefault="00893F9F">
      <w:pPr>
        <w:spacing w:after="246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Гражданско-патриотическое воспитание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знающий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и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любящий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свою малую родину,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свой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край, имеющий </w:t>
      </w:r>
    </w:p>
    <w:p w:rsidR="001A4AF8" w:rsidRPr="00AC41CF" w:rsidRDefault="00893F9F">
      <w:pPr>
        <w:spacing w:after="76" w:line="262" w:lineRule="auto"/>
        <w:ind w:left="221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о Родине - России, еѐ территории, расположении;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сознающий принадлежность к своему народу и к общности граждан России, проявляющий уважение к своему и другим народам;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понимающий свою сопричастность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к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прошлому,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настоящему и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будущему родного края, своей Родины - России, Российского государства;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имеющий первоначальные представления о правах и ответственности человека в обществе, гражданских правах и обязанностях;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принимающий участие в жизни класса, общеобразовательной организации, в доступной по возрасту социально значимой деятельности. </w:t>
      </w:r>
    </w:p>
    <w:p w:rsidR="001A4AF8" w:rsidRPr="00AC41CF" w:rsidRDefault="001A4AF8">
      <w:pPr>
        <w:numPr>
          <w:ilvl w:val="0"/>
          <w:numId w:val="3"/>
        </w:numPr>
        <w:spacing w:after="83" w:line="240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</w:p>
    <w:p w:rsidR="001A4AF8" w:rsidRPr="00AC41CF" w:rsidRDefault="00893F9F">
      <w:pPr>
        <w:spacing w:after="248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Духовно-нравственное воспитание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уважающий духовно-нравственную культуру своей семьи, своего народа, семейные ценности с учѐтом национальной, религиозной принадлежности;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сознающий ценность каждой человеческой жизни, признающий индивидуальность </w:t>
      </w:r>
    </w:p>
    <w:p w:rsidR="001A4AF8" w:rsidRPr="00AC41CF" w:rsidRDefault="00893F9F">
      <w:pPr>
        <w:spacing w:after="76" w:line="262" w:lineRule="auto"/>
        <w:ind w:left="36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и достоинство каждого человека;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умеющий оценивать поступки с позиции их соответствия нравственным нормам, осознающий ответственность за свои поступки;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сознающий нравственную и эстетическую ценность литературы, родного языка, русского языка, проявляющий интерес к чтению. </w:t>
      </w:r>
    </w:p>
    <w:p w:rsidR="001A4AF8" w:rsidRPr="00AC41CF" w:rsidRDefault="00893F9F">
      <w:pPr>
        <w:spacing w:after="249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Эстетическое воспитание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способный воспринимать и чувствовать прекрасное в быту, природе, искусстве, творчестве людей; </w:t>
      </w:r>
    </w:p>
    <w:p w:rsidR="001A4AF8" w:rsidRPr="00AC41CF" w:rsidRDefault="00893F9F">
      <w:pPr>
        <w:numPr>
          <w:ilvl w:val="0"/>
          <w:numId w:val="3"/>
        </w:numPr>
        <w:spacing w:after="83" w:line="240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проявляющий интерес и уважение к отечественной и мировой художественной </w:t>
      </w:r>
    </w:p>
    <w:p w:rsidR="001A4AF8" w:rsidRPr="00AC41CF" w:rsidRDefault="00893F9F">
      <w:pPr>
        <w:spacing w:after="76" w:line="262" w:lineRule="auto"/>
        <w:ind w:left="36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культуре;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проявляющий стремление к самовыражению в разных видах художественной деятельности, искусстве. </w:t>
      </w:r>
    </w:p>
    <w:p w:rsidR="001A4AF8" w:rsidRPr="00AC41CF" w:rsidRDefault="00893F9F">
      <w:pPr>
        <w:spacing w:after="247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Физическое воспитание </w:t>
      </w:r>
    </w:p>
    <w:p w:rsidR="001A4AF8" w:rsidRPr="00AC41CF" w:rsidRDefault="00893F9F">
      <w:pPr>
        <w:numPr>
          <w:ilvl w:val="0"/>
          <w:numId w:val="3"/>
        </w:numPr>
        <w:spacing w:after="84" w:line="269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т.ч. в информационной среде;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владеющий основными навыками личной и общественной гигиены, безопасного поведения в быту, природе, обществе;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ориентированный на физическое развитие с учѐтом возможностей здоровья, занятия физкультурой и спортом;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сознающий и принимающий свою половую принадлежность, соответствующие ей психофизические и поведенческие особенности с учѐтом возраста. </w:t>
      </w:r>
    </w:p>
    <w:p w:rsidR="001A4AF8" w:rsidRPr="00AC41CF" w:rsidRDefault="00893F9F">
      <w:pPr>
        <w:spacing w:after="248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Трудовое воспитание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сознающий ценность труда в жизни человека, семьи, общества;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проявляющий уважение к труду, людям труда, бережное отношение к результатам труда, ответственное потребление;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проявляющий интерес к разным профессиям;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участвующий в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различных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видах доступного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по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возрасту 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ab/>
        <w:t xml:space="preserve">труда, трудовой деятельности. </w:t>
      </w:r>
    </w:p>
    <w:p w:rsidR="001A4AF8" w:rsidRPr="00AC41CF" w:rsidRDefault="00893F9F">
      <w:pPr>
        <w:spacing w:after="249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Экологическое воспитание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понимающий ценность природы, зависимость жизни людей от природы, влияние людей на природу, окружающую среду;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проявляющий любовь и бережное отношение к природе, неприятие действий, приносящих вред природе, особенно живым существам;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выражающий готовность в своей деятельности придерживаться экологических норм. </w:t>
      </w:r>
    </w:p>
    <w:p w:rsidR="001A4AF8" w:rsidRPr="00AC41CF" w:rsidRDefault="00893F9F">
      <w:pPr>
        <w:spacing w:after="249" w:line="262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Ценности научного познания 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науке; </w:t>
      </w:r>
    </w:p>
    <w:p w:rsidR="001A4AF8" w:rsidRPr="00AC41CF" w:rsidRDefault="00893F9F">
      <w:pPr>
        <w:numPr>
          <w:ilvl w:val="0"/>
          <w:numId w:val="3"/>
        </w:numPr>
        <w:spacing w:after="84" w:line="269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 </w:t>
      </w:r>
    </w:p>
    <w:p w:rsidR="001A4AF8" w:rsidRPr="00AC41CF" w:rsidRDefault="00893F9F">
      <w:pPr>
        <w:numPr>
          <w:ilvl w:val="0"/>
          <w:numId w:val="3"/>
        </w:numPr>
        <w:spacing w:after="76" w:line="262" w:lineRule="auto"/>
        <w:ind w:firstLine="58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имеющий первоначальные навыки наблюдений, систематизации и осмысления опыта в естественно-научной и гуманитарной областях знания. </w:t>
      </w:r>
    </w:p>
    <w:p w:rsidR="001A4AF8" w:rsidRPr="00AC41CF" w:rsidRDefault="00893F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40" w:lineRule="auto"/>
        <w:ind w:right="4636"/>
        <w:jc w:val="right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40" w:lineRule="auto"/>
        <w:ind w:right="4636"/>
        <w:jc w:val="right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34" w:lineRule="auto"/>
        <w:ind w:left="290" w:right="463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</w:t>
      </w: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  <w:t xml:space="preserve"> </w:t>
      </w:r>
      <w:r w:rsidRPr="00AC41CF">
        <w:rPr>
          <w:rFonts w:ascii="Times New Roman" w:hAnsi="Times New Roman" w:cs="Times New Roman"/>
          <w:sz w:val="28"/>
          <w:szCs w:val="28"/>
        </w:rPr>
        <w:br w:type="page"/>
      </w:r>
    </w:p>
    <w:p w:rsidR="001A4AF8" w:rsidRPr="00AC41CF" w:rsidRDefault="00893F9F">
      <w:pPr>
        <w:spacing w:after="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 xml:space="preserve"> </w:t>
      </w:r>
    </w:p>
    <w:p w:rsidR="001A4AF8" w:rsidRPr="00AC41CF" w:rsidRDefault="00893F9F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 ОСВОЕНИЯ КУРСА ВНЕУРОЧНОЙ </w:t>
      </w:r>
    </w:p>
    <w:p w:rsidR="001A4AF8" w:rsidRPr="00AC41CF" w:rsidRDefault="00893F9F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sz w:val="28"/>
          <w:szCs w:val="28"/>
        </w:rPr>
        <w:t>ДЕЯТЕЛЬНОСТИ</w:t>
      </w:r>
      <w:r w:rsidRPr="00AC4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A4AF8" w:rsidRPr="00AC41CF" w:rsidRDefault="00893F9F">
      <w:pPr>
        <w:spacing w:after="53" w:line="240" w:lineRule="auto"/>
        <w:ind w:left="857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40" w:lineRule="auto"/>
        <w:ind w:left="285" w:right="-15" w:hanging="1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ЛИЧНОСТНЫЕ РЕЗУЛЬТАТЫ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Гражданско-патриотическое воспитание:  осознание сопричастности к прошлому, настоящему и будущему своей страны и </w:t>
      </w:r>
    </w:p>
    <w:p w:rsidR="001A4AF8" w:rsidRPr="00AC41CF" w:rsidRDefault="00893F9F">
      <w:pPr>
        <w:spacing w:after="52" w:line="243" w:lineRule="auto"/>
        <w:ind w:left="702" w:right="805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родного края;  проявление интереса к изучению истории и культуры Российской Федерации.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Духовно-нравственное воспитание:  освоение опыта человеческих взаимоотношений, проявление сопереживания, любви,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доброжелательности;  осознание этических понятий, оценка поведения и поступков героев художественных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произведений.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Эстетическое воспитание:  </w:t>
      </w:r>
    </w:p>
    <w:p w:rsidR="001A4AF8" w:rsidRPr="00AC41CF" w:rsidRDefault="00893F9F">
      <w:pPr>
        <w:spacing w:after="52" w:line="243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свое отношение в разных видах художественной деятельности;  приобретение эстетического опыта чтения художественной литературы.  </w:t>
      </w:r>
    </w:p>
    <w:p w:rsidR="001A4AF8" w:rsidRPr="00AC41CF" w:rsidRDefault="00893F9F">
      <w:pPr>
        <w:spacing w:after="52" w:line="243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Физическое воспитание, формирование культуры здоровья эмоционального благополучия: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соблюдение правил здорового и безопасного (для себя и других людей) образа жизни </w:t>
      </w:r>
    </w:p>
    <w:p w:rsidR="001A4AF8" w:rsidRPr="00AC41CF" w:rsidRDefault="00893F9F">
      <w:pPr>
        <w:spacing w:after="52" w:line="243" w:lineRule="auto"/>
        <w:ind w:left="702" w:right="2277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окружающей среде (в том числе информационной);  бережное отношение к физическому и психическому здоровью.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Трудовое воспитание: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осознание ценности труда в жизни человека и общества.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Экологическое воспитание: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бережное отношение к природе, осознание проблем взаимоотношений человека и </w:t>
      </w:r>
    </w:p>
    <w:p w:rsidR="001A4AF8" w:rsidRPr="00AC41CF" w:rsidRDefault="00893F9F">
      <w:pPr>
        <w:spacing w:after="52" w:line="243" w:lineRule="auto"/>
        <w:ind w:left="702" w:right="4775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животных, отраженных в текстах.  Ценности научного познания:  </w:t>
      </w:r>
    </w:p>
    <w:p w:rsidR="001A4AF8" w:rsidRPr="00AC41CF" w:rsidRDefault="00893F9F">
      <w:pPr>
        <w:spacing w:after="52" w:line="243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собственных познавательных интересов, активности, инициативности, любознательности и самостоятельности в познании.</w:t>
      </w: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54" w:line="240" w:lineRule="auto"/>
        <w:ind w:left="29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40" w:lineRule="auto"/>
        <w:ind w:left="285" w:right="-15" w:hanging="1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МЕТАПРЕДМЕТНЫЕ РЕЗУЛЬТАТЫ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45" w:line="240" w:lineRule="auto"/>
        <w:ind w:left="29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Познавательные универсальные учебные действия  Базовые логические действия:  сравнивать объекты, устанавливать основания для сравнения, устанавливать аналогии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 чтении текстов;  находить закономерности и противоречия в рассматриваемых фактах при чтении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текстов;  выявлять недостаток информации для решения учебной (практической) задачи на </w:t>
      </w:r>
    </w:p>
    <w:p w:rsidR="001A4AF8" w:rsidRPr="00AC41CF" w:rsidRDefault="00893F9F">
      <w:pPr>
        <w:spacing w:after="52" w:line="243" w:lineRule="auto"/>
        <w:ind w:left="702" w:right="440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основе предложенного алгоритма;  устанавливать причинно-следственные связи, делать выводы при чтении текстов.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Базовые исследовательские действия: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проводить по предложенному плану несложное исследование по установлению </w:t>
      </w:r>
    </w:p>
    <w:p w:rsidR="001A4AF8" w:rsidRPr="00AC41CF" w:rsidRDefault="00893F9F">
      <w:pPr>
        <w:spacing w:after="46" w:line="234" w:lineRule="auto"/>
        <w:ind w:left="275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особенностей объекта изучения и связей между объектами (часть – целое, причина – следствие);  формулировать выводы и подкреплять их доказательствами на основе результатов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проведенного наблюдения (опыта, измерения, классификации, сравнения, исследования).  Работа с информацией: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выбирать источник получения информации;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согласно заданному алгоритму находить в предложенном источнике информацию,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представленную в явном виде;  распознавать достоверную и недостоверную информацию самостоятельно или на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основании предложенного педагогическим работником способа ее проверки; 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 анализировать и создавать текстовую, видео-, графическую, звуковую, информацию в </w:t>
      </w:r>
    </w:p>
    <w:p w:rsidR="001A4AF8" w:rsidRPr="00AC41CF" w:rsidRDefault="00893F9F">
      <w:pPr>
        <w:spacing w:after="52" w:line="243" w:lineRule="auto"/>
        <w:ind w:left="702" w:right="839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соответствии с учебной задачей;  самостоятельно создавать схемы, таблицы для представления информации.    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Коммуникативные универсальные учебные действия: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Общение:  воспринимать и формулировать суждения, выражать эмоции при обсуждении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прочитанных текстов;  проявлять уважительное отношение к собеседнику, соблюдать правила ведения </w:t>
      </w:r>
    </w:p>
    <w:p w:rsidR="001A4AF8" w:rsidRPr="00AC41CF" w:rsidRDefault="00893F9F">
      <w:pPr>
        <w:spacing w:after="52" w:line="243" w:lineRule="auto"/>
        <w:ind w:left="702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диалога и дискуссии;  признавать возможность существования разных точек зрения; корректно и </w:t>
      </w:r>
    </w:p>
    <w:p w:rsidR="001A4AF8" w:rsidRPr="00AC41CF" w:rsidRDefault="00893F9F">
      <w:pPr>
        <w:spacing w:after="52" w:line="243" w:lineRule="auto"/>
        <w:ind w:left="702" w:right="1539" w:hanging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аргументированно высказывать свое мнение;  строить речевое высказывание в соответствии с поставленной задачей.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Совместная деятельность:  </w:t>
      </w:r>
    </w:p>
    <w:p w:rsidR="001A4AF8" w:rsidRPr="00AC41CF" w:rsidRDefault="00893F9F">
      <w:pPr>
        <w:spacing w:after="52" w:line="243" w:lineRule="auto"/>
        <w:ind w:left="275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 проявлять готовность руководить, выполнять поручения, подчиняться;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ответственно выполнять свою часть работы; оценивать свой вклад в общий результат;  выполнять совместные проектные задания с опорой на предложенные образцы.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Регулятивные универсальные учебные действия: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Самоорганизация: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планировать действия по решению учебной задачи для получения результата;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выстраивать последовательность выбранных действий.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Самоконтроль:  устанавливать причины успеха/неудач учебной деятельности; корректировать свои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учебные действия для преодоления ошибок. </w:t>
      </w:r>
    </w:p>
    <w:p w:rsidR="001A4AF8" w:rsidRPr="00AC41CF" w:rsidRDefault="00893F9F">
      <w:pPr>
        <w:spacing w:line="240" w:lineRule="auto"/>
        <w:ind w:left="718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53" w:line="240" w:lineRule="auto"/>
        <w:ind w:left="718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line="240" w:lineRule="auto"/>
        <w:ind w:left="285" w:right="-15" w:hanging="10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ПРЕДМЕТНЫЕ РЕЗУЛЬТАТЫ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37" w:line="240" w:lineRule="auto"/>
        <w:ind w:left="718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К концу изучения курса внеурочной деятельности в 1 классе обучающийся научится:  </w:t>
      </w:r>
    </w:p>
    <w:p w:rsidR="001A4AF8" w:rsidRPr="00AC41CF" w:rsidRDefault="00893F9F">
      <w:pPr>
        <w:spacing w:after="52" w:line="243" w:lineRule="auto"/>
        <w:ind w:left="728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подтверждать ответ примерами из текста; создавать высказывания по содержанию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воспринятого на слух текста;  воспроизводить прослушанный текст с опорой на серию сюжетных рисунков или </w:t>
      </w:r>
    </w:p>
    <w:p w:rsidR="001A4AF8" w:rsidRPr="00AC41CF" w:rsidRDefault="00893F9F">
      <w:pPr>
        <w:spacing w:after="52" w:line="243" w:lineRule="auto"/>
        <w:ind w:left="841" w:right="2015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последовательность предметных рисунков;  воспроизводить услышанный текст с опорой на ключевые слова;  </w:t>
      </w:r>
    </w:p>
    <w:p w:rsidR="001A4AF8" w:rsidRPr="00AC41CF" w:rsidRDefault="00893F9F">
      <w:pPr>
        <w:spacing w:after="45" w:line="240" w:lineRule="auto"/>
        <w:ind w:left="10" w:hanging="10"/>
        <w:jc w:val="right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выявлять в прослушанном или прочитанном тексте слова, значение которых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неизвестно или требует уточнения;  устанавливать несложные причинно-следственные связи на основании информации,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содержащейся не более чем в одном абзаце текста;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устанавливать связи фрагментов разных частей текста для определения причины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события;  фиксировать последовательность событий текста с помощью ключевых слов, </w:t>
      </w:r>
    </w:p>
    <w:p w:rsidR="001A4AF8" w:rsidRPr="00AC41CF" w:rsidRDefault="00893F9F">
      <w:pPr>
        <w:spacing w:after="52" w:line="243" w:lineRule="auto"/>
        <w:ind w:left="841" w:right="647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нумерации основных событий текста;  использовать информацию из текста для объяснения предложенной ситуации.  </w:t>
      </w:r>
    </w:p>
    <w:p w:rsidR="001A4AF8" w:rsidRPr="00AC41CF" w:rsidRDefault="00893F9F">
      <w:pPr>
        <w:spacing w:after="52" w:line="243" w:lineRule="auto"/>
        <w:ind w:left="27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К концу изучения курса внеурочной деятельности во 2 классе обучающийся научится: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находить конкретные сведения, которые сообщаются в тексте, для выбора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иллюстрации или самостоятельного иллюстрирования фрагментов текста;  формулировать устно и письменно простые выводы на основе полученной из текста </w:t>
      </w:r>
    </w:p>
    <w:p w:rsidR="001A4AF8" w:rsidRPr="00AC41CF" w:rsidRDefault="00893F9F">
      <w:pPr>
        <w:spacing w:after="52" w:line="243" w:lineRule="auto"/>
        <w:ind w:left="841" w:right="3174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информации;  обращаться к словарю для уточнения значения слова;  </w:t>
      </w:r>
    </w:p>
    <w:p w:rsidR="001A4AF8" w:rsidRPr="00AC41CF" w:rsidRDefault="00893F9F">
      <w:pPr>
        <w:spacing w:after="52" w:line="243" w:lineRule="auto"/>
        <w:ind w:left="27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находить в тексте описание героя; определять последовательность событий прочитанного текста; составлять вопросный план текста, в котором выделены смысловые части (текст разделен на абзацы);  составлять номинативный план текста, в котором выделены смысловые части (текст </w:t>
      </w:r>
    </w:p>
    <w:p w:rsidR="001A4AF8" w:rsidRPr="00AC41CF" w:rsidRDefault="00893F9F">
      <w:pPr>
        <w:spacing w:after="52" w:line="243" w:lineRule="auto"/>
        <w:ind w:left="841" w:right="3165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разделен на абзацы);  понимать фактическое содержание текста, его смысл;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устанавливать взаимосвязь между характером героя и его поступками;  сравнивать героев одного произведения по предложенным критериям;  создавать высказывание на заданную тему по содержанию текста (не менее 3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предложений);  находить в тексте примеры использования слов в прямом и переносном значении;  находить в тексте явные фактические и грамматические ошибки и исправлять их (в </w:t>
      </w:r>
    </w:p>
    <w:p w:rsidR="001A4AF8" w:rsidRPr="00AC41CF" w:rsidRDefault="00893F9F">
      <w:pPr>
        <w:spacing w:after="46" w:line="234" w:lineRule="auto"/>
        <w:ind w:left="851" w:hanging="576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рамках изученного);  находить в тексте средства художественной выразительности (сравнение, эпитет);  использовать справочную литературу для получения дополнительной информации в </w:t>
      </w:r>
    </w:p>
    <w:p w:rsidR="001A4AF8" w:rsidRPr="00AC41CF" w:rsidRDefault="00893F9F">
      <w:pPr>
        <w:spacing w:after="52" w:line="243" w:lineRule="auto"/>
        <w:ind w:left="285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соответствии с учебной задачей.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 концу изучения курса внеурочной деятельности в 3 классе обучающийся научится: формулировать устно и письменно простые выводы на основе </w:t>
      </w:r>
    </w:p>
    <w:p w:rsidR="001A4AF8" w:rsidRPr="00AC41CF" w:rsidRDefault="00893F9F">
      <w:pPr>
        <w:spacing w:after="46" w:line="234" w:lineRule="auto"/>
        <w:ind w:left="851" w:right="3741" w:hanging="576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прочитанного/прослушанного текста;  находить в тексте описание пейзажа, интерьера;  подтверждать ответ примерами из текста;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обнаруживать несовпадения словесного и изобразительного портрета героя; 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устно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и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письменно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выборочно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пересказывать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содержание </w:t>
      </w:r>
    </w:p>
    <w:p w:rsidR="001A4AF8" w:rsidRPr="00AC41CF" w:rsidRDefault="00893F9F">
      <w:pPr>
        <w:spacing w:after="52" w:line="243" w:lineRule="auto"/>
        <w:ind w:left="841" w:right="3278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прочитанного/прослушанного текста;  устанавливать взаимосвязь между событиями текста; </w:t>
      </w:r>
    </w:p>
    <w:p w:rsidR="001A4AF8" w:rsidRPr="00AC41CF" w:rsidRDefault="00893F9F">
      <w:pPr>
        <w:spacing w:after="52" w:line="243" w:lineRule="auto"/>
        <w:ind w:left="867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сравнивать героев одного произведения по предложенным критериям;  </w:t>
      </w:r>
    </w:p>
    <w:p w:rsidR="001A4AF8" w:rsidRPr="00AC41CF" w:rsidRDefault="00893F9F">
      <w:pPr>
        <w:spacing w:after="52" w:line="243" w:lineRule="auto"/>
        <w:ind w:left="27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создавать устные и письменные высказывания на основе прочитанного/прослушанного текста на заданную тему по содержанию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произведения (не менее 4 предложений) создавать устно и письменно краткий отзыв о прочитанном произведении по заданному образцу;  находить в тексте средства художественной выразительности (сравнение, эпитет, </w:t>
      </w:r>
    </w:p>
    <w:p w:rsidR="001A4AF8" w:rsidRPr="00AC41CF" w:rsidRDefault="00893F9F">
      <w:pPr>
        <w:spacing w:after="46" w:line="234" w:lineRule="auto"/>
        <w:ind w:left="851" w:hanging="576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олицетворение);  использовать словарную статью для проверки достоверности информации текста.  К концу изучения курса внеурочной деятельности в 4 классе обучающийся научится:  </w:t>
      </w:r>
    </w:p>
    <w:p w:rsidR="001A4AF8" w:rsidRPr="00AC41CF" w:rsidRDefault="00893F9F">
      <w:pPr>
        <w:spacing w:after="52" w:line="243" w:lineRule="auto"/>
        <w:ind w:left="867" w:right="750" w:hanging="10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структурировать информацию текста при заполнении таблицы;  подтверждать ответ примерами из текста;  </w:t>
      </w:r>
    </w:p>
    <w:p w:rsidR="001A4AF8" w:rsidRPr="00AC41CF" w:rsidRDefault="00893F9F">
      <w:pPr>
        <w:spacing w:after="46" w:line="234" w:lineRule="auto"/>
        <w:ind w:left="857" w:right="512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составлять план текста, в котором не выделены смысловые части;  письменно излагать прочитанный/прослушанный текст подробно и выборочно;  устанавливать взаимосвязь между событиями текста;  </w:t>
      </w:r>
    </w:p>
    <w:p w:rsidR="001A4AF8" w:rsidRPr="00AC41CF" w:rsidRDefault="00893F9F">
      <w:pPr>
        <w:spacing w:after="45" w:line="240" w:lineRule="auto"/>
        <w:ind w:left="10" w:hanging="10"/>
        <w:jc w:val="right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обобщать информацию из разных частей текста для доказательства утверждения, </w:t>
      </w:r>
    </w:p>
    <w:p w:rsidR="001A4AF8" w:rsidRPr="00AC41CF" w:rsidRDefault="00893F9F">
      <w:pPr>
        <w:spacing w:after="52" w:line="243" w:lineRule="auto"/>
        <w:ind w:left="841" w:right="3162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высказанной мысли;  сравнивать и противопоставлять информацию текста;  </w:t>
      </w:r>
    </w:p>
    <w:p w:rsidR="001A4AF8" w:rsidRPr="00AC41CF" w:rsidRDefault="00893F9F">
      <w:pPr>
        <w:spacing w:after="52" w:line="243" w:lineRule="auto"/>
        <w:ind w:left="27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создавать устные и письменные высказывания на основе прочитанного/прослушанного текста на заданную тему по содержанию произведения (не менее 6 предложений) находить в тексте средства художественной выразительности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(сравнение, эпитет, метафора, олицетворение);  создавать устно и письменно краткий и развернутый отзыв о прочитанном </w:t>
      </w:r>
    </w:p>
    <w:p w:rsidR="001A4AF8" w:rsidRPr="00AC41CF" w:rsidRDefault="00893F9F">
      <w:pPr>
        <w:spacing w:after="52" w:line="243" w:lineRule="auto"/>
        <w:ind w:left="841" w:hanging="566"/>
        <w:jc w:val="both"/>
        <w:rPr>
          <w:rFonts w:ascii="Times New Roman" w:hAnsi="Times New Roman" w:cs="Times New Roman"/>
          <w:sz w:val="28"/>
          <w:szCs w:val="28"/>
        </w:rPr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произведении по заданному образцу;  находить в тексте грубые ошибки, связанные с выражением мысли, речевым </w:t>
      </w:r>
    </w:p>
    <w:p w:rsidR="001A4AF8" w:rsidRDefault="00893F9F">
      <w:pPr>
        <w:spacing w:after="52" w:line="243" w:lineRule="auto"/>
        <w:ind w:left="841" w:hanging="566"/>
        <w:jc w:val="both"/>
      </w:pP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оформлением, несоблюдением норм речевого этикета (в рамках изученного);  использовать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 </w:t>
      </w:r>
      <w:r w:rsidRPr="00AC41CF">
        <w:rPr>
          <w:rFonts w:ascii="Times New Roman" w:eastAsia="Times New Roman" w:hAnsi="Times New Roman" w:cs="Times New Roman"/>
          <w:color w:val="333333"/>
          <w:sz w:val="28"/>
          <w:szCs w:val="28"/>
        </w:rPr>
        <w:t>справочную литературу для получения дополнительной информации.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 </w:t>
      </w:r>
    </w:p>
    <w:p w:rsidR="001A4AF8" w:rsidRDefault="00893F9F">
      <w:pPr>
        <w:spacing w:after="180" w:line="240" w:lineRule="auto"/>
        <w:ind w:left="290"/>
      </w:pPr>
      <w: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br w:type="page"/>
      </w:r>
    </w:p>
    <w:p w:rsidR="001A4AF8" w:rsidRDefault="00893F9F">
      <w:pPr>
        <w:spacing w:after="239" w:line="246" w:lineRule="auto"/>
        <w:ind w:left="285" w:right="-15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СОДЕРЖАНИЕ КУРСА ВНЕУРОЧНОЙ ДЕЯТЕЛЬНОСТИ </w:t>
      </w:r>
    </w:p>
    <w:p w:rsidR="001A4AF8" w:rsidRDefault="00AC41CF" w:rsidP="00AC41CF">
      <w:pPr>
        <w:pStyle w:val="1"/>
        <w:numPr>
          <w:ilvl w:val="0"/>
          <w:numId w:val="8"/>
        </w:numPr>
        <w:jc w:val="left"/>
      </w:pPr>
      <w:r>
        <w:t xml:space="preserve">– 3 </w:t>
      </w:r>
      <w:r w:rsidR="00893F9F">
        <w:t xml:space="preserve">класс </w:t>
      </w:r>
    </w:p>
    <w:tbl>
      <w:tblPr>
        <w:tblStyle w:val="TableGrid"/>
        <w:tblW w:w="9791" w:type="dxa"/>
        <w:tblInd w:w="36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74"/>
        <w:gridCol w:w="1986"/>
        <w:gridCol w:w="3260"/>
        <w:gridCol w:w="3971"/>
      </w:tblGrid>
      <w:tr w:rsidR="001A4AF8">
        <w:trPr>
          <w:trHeight w:val="64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Основное содержание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Характеристика деятельности обучающихся </w:t>
            </w:r>
          </w:p>
        </w:tc>
      </w:tr>
      <w:tr w:rsidR="001A4AF8">
        <w:trPr>
          <w:trHeight w:val="32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1. Славяне и их поселения </w:t>
            </w:r>
          </w:p>
        </w:tc>
      </w:tr>
      <w:tr w:rsidR="001A4AF8">
        <w:trPr>
          <w:trHeight w:val="477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</w:t>
            </w:r>
          </w:p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поселения. </w:t>
            </w:r>
          </w:p>
          <w:p w:rsidR="001A4AF8" w:rsidRDefault="00893F9F">
            <w:pPr>
              <w:spacing w:after="63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9" w:lineRule="auto"/>
              <w:ind w:right="29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Названия древних славян: поляне, древляне, кривичи, вятичи.  </w:t>
            </w:r>
          </w:p>
          <w:p w:rsidR="001A4AF8" w:rsidRDefault="00893F9F">
            <w:pPr>
              <w:spacing w:after="88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славянских поселений.  </w:t>
            </w:r>
          </w:p>
          <w:p w:rsidR="001A4AF8" w:rsidRDefault="00893F9F">
            <w:pPr>
              <w:spacing w:after="8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  <w:p w:rsidR="001A4AF8" w:rsidRDefault="00893F9F">
            <w:pPr>
              <w:spacing w:after="85" w:line="26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Господин Великий Новгород. Стольный град: Владимир, Москва.  </w:t>
            </w:r>
          </w:p>
          <w:p w:rsidR="001A4AF8" w:rsidRDefault="00893F9F">
            <w:pPr>
              <w:ind w:right="81"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Понятия: кремль (укрепление города), посад (жилые районы, поселения ремесленников), «торг» (рыночная площадь).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3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карты поселений славянских племен.  Оценка географического расположения разных племен.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по работе с иллюстрациями.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Дидактическая игра.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Сравнение различных жилищ древних славян.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2. Быт семьи в Древнерусском государстве </w:t>
            </w:r>
          </w:p>
        </w:tc>
      </w:tr>
      <w:tr w:rsidR="001A4AF8">
        <w:trPr>
          <w:trHeight w:val="223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2-3.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40" w:lineRule="auto"/>
              <w:ind w:lef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6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быта славянского дома: мебель, посуда.  </w:t>
            </w:r>
          </w:p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Гостеприимство славян. Реконструкция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древнерусского обеда. Каких продуктов не знали славяне.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в ходе виртуальной экскурсии по славянской избе.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игре- соревновании «Приглашаем к столу».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Реконструкция древнерусского обеда.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4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Многопоколенный состав семьи.  </w:t>
            </w:r>
          </w:p>
          <w:p w:rsidR="001A4AF8" w:rsidRDefault="00893F9F">
            <w:pPr>
              <w:spacing w:after="85" w:line="271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мужчина – глава семьи.  </w:t>
            </w:r>
          </w:p>
          <w:p w:rsidR="001A4AF8" w:rsidRDefault="00893F9F">
            <w:pPr>
              <w:spacing w:after="85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Занятия семьи: земледелие; бортничество; выращивание мелкого рогатого скота и домашней птицы; охота; рыболовство.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Праздники и развлечения в Древней Руси в русских былинах.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портрета славянской семьи.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портрета семьи по вопросам.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значения пословиц о семье и взаимоотношениях членов семьи.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Дискуссия, заполнение схемы.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Практическая работа.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былин.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 </w:t>
            </w:r>
          </w:p>
        </w:tc>
      </w:tr>
      <w:tr w:rsidR="001A4AF8">
        <w:trPr>
          <w:trHeight w:val="127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2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Древней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7" w:line="268" w:lineRule="auto"/>
              <w:ind w:right="324"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Значение и происхождение слова «ремесло». Ремесла Древней Руси. </w:t>
            </w:r>
          </w:p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 ремесла, значение труда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10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Работа с иллюстрациями и заполнение таблицы.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воображаемой ситуацией. </w:t>
            </w:r>
          </w:p>
        </w:tc>
      </w:tr>
      <w:tr w:rsidR="001A4AF8">
        <w:trPr>
          <w:trHeight w:val="159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ремесленника, особенности: полезность, нужность, долговечность, эстетичность, красота. Ремесло и творчество.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по вопросам.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3. Развитие образования: от Древней Руси до  Советской России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5" w:line="240" w:lineRule="auto"/>
              <w:ind w:left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</w:t>
            </w:r>
          </w:p>
          <w:p w:rsidR="001A4AF8" w:rsidRDefault="00893F9F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 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Расцвет монастырских школ в правление Ярослава Мудрого Дискуссия на основе проблемных вопросов и иллюстраций.  Участие в игресоревновании «Какие это буквы?»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поговорки «Розга ум вострит и возбуждает память».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Расцвет монастырских школ в правление Ярослава Мудрого Дискуссия на основе проблемных вопросов и иллюстраций.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игре-соревновании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«Какие это буквы?»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поговорки «Розга ум вострит и возбуждает память». </w:t>
            </w:r>
          </w:p>
        </w:tc>
      </w:tr>
      <w:tr w:rsidR="001A4AF8">
        <w:trPr>
          <w:trHeight w:val="3185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54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</w:t>
            </w:r>
          </w:p>
          <w:p w:rsidR="001A4AF8" w:rsidRDefault="00893F9F">
            <w:pPr>
              <w:spacing w:after="61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XVI–XVIII веках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7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 XVIII веках.  </w:t>
            </w:r>
          </w:p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учебные книги. Русская «Азбука» Ивана Федорова.  </w:t>
            </w:r>
          </w:p>
          <w:p w:rsidR="001A4AF8" w:rsidRDefault="00893F9F">
            <w:pPr>
              <w:spacing w:after="85" w:line="271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учебники в эпоху правления Петра I. </w:t>
            </w:r>
          </w:p>
          <w:p w:rsidR="001A4AF8" w:rsidRDefault="00893F9F">
            <w:pPr>
              <w:spacing w:after="8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«Арифметика» Л.Ф.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Магницкого. Навигационные школы. 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right="25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репродукции картины.  Сравнение страниц древних и современных учебников. Обобщение с использованием иллюстрации.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8-9.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5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</w:t>
            </w:r>
          </w:p>
          <w:p w:rsidR="001A4AF8" w:rsidRDefault="00893F9F">
            <w:pPr>
              <w:spacing w:after="61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XVIII–XIX веках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вв. Образовательные и культурные учреждения: Славяногреко-латинская академия, Кунсткамера, народные училища, Смольный институт, Царскосельский лицей, открытие Эрмитажа, Императорская Публичная библиотека.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иллюстрациями.  Дискуссия на основе проблемных вопросов.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работы с карточками.  </w:t>
            </w:r>
          </w:p>
          <w:p w:rsidR="001A4AF8" w:rsidRDefault="00893F9F">
            <w:p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виртуальной экскурсии по Царскосельскому лицею.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заданий, предлагаемых лицеистам. 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игре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«Лицеистская дружба». </w:t>
            </w:r>
          </w:p>
        </w:tc>
      </w:tr>
      <w:tr w:rsidR="001A4AF8">
        <w:trPr>
          <w:trHeight w:val="166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t>10-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</w:t>
            </w:r>
          </w:p>
          <w:p w:rsidR="001A4AF8" w:rsidRDefault="00893F9F">
            <w:pPr>
              <w:spacing w:after="6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Советской </w:t>
            </w:r>
          </w:p>
          <w:p w:rsidR="001A4AF8" w:rsidRDefault="00893F9F">
            <w:pPr>
              <w:ind w:left="342" w:right="3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России 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Советская Россия: решения советского государства об образовании народа и подрастающего поколения, ликвидации безграмотности,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right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отрывком из исторического документа. Дискуссия на основе анализа высказываний и пословиц/ поговорок о грамотности.  Анализ плакатов, посвященных </w:t>
            </w:r>
          </w:p>
        </w:tc>
      </w:tr>
      <w:tr w:rsidR="001A4AF8">
        <w:trPr>
          <w:trHeight w:val="286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охране его жизни и здоровья, уровне образования – одна из главных задач государства. Создание системы дошкольного воспитания. Рождение детской литературы Работа с отрывком из исторического документа.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2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ликвидации неграмотности.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Беседа.  </w:t>
            </w:r>
          </w:p>
          <w:p w:rsidR="001A4AF8" w:rsidRDefault="00893F9F">
            <w:pPr>
              <w:spacing w:after="45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Заполнение схемы на основе рассказа учителя.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диаграммы. </w:t>
            </w:r>
          </w:p>
        </w:tc>
      </w:tr>
      <w:tr w:rsidR="001A4AF8">
        <w:trPr>
          <w:trHeight w:val="1913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12.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</w:t>
            </w:r>
          </w:p>
          <w:p w:rsidR="001A4AF8" w:rsidRDefault="00893F9F">
            <w:pPr>
              <w:spacing w:after="61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Советской власти с беспризорностью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Советской власти с беспризорностью.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Гуманный подход к воспитанию беспризорных. А.С. Макаренко его деятельность.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10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Работа с иллюстративным материалом.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рассказа учителя. </w:t>
            </w:r>
          </w:p>
        </w:tc>
      </w:tr>
      <w:tr w:rsidR="001A4AF8">
        <w:trPr>
          <w:trHeight w:val="288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4. Становление и развитие российской науки  </w:t>
            </w:r>
          </w:p>
        </w:tc>
      </w:tr>
      <w:tr w:rsidR="001A4AF8">
        <w:trPr>
          <w:trHeight w:val="359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13.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Ломоносов – ученый универсал, энциклопедист. Основные этапы его жизни и деятельности.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высказывания А.С. Пушкина о М.В. Ломоносове. Беседа на основе виртуальной экскурсии «Деревня Мишанинская на Курострове – родина Михаила Васильевича Ломоносова» и рассказа учителя.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карточками.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ind w:right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рассмотрения иллюстрации (памятника М.В. Ломоносову) и проблемного вопроса </w:t>
            </w:r>
          </w:p>
        </w:tc>
      </w:tr>
      <w:tr w:rsidR="001A4AF8">
        <w:trPr>
          <w:trHeight w:val="572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7" w:line="268" w:lineRule="auto"/>
              <w:ind w:right="8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кругосветная экспедиция под руководством Ф.Ф. Беллинсгаузена и М.П. </w:t>
            </w:r>
          </w:p>
          <w:p w:rsidR="001A4AF8" w:rsidRDefault="00893F9F">
            <w:pPr>
              <w:spacing w:after="85" w:line="268" w:lineRule="auto"/>
              <w:ind w:right="64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Лазарева на кораблях «Восток» и «Мирный». Открытие Антарктиды. </w:t>
            </w:r>
          </w:p>
          <w:p w:rsidR="001A4AF8" w:rsidRDefault="00893F9F">
            <w:pPr>
              <w:spacing w:after="89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Строительство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Транссибирской магистрали. Демонстрация А.С. Поповым радиоприемника. Первый российский самолет А.Ф. Можайского. Начало использования электричества. «Свеча Яблочкова». Проект изучения космоса с помощью реактивных аппаратов. К. Э.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 и текстами.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Выступления с сообщениями обучающихся.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Просмотр и обсуждение видео «Музей Космонавтики в Москве с Игорюшей».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составления схемы/таблицы. </w:t>
            </w:r>
          </w:p>
        </w:tc>
      </w:tr>
      <w:tr w:rsidR="001A4AF8">
        <w:trPr>
          <w:trHeight w:val="32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Циолковский.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</w:tr>
      <w:tr w:rsidR="001A4AF8">
        <w:trPr>
          <w:trHeight w:val="2691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Строительство здания Исторического музея. Исторические исследования Н.М. Карамзина, В.О. Ключевского. Исследования великорусского народного языка. В.И. Даль.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иллюстративным материалом.  </w:t>
            </w:r>
          </w:p>
          <w:p w:rsidR="001A4AF8" w:rsidRDefault="00893F9F">
            <w:pPr>
              <w:spacing w:after="65" w:line="253" w:lineRule="auto"/>
              <w:ind w:right="4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виртуальной экскурсии «Сокровища Исторического музея».  Ответы на вопросы на основе рассказа учителя о выдающихся историках.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</w:t>
            </w:r>
          </w:p>
        </w:tc>
      </w:tr>
      <w:tr w:rsidR="001A4AF8">
        <w:trPr>
          <w:trHeight w:val="221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16.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С.П. Королев. Первые космонавты. Ю.А. Гагарин.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иллюстрациями.  </w:t>
            </w:r>
          </w:p>
          <w:p w:rsidR="001A4AF8" w:rsidRDefault="00893F9F">
            <w:p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Сообщения обучающихся о космонавтах.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рисунков и иных творческих работ (из пластилина, элементов конструкторов и т. п.) на тему «Эра космических полетов».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5. Яркие страницы русского искусства </w:t>
            </w:r>
          </w:p>
        </w:tc>
      </w:tr>
      <w:tr w:rsidR="001A4AF8">
        <w:trPr>
          <w:trHeight w:val="470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17.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</w:t>
            </w:r>
          </w:p>
          <w:p w:rsidR="001A4AF8" w:rsidRDefault="00893F9F">
            <w:pPr>
              <w:spacing w:after="60" w:line="253" w:lineRule="auto"/>
              <w:ind w:left="4" w:hanging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России. Первые публичные театры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Скоморошеское искусство как искусство смеха, массовое развлечение для народа.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жизни и театрализованной деятельности скоморохов. Федор Волков и его деятельность в Ярославском драматическом театре. Открытие Русского театра в Петербурге.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Большой театр в Москве. Первые спектакли: оперы и балеты.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театров по всей России.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right="3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Ответы на вопросы по иллюстрациям.  Коллективное создание характеристики под общей темой «Искусство скоморохов».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мини-спектакле «Федор Волков: жизнь актера и создателя театра».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Просмотр и обсуждение видеофильма «Великолепие Большого: Главный театр страны изнутри». </w:t>
            </w:r>
          </w:p>
        </w:tc>
      </w:tr>
      <w:tr w:rsidR="001A4AF8">
        <w:trPr>
          <w:trHeight w:val="415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6" w:line="240" w:lineRule="auto"/>
            </w:pPr>
            <w:r>
              <w:rPr>
                <w:rFonts w:ascii="Times New Roman" w:eastAsia="Times New Roman" w:hAnsi="Times New Roman" w:cs="Times New Roman"/>
              </w:rPr>
              <w:t>18-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19.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6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</w:t>
            </w:r>
          </w:p>
          <w:p w:rsidR="001A4AF8" w:rsidRDefault="00893F9F">
            <w:pPr>
              <w:spacing w:after="6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культуры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155"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Какое время в истории развития культуры России называют «золотым веком».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А.С. Пушкин – гений поэзии, основатель нового направления в поэтическом языке. Великие произведения великих поэтов и писателей </w:t>
            </w:r>
          </w:p>
          <w:p w:rsidR="001A4AF8" w:rsidRDefault="00893F9F">
            <w:pPr>
              <w:spacing w:after="46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XIX века (Л.Н. Толстой, А.П.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Чехов и др.). Достижения XIX века в области изобразительного искусства.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Тематика картин И.И.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Левитана, И.И. Шишкина,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В.И. Сурикова, И.Е. Репина.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right="19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о понятии «золотой век российской культуры».  Работа с отрывками из произведений А.С. Пушкина и иллюстрациями к ним. 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карточками.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Работа с репродукциями картин. Беседа на основе прослушивания музыкальных произведений. </w:t>
            </w:r>
          </w:p>
        </w:tc>
      </w:tr>
      <w:tr w:rsidR="001A4AF8">
        <w:trPr>
          <w:trHeight w:val="166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Великие русские композиторы XIX века. Первая опера М.И. Глинки. </w:t>
            </w:r>
          </w:p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Музыкальные произведения П.И. Чайковского на сцене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Большого театра.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</w:tr>
      <w:tr w:rsidR="001A4AF8">
        <w:trPr>
          <w:trHeight w:val="387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20.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Рождение детской литературы.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журналы для детей XVIII–XIX вв.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Произведения, которые были написаны специально для детей (XIX в.): А.А. Погорельский, П.П. Ершов, В.Ф. Одоевский и др. Классики советской детской литературы. К.И. Чуковский. С.Я. Маршак. Н.Н. Носов. Любимые детские книги в СССР.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о необходимости существования детской литературы. Анализ иллюстраций журналов для детей с опорой на рассказ учителя. Работа с иллюстрациями и текстами.  </w:t>
            </w:r>
          </w:p>
          <w:p w:rsidR="001A4AF8" w:rsidRDefault="00893F9F">
            <w:p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литературной викторине по содержанию произведений для детей.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основании экскурсии на тему «Советская детская литература и советские детские писатели».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6. Силы русской промышленности </w:t>
            </w:r>
          </w:p>
        </w:tc>
      </w:tr>
      <w:tr w:rsidR="001A4AF8">
        <w:trPr>
          <w:trHeight w:val="194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</w:t>
            </w:r>
          </w:p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промышленности в России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Вклад Петра I в зарождение и развитие промышленности. Уральские заводы династии Демидовых.  Первые машиностроительные заводы.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вопросов. Сопоставление схемы «Династия Демидовых» и рассказа учителя. Работа с текстами-карточками и иллюстрациями на тему «Машиностроение в России.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Как все начиналось». </w:t>
            </w:r>
          </w:p>
        </w:tc>
      </w:tr>
      <w:tr w:rsidR="001A4AF8">
        <w:trPr>
          <w:trHeight w:val="166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22.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Российские предприниматели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Феномен русского ситца.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Предприниматели-крестьяне (Морозовы, Рябушинские и др.): производство тканей, одежды, предметов быта, кондитерских изделий и др.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иллюстраций. Составление словесных портретов предпринимателей по плану.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вопросов. </w:t>
            </w:r>
          </w:p>
        </w:tc>
      </w:tr>
      <w:tr w:rsidR="001A4AF8">
        <w:trPr>
          <w:trHeight w:val="470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изделия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261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Д.И. Виноградовым рецепта глины для производства фарфора – начало истории русского производства фарфоровой посуды.  Указ императрицы Елизаветы Петровны о создании мануфактуры (фабрики) производства фарфора. Дулевский, гжельский и другие виды фарфора.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кондитерского производства в России, известные кондитерские фабрики (Абрикосовы и др.).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иллюстративным материалом.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викторине.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7. Воинская слава российского народа </w:t>
            </w:r>
          </w:p>
        </w:tc>
      </w:tr>
      <w:tr w:rsidR="001A4AF8">
        <w:trPr>
          <w:trHeight w:val="277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24.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Невский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Невский, князь Храбрый.  </w:t>
            </w:r>
          </w:p>
          <w:p w:rsidR="001A4AF8" w:rsidRDefault="00893F9F">
            <w:pPr>
              <w:spacing w:after="44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Лето 1240 г. – приближение шведского войска.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Невская битва.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Ледовое побоище. Проявление русским войском силы, смелости, готовности защищать родную землю.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Сопоставление текста стихотворения с иллюстрациями. Рассматривание карт боевых действий 1240 и 1242 гг. и беседа по вопросам.  </w:t>
            </w:r>
          </w:p>
          <w:p w:rsidR="001A4AF8" w:rsidRDefault="00893F9F">
            <w:pPr>
              <w:spacing w:after="43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иллюстраций.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Дискуссия. </w:t>
            </w:r>
          </w:p>
        </w:tc>
      </w:tr>
      <w:tr w:rsidR="001A4AF8">
        <w:trPr>
          <w:trHeight w:val="304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Донской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князь Московский Дмитрий Донской.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Золотая орда и еѐ войско. Сражение на Куликовом поле. Военное искусство Дмитрия Донского в руководстве сражением.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Значение победы русского войска в Куликовской битве для укрепления русского государства.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словесного портрета Дмитрия Донского на основе иллюстрации.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иллюстрации.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выводов о значении Куликовской битвы. </w:t>
            </w:r>
          </w:p>
        </w:tc>
      </w:tr>
      <w:tr w:rsidR="001A4AF8">
        <w:trPr>
          <w:trHeight w:val="359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5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Д.М.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70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Начало XVII века – Смута в России. Шведские и польские войска.  Польский гарнизон в Москве.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Призыв купца Кузьмы Минина к борьбе с врагами земли русской.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Сбор ополчения.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Военачальник Дмитрий Пожарский – руководитель ополчения. Освобождение Москвы.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плана событий на основе рассказа учителя.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воображаемой ситуацией. Дискуссия на основе высказывания К. Минина.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словесных портретов К. Минина и Д.М. Пожарского по плану.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беседы о памятнике Минину и Пожарскому на Красной площади. </w:t>
            </w:r>
          </w:p>
        </w:tc>
      </w:tr>
      <w:tr w:rsidR="001A4AF8">
        <w:trPr>
          <w:trHeight w:val="497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28.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34" w:lineRule="auto"/>
              <w:ind w:right="69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Замыслы императора Франции Наполеона быстро захватить Россию.  Военная тактика главнокомандующего русским войском М.И.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Кутузова.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Бородинская битва. </w:t>
            </w:r>
          </w:p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Оставление Москвы. Летучие партизанские отряды, их роль в военных действиях.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Денис Давыдов – один из руководителей партизанского движения. Народная война как выражение патриотических чувств простого народа.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игре.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рассматривания картины А. Каращука «Атака гусар».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по рассказу учителя о Денисе Давыдове.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дискуссии по проблемному вопросу. </w:t>
            </w:r>
          </w:p>
        </w:tc>
      </w:tr>
      <w:tr w:rsidR="001A4AF8">
        <w:trPr>
          <w:trHeight w:val="6635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t>29-</w:t>
            </w:r>
          </w:p>
          <w:p w:rsidR="001A4AF8" w:rsidRDefault="00AC41CF">
            <w:r>
              <w:rPr>
                <w:rFonts w:ascii="Times New Roman" w:eastAsia="Times New Roman" w:hAnsi="Times New Roman" w:cs="Times New Roman"/>
              </w:rPr>
              <w:t>31</w:t>
            </w:r>
            <w:r w:rsidR="00893F9F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1941–1945 годов </w:t>
            </w:r>
          </w:p>
          <w:p w:rsidR="001A4AF8" w:rsidRDefault="00AC41C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(3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Начало войны с фашистской Германией.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Призыв Родины к защите родной земли.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Плакаты, призывающие помочь Отчизне в трудное для нее время.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Главные и наиболее крупные сражения Великой Отечественной войны: Московская битва, блокада и освобождение Ленинграда, Сталинградская битва, Курская битва, Берлинская операция.  </w:t>
            </w:r>
          </w:p>
          <w:p w:rsidR="001A4AF8" w:rsidRDefault="00893F9F">
            <w:pPr>
              <w:spacing w:after="45" w:line="233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– участники Великой Отечественной войны: сыны полка, партизаны, работники тыла.  </w:t>
            </w:r>
          </w:p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Герои Советского Союза.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Прослушивание песни «Вставай, страна огромная» и беседа по вопросам.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плакатов, созданных в первые дни войны. Беседа на основе рассказа учителя Работа с карточками о крупных сражениях Великой Отечественной войны.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репродукции картины П. Рыженко «Битва за Москву».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композиции: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«Главные сражения Великой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Отечественной войны» </w:t>
            </w:r>
          </w:p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Сообщения обучающихся о детях – участниках Великой Отечественной войны.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Соотнесение иллюстраций и текстов о событиях Великой Отечественной войны.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рассматривания репродукции картины В. Богаткина «Штурм Рейхстага». </w:t>
            </w:r>
          </w:p>
        </w:tc>
      </w:tr>
      <w:tr w:rsidR="001A4AF8">
        <w:trPr>
          <w:trHeight w:val="31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года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Подведение итогов года.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викторине. </w:t>
            </w:r>
          </w:p>
        </w:tc>
      </w:tr>
      <w:tr w:rsidR="001A4AF8">
        <w:trPr>
          <w:trHeight w:val="32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AC41CF">
            <w:r>
              <w:rPr>
                <w:rFonts w:ascii="Times New Roman" w:eastAsia="Times New Roman" w:hAnsi="Times New Roman" w:cs="Times New Roman"/>
                <w:b/>
                <w:sz w:val="24"/>
              </w:rPr>
              <w:t>31</w:t>
            </w:r>
            <w:r w:rsidR="00893F9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часа </w:t>
            </w:r>
          </w:p>
        </w:tc>
      </w:tr>
    </w:tbl>
    <w:p w:rsidR="001A4AF8" w:rsidRDefault="00893F9F">
      <w:pPr>
        <w:spacing w:after="239" w:line="240" w:lineRule="auto"/>
        <w:ind w:left="290"/>
      </w:pPr>
      <w:r>
        <w:t xml:space="preserve"> </w:t>
      </w:r>
    </w:p>
    <w:p w:rsidR="001A4AF8" w:rsidRDefault="00893F9F">
      <w:pPr>
        <w:spacing w:after="254"/>
        <w:ind w:right="416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4 класс </w:t>
      </w:r>
    </w:p>
    <w:tbl>
      <w:tblPr>
        <w:tblStyle w:val="TableGrid"/>
        <w:tblW w:w="9791" w:type="dxa"/>
        <w:tblInd w:w="36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74"/>
        <w:gridCol w:w="1986"/>
        <w:gridCol w:w="3260"/>
        <w:gridCol w:w="3971"/>
      </w:tblGrid>
      <w:tr w:rsidR="001A4AF8">
        <w:trPr>
          <w:trHeight w:val="64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№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Основное содержание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Характеристика деятельности обучающихся </w:t>
            </w:r>
          </w:p>
        </w:tc>
      </w:tr>
      <w:tr w:rsidR="001A4AF8">
        <w:trPr>
          <w:trHeight w:val="326"/>
        </w:trPr>
        <w:tc>
          <w:tcPr>
            <w:tcW w:w="5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1. Славяне и их поселения </w:t>
            </w:r>
          </w:p>
        </w:tc>
        <w:tc>
          <w:tcPr>
            <w:tcW w:w="3973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</w:tr>
      <w:tr w:rsidR="001A4AF8">
        <w:trPr>
          <w:trHeight w:val="477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</w:t>
            </w:r>
          </w:p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поселения. </w:t>
            </w:r>
          </w:p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Названия древних славян: поляне, древляне, кривичи, вятичи.  </w:t>
            </w:r>
          </w:p>
          <w:p w:rsidR="001A4AF8" w:rsidRDefault="00893F9F">
            <w:pPr>
              <w:spacing w:after="86" w:line="271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славянских поселений.  </w:t>
            </w:r>
          </w:p>
          <w:p w:rsidR="001A4AF8" w:rsidRDefault="00893F9F">
            <w:pPr>
              <w:spacing w:after="8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  <w:p w:rsidR="001A4AF8" w:rsidRDefault="00893F9F">
            <w:pPr>
              <w:spacing w:after="85" w:line="26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Господин Великий Новгород. Стольный град: Владимир, Москва.  </w:t>
            </w:r>
          </w:p>
          <w:p w:rsidR="001A4AF8" w:rsidRDefault="00893F9F">
            <w:pPr>
              <w:ind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Понятия: кремль (укрепление города), посад (жилые районы, поселения ремесленников), «торг» (рыночная площадь).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3" w:lineRule="auto"/>
              <w:ind w:right="2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карты поселений славянских племен.  Оценка географического расположения разных племен.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по работе с иллюстрациями.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Дидактическая игра.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Сравнение различных жилищ древних славян. </w:t>
            </w:r>
          </w:p>
        </w:tc>
      </w:tr>
      <w:tr w:rsidR="001A4AF8">
        <w:trPr>
          <w:trHeight w:val="286"/>
        </w:trPr>
        <w:tc>
          <w:tcPr>
            <w:tcW w:w="5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2. Быт семьи в Древнерусском государстве </w:t>
            </w:r>
          </w:p>
        </w:tc>
        <w:tc>
          <w:tcPr>
            <w:tcW w:w="3973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</w:tr>
      <w:tr w:rsidR="001A4AF8">
        <w:trPr>
          <w:trHeight w:val="223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2-3.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40" w:lineRule="auto"/>
              <w:ind w:lef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4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быта славянского дома: мебель, посуда.  </w:t>
            </w:r>
          </w:p>
          <w:p w:rsidR="001A4AF8" w:rsidRDefault="00893F9F">
            <w:pPr>
              <w:ind w:right="5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Гостеприимство славян. Реконструкция древнерусского обеда. Каких продуктов не знали славяне.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в ходе виртуальной экскурсии по славянской избе.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игре- соревновании «Приглашаем к столу».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Реконструкция древнерусского обеда.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4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Многопоколенный состав семьи.  </w:t>
            </w:r>
          </w:p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мужчина – глава семьи.  </w:t>
            </w:r>
          </w:p>
          <w:p w:rsidR="001A4AF8" w:rsidRDefault="00893F9F">
            <w:pPr>
              <w:spacing w:after="87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Занятия семьи: земледелие; бортничество; выращивание мелкого рогатого скота и домашней птицы; охота; рыболовство.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Праздники и развлечения в Древней Руси в русских былинах.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портрета славянской семьи.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портрета семьи по вопросам.  </w:t>
            </w:r>
          </w:p>
          <w:p w:rsidR="001A4AF8" w:rsidRDefault="00893F9F">
            <w:p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значения пословиц о семье и взаимоотношениях членов семьи.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Дискуссия, заполнение схемы.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Практическая работа.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былин.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 </w:t>
            </w:r>
          </w:p>
        </w:tc>
      </w:tr>
      <w:tr w:rsidR="001A4AF8">
        <w:trPr>
          <w:trHeight w:val="286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2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Древней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4" w:line="268" w:lineRule="auto"/>
              <w:ind w:right="324"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Значение и происхождение слова «ремесло». Ремесла Древней Руси. </w:t>
            </w:r>
          </w:p>
          <w:p w:rsidR="001A4AF8" w:rsidRDefault="00893F9F">
            <w:pPr>
              <w:ind w:right="9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 ремесла, значение труда ремесленника, особенности: полезность, нужность, долговечность, эстетичность, красота. Ремесло и творчество.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10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Работа с иллюстрациями и заполнение таблицы.  </w:t>
            </w:r>
          </w:p>
          <w:p w:rsidR="001A4AF8" w:rsidRDefault="00893F9F">
            <w:pPr>
              <w:spacing w:after="42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воображаемой ситуацией.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по вопросам.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3. Развитие образования: от Древней Руси до  Советской России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5" w:line="240" w:lineRule="auto"/>
              <w:ind w:left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</w:t>
            </w:r>
          </w:p>
          <w:p w:rsidR="001A4AF8" w:rsidRDefault="00893F9F">
            <w:pPr>
              <w:ind w:left="8"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 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9" w:lineRule="auto"/>
              <w:ind w:right="10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Расцвет монастырских школ в правление Ярослава Мудрого Дискуссия на основе проблемных вопросов и иллюстраций.  Участие в игресоревновании «Какие это буквы?»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поговорки «Розга ум вострит и возбуждает память».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Расцвет монастырских школ в правление Ярослава Мудрого Дискуссия на основе проблемных вопросов и иллюстраций. 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игре-соревновании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«Какие это буквы?»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поговорки «Розга ум вострит и возбуждает память». </w:t>
            </w:r>
          </w:p>
        </w:tc>
      </w:tr>
      <w:tr w:rsidR="001A4AF8">
        <w:trPr>
          <w:trHeight w:val="139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54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</w:t>
            </w:r>
          </w:p>
          <w:p w:rsidR="001A4AF8" w:rsidRDefault="00893F9F">
            <w:pPr>
              <w:spacing w:after="61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XVI–XVIII веках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7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 XVIII веках.  </w:t>
            </w:r>
          </w:p>
          <w:p w:rsidR="001A4AF8" w:rsidRDefault="00893F9F">
            <w:pPr>
              <w:spacing w:after="8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учебные книги.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«Азбука» Ивана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right="2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репродукции картины.  Сравнение страниц древних и современных учебников. Обобщение с использованием </w:t>
            </w:r>
          </w:p>
        </w:tc>
      </w:tr>
      <w:tr w:rsidR="001A4AF8">
        <w:trPr>
          <w:trHeight w:val="191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Федорова.  </w:t>
            </w:r>
          </w:p>
          <w:p w:rsidR="001A4AF8" w:rsidRDefault="00893F9F">
            <w:pPr>
              <w:spacing w:after="85" w:line="269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учебники в эпоху правления Петра I. </w:t>
            </w:r>
          </w:p>
          <w:p w:rsidR="001A4AF8" w:rsidRDefault="00893F9F">
            <w:pPr>
              <w:spacing w:after="89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«Арифметика» Л.Ф.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Магницкого. Навигационные школы. 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иллюстрации. </w:t>
            </w:r>
          </w:p>
        </w:tc>
      </w:tr>
      <w:tr w:rsidR="001A4AF8">
        <w:trPr>
          <w:trHeight w:val="381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8-9.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5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</w:t>
            </w:r>
          </w:p>
          <w:p w:rsidR="001A4AF8" w:rsidRDefault="00893F9F">
            <w:pPr>
              <w:spacing w:after="63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XVIII–XIX веках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вв. Образовательные и культурные учреждения: Славяногреко-латинская академия, Кунсткамера, народные училища, Смольный институт, Царскосельский лицей, открытие Эрмитажа, Императорская Публичная библиотека.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иллюстрациями.  Дискуссия на основе проблемных вопросов.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работы с карточками.  </w:t>
            </w:r>
          </w:p>
          <w:p w:rsidR="001A4AF8" w:rsidRDefault="00893F9F">
            <w:p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виртуальной экскурсии по Царскосельскому лицею.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заданий, предлагаемых лицеистам. 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игре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«Лицеистская дружба». </w:t>
            </w:r>
          </w:p>
        </w:tc>
      </w:tr>
      <w:tr w:rsidR="001A4AF8">
        <w:trPr>
          <w:trHeight w:val="4455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6" w:line="240" w:lineRule="auto"/>
            </w:pPr>
            <w:r>
              <w:rPr>
                <w:rFonts w:ascii="Times New Roman" w:eastAsia="Times New Roman" w:hAnsi="Times New Roman" w:cs="Times New Roman"/>
              </w:rPr>
              <w:t>10-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</w:t>
            </w:r>
          </w:p>
          <w:p w:rsidR="001A4AF8" w:rsidRDefault="00893F9F">
            <w:pPr>
              <w:spacing w:after="6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Советской </w:t>
            </w:r>
          </w:p>
          <w:p w:rsidR="001A4AF8" w:rsidRDefault="00893F9F">
            <w:pPr>
              <w:ind w:left="342" w:right="3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России 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Советская Россия: решения советского государства об образовании народа и подрастающего поколения, ликвидации безграмотности, охране его жизни и здоровья, уровне образования – одна из главных задач государства. Создание системы дошкольного воспитания. Рождение детской литературы Работа с отрывком из исторического документа.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3" w:line="234" w:lineRule="auto"/>
              <w:ind w:right="2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отрывком из исторического документа. Дискуссия на основе анализа высказываний и пословиц/ поговорок о грамотности.  Анализ плакатов, посвященных ликвидации неграмотности.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Беседа.  </w:t>
            </w:r>
          </w:p>
          <w:p w:rsidR="001A4AF8" w:rsidRDefault="00893F9F">
            <w:pPr>
              <w:spacing w:after="45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Заполнение схемы на основе рассказа учителя.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диаграммы. </w:t>
            </w:r>
          </w:p>
        </w:tc>
      </w:tr>
      <w:tr w:rsidR="001A4AF8">
        <w:trPr>
          <w:trHeight w:val="1913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12.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</w:t>
            </w:r>
          </w:p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Советской власти с беспризорностью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5" w:line="268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Советской власти с беспризорностью.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Гуманный подход к воспитанию беспризорных. А.С. Макаренко его деятельность.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7" w:line="234" w:lineRule="auto"/>
              <w:ind w:right="10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Работа с иллюстративным материалом.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рассказа учителя.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4. Становление и развитие российской науки  </w:t>
            </w:r>
          </w:p>
        </w:tc>
      </w:tr>
      <w:tr w:rsidR="001A4AF8">
        <w:trPr>
          <w:trHeight w:val="194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Ломоносов – ученый универсал, энциклопедист. Основные этапы его жизни и деятельности.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высказывания А.С. Пушкина о М.В. Ломоносове. Беседа на основе виртуальной экскурсии «Деревня Мишанинская на Курострове – родина Михаила Васильевича Ломоносова» и рассказа учителя.  </w:t>
            </w:r>
          </w:p>
        </w:tc>
      </w:tr>
      <w:tr w:rsidR="001A4AF8">
        <w:trPr>
          <w:trHeight w:val="166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карточками.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ind w:right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рассмотрения иллюстрации (памятника М.В. Ломоносову) и проблемного вопроса </w:t>
            </w:r>
          </w:p>
        </w:tc>
      </w:tr>
      <w:tr w:rsidR="001A4AF8">
        <w:trPr>
          <w:trHeight w:val="603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87" w:line="268" w:lineRule="auto"/>
              <w:ind w:right="8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кругосветная экспедиция под руководством Ф.Ф. Беллинсгаузена и М.П. </w:t>
            </w:r>
          </w:p>
          <w:p w:rsidR="001A4AF8" w:rsidRDefault="00893F9F">
            <w:pPr>
              <w:spacing w:after="85" w:line="268" w:lineRule="auto"/>
              <w:ind w:right="64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Лазарева на кораблях «Восток» и «Мирный». Открытие Антарктиды. </w:t>
            </w:r>
          </w:p>
          <w:p w:rsidR="001A4AF8" w:rsidRDefault="00893F9F">
            <w:pPr>
              <w:spacing w:after="89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Строительство </w:t>
            </w:r>
          </w:p>
          <w:p w:rsidR="001A4AF8" w:rsidRDefault="00893F9F">
            <w:pPr>
              <w:spacing w:after="83" w:line="26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Транссибирской магистрали. Демонстрация А.С. Поповым радиоприемника. Первый российский самолет А.Ф. Можайского. Начало использования электричества. «Свеча Яблочкова». Проект изучения космоса с помощью реактивных аппаратов. К. Э.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Циолковский.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 и текстами.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Выступления с сообщениями обучающихся.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Просмотр и обсуждение видео «Музей Космонавтики в Москве с Игорюшей».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составления схемы/таблицы. </w:t>
            </w:r>
          </w:p>
        </w:tc>
      </w:tr>
      <w:tr w:rsidR="001A4AF8">
        <w:trPr>
          <w:trHeight w:val="269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3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Строительство здания Исторического музея. Исторические исследования Н.М. Карамзина, В.О. Ключевского. Исследования великорусского народного языка. В.И. Даль.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иллюстративным материалом.  </w:t>
            </w:r>
          </w:p>
          <w:p w:rsidR="001A4AF8" w:rsidRDefault="00893F9F">
            <w:pPr>
              <w:spacing w:after="65" w:line="252" w:lineRule="auto"/>
              <w:ind w:right="4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виртуальной экскурсии «Сокровища Исторического музея».  Ответы на вопросы на основе рассказа учителя о выдающихся историках.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</w:t>
            </w:r>
          </w:p>
        </w:tc>
      </w:tr>
      <w:tr w:rsidR="001A4AF8">
        <w:trPr>
          <w:trHeight w:val="221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С.П. Королев. Первые космонавты. Ю.А. Гагарин.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иллюстрациями.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Сообщения обучающихся о космонавтах.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рисунков и иных творческих работ (из пластилина, элементов конструкторов и т. п.) на тему «Эра космических полетов». </w:t>
            </w:r>
          </w:p>
        </w:tc>
      </w:tr>
      <w:tr w:rsidR="001A4AF8">
        <w:trPr>
          <w:trHeight w:val="288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5. Яркие страницы русского искусства </w:t>
            </w:r>
          </w:p>
        </w:tc>
      </w:tr>
      <w:tr w:rsidR="001A4AF8">
        <w:trPr>
          <w:trHeight w:val="149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17.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</w:t>
            </w:r>
          </w:p>
          <w:p w:rsidR="001A4AF8" w:rsidRDefault="00893F9F">
            <w:pPr>
              <w:spacing w:after="60" w:line="252" w:lineRule="auto"/>
              <w:ind w:left="4" w:hanging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России. Первые публичные театры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Скоморошеское искусство как искусство смеха, массовое развлечение для народа.  </w:t>
            </w:r>
          </w:p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жизни и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right="3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Ответы на вопросы по иллюстрациям.  Коллективное создание характеристики под общей темой </w:t>
            </w:r>
          </w:p>
        </w:tc>
      </w:tr>
      <w:tr w:rsidR="001A4AF8">
        <w:trPr>
          <w:trHeight w:val="332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театрализованной деятельности скоморохов. Федор Волков и его деятельность в Ярославском драматическом театре. Открытие Русского театра в Петербурге.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Большой театр в Москве. Первые спектакли: оперы и балеты.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театров по всей России.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«Искусство скоморохов».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мини-спектакле «Федор Волков: жизнь актера и создателя театра».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Просмотр и обсуждение видеофильма «Великолепие Большого: Главный театр страны изнутри». </w:t>
            </w:r>
          </w:p>
        </w:tc>
      </w:tr>
      <w:tr w:rsidR="001A4AF8">
        <w:trPr>
          <w:trHeight w:val="5807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t>18-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19.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культуры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155" w:firstLine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Какое время в истории развития культуры России называют «золотым веком».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А.С. Пушкин – гений поэзии, основатель нового направления в поэтическом языке. Великие произведения великих поэтов и писателей </w:t>
            </w:r>
          </w:p>
          <w:p w:rsidR="001A4AF8" w:rsidRDefault="00893F9F">
            <w:pPr>
              <w:spacing w:after="46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XIX века (Л.Н. Толстой, А.П.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Чехов и др.). Достижения XIX века в области изобразительного искусства.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Тематика картин И.И.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Левитана, И.И. Шишкина, В.И. Сурикова, И.Е. Репина. Великие русские композиторы XIX века. Первая опера М.И. Глинки. </w:t>
            </w:r>
          </w:p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Музыкальные произведения П.И. Чайковского на сцене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Большого театра.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right="19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о понятии «золотой век российской культуры».  Работа с отрывками из произведений А.С. Пушкина и иллюстрациями к ним. 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карточками.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Работа с репродукциями картин. Беседа на основе прослушивания музыкальных произведений. </w:t>
            </w:r>
          </w:p>
        </w:tc>
      </w:tr>
      <w:tr w:rsidR="001A4AF8">
        <w:trPr>
          <w:trHeight w:val="387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20.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Рождение детской литературы.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журналы для детей XVIII–XIX вв.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Произведения, которые были написаны специально для детей (XIX в.): А.А. Погорельский, П.П. Ершов, В.Ф. Одоевский и др. Классики советской детской литературы. К.И. Чуковский. С.Я. Маршак. Н.Н. Носов. Любимые детские книги в СССР.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о необходимости существования детской литературы. Анализ иллюстраций журналов для детей с опорой на рассказ учителя. Работа с иллюстрациями и текстами.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литературной викторине по содержанию произведений для детей.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основании экскурсии на тему «Советская детская литература и советские детские писатели».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6. Силы русской промышленности </w:t>
            </w:r>
          </w:p>
        </w:tc>
      </w:tr>
      <w:tr w:rsidR="001A4AF8">
        <w:trPr>
          <w:trHeight w:val="111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21.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</w:t>
            </w:r>
          </w:p>
          <w:p w:rsidR="001A4AF8" w:rsidRDefault="00893F9F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промышленности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right="23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Вклад Петра I в зарождение и развитие промышленности. Уральские заводы династии Демидовых. 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right="34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вопросов. Сопоставление схемы «Династия Демидовых» и рассказа учителя.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текстами-карточками и </w:t>
            </w:r>
          </w:p>
        </w:tc>
      </w:tr>
      <w:tr w:rsidR="001A4AF8">
        <w:trPr>
          <w:trHeight w:val="84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России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машиностроительные заводы.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иллюстрациями на тему «Машиностроение в России.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Как все начиналось». </w:t>
            </w:r>
          </w:p>
        </w:tc>
      </w:tr>
      <w:tr w:rsidR="001A4AF8">
        <w:trPr>
          <w:trHeight w:val="166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22.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Российские предприниматели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Феномен русского ситца.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Предприниматели-крестьяне (Морозовы, Рябушинские и др.): производство тканей, одежды, предметов быта, кондитерских изделий и др.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иллюстраций. Составление словесных портретов предпринимателей по плану.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вопросов. </w:t>
            </w:r>
          </w:p>
        </w:tc>
      </w:tr>
      <w:tr w:rsidR="001A4AF8">
        <w:trPr>
          <w:trHeight w:val="4702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изделия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right="207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Д.И. Виноградовым рецепта глины для производства фарфора – начало истории русского производства фарфоровой посуды.  Указ императрицы Елизаветы Петровны о создании мануфактуры (фабрики) производства фарфора. Дулевский, гжельский и другие виды фарфора.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Открытие кондитерского производства в России, известные кондитерские фабрики (Абрикосовы и др.).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иллюстративным материалом.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рассказа учителя.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викторине. </w:t>
            </w:r>
          </w:p>
        </w:tc>
      </w:tr>
      <w:tr w:rsidR="001A4AF8">
        <w:trPr>
          <w:trHeight w:val="286"/>
        </w:trPr>
        <w:tc>
          <w:tcPr>
            <w:tcW w:w="979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 дел 7. Воинская слава российского народа </w:t>
            </w:r>
          </w:p>
        </w:tc>
      </w:tr>
      <w:tr w:rsidR="001A4AF8">
        <w:trPr>
          <w:trHeight w:val="2770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lastRenderedPageBreak/>
              <w:t xml:space="preserve">24.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Невский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Невский, князь Храбрый.  </w:t>
            </w:r>
          </w:p>
          <w:p w:rsidR="001A4AF8" w:rsidRDefault="00893F9F">
            <w:pPr>
              <w:spacing w:after="44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Лето 1240 г. – приближение шведского войска.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Невская битва.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Ледовое побоище. Проявление русским войском силы, смелости, готовности защищать родную землю.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Сопоставление текста стихотворения с иллюстрациями. Рассматривание карт боевых действий 1240 и 1242 гг. и беседа по вопросам.  </w:t>
            </w:r>
          </w:p>
          <w:p w:rsidR="001A4AF8" w:rsidRDefault="00893F9F">
            <w:pPr>
              <w:spacing w:after="43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иллюстраций.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Дискуссия. </w:t>
            </w:r>
          </w:p>
        </w:tc>
      </w:tr>
      <w:tr w:rsidR="001A4AF8">
        <w:trPr>
          <w:trHeight w:val="304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25.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Донской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князь Московский Дмитрий Донской.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Золотая орда и еѐ войско. Сражение на Куликовом поле. Военное искусство Дмитрия Донского в руководстве сражением.  </w:t>
            </w:r>
          </w:p>
          <w:p w:rsidR="001A4AF8" w:rsidRDefault="00893F9F">
            <w:pPr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Значение победы русского войска в Куликовской битве для укрепления русского государства.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словесного портрета Дмитрия Донского на основе иллюстрации.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иллюстрации.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Обсуждение выводов о значении Куликовской битвы. </w:t>
            </w:r>
          </w:p>
        </w:tc>
      </w:tr>
      <w:tr w:rsidR="001A4AF8">
        <w:trPr>
          <w:trHeight w:val="1114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26.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5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Д.М. </w:t>
            </w:r>
          </w:p>
          <w:p w:rsidR="001A4AF8" w:rsidRDefault="00893F9F">
            <w:pPr>
              <w:spacing w:after="6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(1ч)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Начало XVII века – Смута в России. Шведские и польские войска.  </w:t>
            </w:r>
          </w:p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Польский гарнизон в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плана событий на основе рассказа учителя.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воображаемой ситуацией.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на основе высказывания </w:t>
            </w:r>
          </w:p>
        </w:tc>
      </w:tr>
      <w:tr w:rsidR="001A4AF8">
        <w:trPr>
          <w:trHeight w:val="2496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1A4AF8"/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Москве.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Призыв купца Кузьмы Минина к борьбе с врагами земли русской.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Сбор ополчения.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Военачальник Дмитрий Пожарский – руководитель ополчения. Освобождение Москвы.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Минина.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Составление словесных портретов К. Минина и Д.М. Пожарского по плану.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беседы о памятнике Минину и Пожарскому на Красной площади. </w:t>
            </w:r>
          </w:p>
        </w:tc>
      </w:tr>
      <w:tr w:rsidR="001A4AF8">
        <w:trPr>
          <w:trHeight w:val="4978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28.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4" w:line="234" w:lineRule="auto"/>
              <w:ind w:right="129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Замыслы императора Франции Наполеона быстро захватить Россию.  Военная тактика главнокомандующего русским войском М.И.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Кутузова.  </w:t>
            </w:r>
          </w:p>
          <w:p w:rsidR="001A4AF8" w:rsidRDefault="00893F9F">
            <w:pPr>
              <w:spacing w:after="46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Бородинская битва. </w:t>
            </w:r>
          </w:p>
          <w:p w:rsidR="001A4AF8" w:rsidRDefault="00893F9F">
            <w:pPr>
              <w:spacing w:after="45" w:line="234" w:lineRule="auto"/>
              <w:ind w:right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Оставление Москвы. Летучие партизанские отряды, их роль в военных действиях.  </w:t>
            </w:r>
          </w:p>
          <w:p w:rsidR="001A4AF8" w:rsidRDefault="00893F9F">
            <w:pPr>
              <w:ind w:right="15"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Денис Давыдов – один из руководителей партизанского движения. Народная война как выражение патриотических чувств простого народа.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Словарная работа.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игре.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рассматривания картины А. Каращука «Атака гусар».  </w:t>
            </w:r>
          </w:p>
          <w:p w:rsidR="001A4AF8" w:rsidRDefault="00893F9F">
            <w:pPr>
              <w:spacing w:after="46" w:line="234" w:lineRule="auto"/>
              <w:ind w:righ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по рассказу учителя о Денисе Давыдове.  </w:t>
            </w:r>
          </w:p>
          <w:p w:rsidR="001A4AF8" w:rsidRDefault="00893F9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на основе дискуссии по проблемному вопросу. </w:t>
            </w:r>
          </w:p>
        </w:tc>
      </w:tr>
      <w:tr w:rsidR="001A4AF8">
        <w:trPr>
          <w:trHeight w:val="6635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34" w:line="240" w:lineRule="auto"/>
            </w:pPr>
            <w:r>
              <w:rPr>
                <w:rFonts w:ascii="Times New Roman" w:eastAsia="Times New Roman" w:hAnsi="Times New Roman" w:cs="Times New Roman"/>
              </w:rPr>
              <w:t>29-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33.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6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spacing w:after="60" w:line="25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1941–1945 годов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(5ч)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Начало войны с фашистской Германией.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Призыв Родины к защите родной земли.  </w:t>
            </w:r>
          </w:p>
          <w:p w:rsidR="001A4AF8" w:rsidRDefault="00893F9F">
            <w:pPr>
              <w:spacing w:after="46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Плакаты, призывающие помочь Отчизне в трудное для нее время.  </w:t>
            </w:r>
          </w:p>
          <w:p w:rsidR="001A4AF8" w:rsidRDefault="00893F9F">
            <w:pPr>
              <w:spacing w:after="45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Главные и наиболее крупные сражения Великой Отечественной войны: Московская битва, блокада и освобождение Ленинграда, Сталинградская битва, Курская битва, Берлинская операция.  </w:t>
            </w:r>
          </w:p>
          <w:p w:rsidR="001A4AF8" w:rsidRDefault="00893F9F">
            <w:pPr>
              <w:spacing w:after="45" w:line="234" w:lineRule="auto"/>
              <w:ind w:firstLine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– участники Великой Отечественной войны: сыны полка, партизаны, работники тыла.  </w:t>
            </w:r>
          </w:p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Герои Советского Союза.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Прослушивание песни «Вставай, страна огромная» и беседа по вопросам.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анализа плакатов, созданных в первые дни войны. Беседа на основе рассказа учителя Работа с карточками о крупных сражениях Великой Отечественной войны. 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репродукции картины П. Рыженко «Битва за Москву». 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композиции: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«Главные сражения Великой </w:t>
            </w:r>
          </w:p>
          <w:p w:rsidR="001A4AF8" w:rsidRDefault="00893F9F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Отечественной войны» </w:t>
            </w:r>
          </w:p>
          <w:p w:rsidR="001A4AF8" w:rsidRDefault="00893F9F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Сообщения обучающихся о детях – участниках Великой Отечественной войны.  </w:t>
            </w:r>
          </w:p>
          <w:p w:rsidR="001A4AF8" w:rsidRDefault="00893F9F">
            <w:pPr>
              <w:spacing w:after="46" w:line="234" w:lineRule="auto"/>
              <w:ind w:right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Соотнесение иллюстраций и текстов о событиях Великой Отечественной войны. 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рассматривания репродукции картины В. Богаткина «Штурм Рейхстага». </w:t>
            </w:r>
          </w:p>
        </w:tc>
      </w:tr>
      <w:tr w:rsidR="001A4AF8">
        <w:trPr>
          <w:trHeight w:val="307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</w:rPr>
              <w:t xml:space="preserve">34.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года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Подведение итогов года.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викторине. </w:t>
            </w:r>
          </w:p>
        </w:tc>
      </w:tr>
      <w:tr w:rsidR="001A4AF8">
        <w:trPr>
          <w:trHeight w:val="329"/>
        </w:trPr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pPr>
              <w:ind w:lef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34 часа </w:t>
            </w:r>
          </w:p>
        </w:tc>
      </w:tr>
    </w:tbl>
    <w:p w:rsidR="001A4AF8" w:rsidRDefault="00893F9F">
      <w:pPr>
        <w:spacing w:after="174" w:line="240" w:lineRule="auto"/>
        <w:ind w:left="290"/>
      </w:pPr>
      <w:r>
        <w:t xml:space="preserve"> </w:t>
      </w:r>
    </w:p>
    <w:p w:rsidR="001A4AF8" w:rsidRDefault="00893F9F">
      <w:pPr>
        <w:spacing w:line="240" w:lineRule="auto"/>
        <w:ind w:left="2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br w:type="page"/>
      </w:r>
    </w:p>
    <w:p w:rsidR="001A4AF8" w:rsidRDefault="00893F9F">
      <w:pPr>
        <w:spacing w:line="240" w:lineRule="auto"/>
        <w:ind w:right="1595"/>
        <w:jc w:val="right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КАЛЕНДАРНО-ТЕМАТИЧЕСКОЕ ПЛАНИРОВАНИЕ </w:t>
      </w:r>
    </w:p>
    <w:p w:rsidR="001A4AF8" w:rsidRDefault="00893F9F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893F9F" w:rsidRDefault="00893F9F" w:rsidP="00893F9F">
      <w:pPr>
        <w:spacing w:line="246" w:lineRule="auto"/>
        <w:ind w:left="455" w:right="-15"/>
      </w:pPr>
      <w:r>
        <w:rPr>
          <w:rFonts w:ascii="Times New Roman" w:eastAsia="Times New Roman" w:hAnsi="Times New Roman" w:cs="Times New Roman"/>
          <w:b/>
          <w:sz w:val="24"/>
        </w:rPr>
        <w:t xml:space="preserve">2 КЛАСС </w:t>
      </w:r>
    </w:p>
    <w:p w:rsidR="00893F9F" w:rsidRDefault="00893F9F" w:rsidP="00893F9F">
      <w:pPr>
        <w:spacing w:after="29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338" w:type="dxa"/>
        <w:tblInd w:w="-461" w:type="dxa"/>
        <w:tblCellMar>
          <w:left w:w="36" w:type="dxa"/>
        </w:tblCellMar>
        <w:tblLook w:val="04A0" w:firstRow="1" w:lastRow="0" w:firstColumn="1" w:lastColumn="0" w:noHBand="0" w:noVBand="1"/>
      </w:tblPr>
      <w:tblGrid>
        <w:gridCol w:w="466"/>
        <w:gridCol w:w="1785"/>
        <w:gridCol w:w="685"/>
        <w:gridCol w:w="1039"/>
        <w:gridCol w:w="1276"/>
        <w:gridCol w:w="1418"/>
        <w:gridCol w:w="1254"/>
        <w:gridCol w:w="2415"/>
      </w:tblGrid>
      <w:tr w:rsidR="00893F9F" w:rsidTr="00A4347C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38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893F9F" w:rsidRDefault="00893F9F" w:rsidP="00893F9F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25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41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893F9F" w:rsidTr="00893F9F">
        <w:trPr>
          <w:trHeight w:val="907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</w:tr>
      <w:tr w:rsidR="00893F9F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07.09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 </w:t>
            </w:r>
          </w:p>
          <w:p w:rsidR="00893F9F" w:rsidRDefault="00893F9F" w:rsidP="00893F9F">
            <w:pPr>
              <w:spacing w:after="46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</w:t>
            </w:r>
          </w:p>
          <w:p w:rsidR="00893F9F" w:rsidRDefault="00893F9F" w:rsidP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ая </w:t>
            </w:r>
          </w:p>
          <w:p w:rsidR="00893F9F" w:rsidRDefault="00893F9F" w:rsidP="00893F9F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28.09 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Практикум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ct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/3/ </w:t>
            </w:r>
          </w:p>
        </w:tc>
      </w:tr>
      <w:tr w:rsidR="00893F9F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4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05.10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XVI–XVIII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09.11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23.11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30.11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Практикум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Tr="00A4347C">
        <w:trPr>
          <w:trHeight w:val="34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</w:t>
            </w:r>
            <w:r w:rsidR="00AC41CF">
              <w:rPr>
                <w:rFonts w:ascii="Times New Roman" w:eastAsia="Times New Roman" w:hAnsi="Times New Roman" w:cs="Times New Roman"/>
                <w:sz w:val="24"/>
              </w:rPr>
              <w:t>Советской власти с беспризорност ью.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07.12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https://resh.edu.ru/subje</w:t>
            </w:r>
          </w:p>
        </w:tc>
      </w:tr>
      <w:tr w:rsidR="00893F9F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4" w:line="233" w:lineRule="auto"/>
              <w:ind w:left="4" w:righ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893F9F" w:rsidRDefault="00893F9F" w:rsidP="00893F9F">
            <w:pPr>
              <w:spacing w:after="4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виртуально</w:t>
            </w:r>
          </w:p>
          <w:p w:rsidR="00893F9F" w:rsidRDefault="00893F9F" w:rsidP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й </w:t>
            </w:r>
          </w:p>
          <w:p w:rsidR="00893F9F" w:rsidRDefault="00893F9F" w:rsidP="00893F9F">
            <w:pPr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21.12 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Выступлен ия с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сообщения ми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ct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/3/ </w:t>
            </w:r>
          </w:p>
        </w:tc>
      </w:tr>
      <w:tr w:rsidR="00893F9F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893F9F" w:rsidRDefault="00893F9F" w:rsidP="00893F9F">
            <w:pPr>
              <w:spacing w:after="4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виртуально</w:t>
            </w:r>
          </w:p>
          <w:p w:rsidR="00893F9F" w:rsidRDefault="00893F9F" w:rsidP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й </w:t>
            </w:r>
          </w:p>
          <w:p w:rsidR="00893F9F" w:rsidRDefault="00893F9F" w:rsidP="00893F9F">
            <w:pPr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</w:t>
            </w:r>
          </w:p>
          <w:p w:rsidR="00893F9F" w:rsidRDefault="00893F9F" w:rsidP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о </w:t>
            </w:r>
          </w:p>
          <w:p w:rsidR="00893F9F" w:rsidRDefault="00893F9F" w:rsidP="00893F9F">
            <w:pPr>
              <w:spacing w:after="36" w:line="240" w:lineRule="auto"/>
              <w:ind w:lef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космонавт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ах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России. Первые публичные театры.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93F9F" w:rsidRDefault="00893F9F" w:rsidP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Мини-</w:t>
            </w:r>
          </w:p>
          <w:p w:rsidR="00893F9F" w:rsidRDefault="00893F9F" w:rsidP="00893F9F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спектакль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91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25.01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90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01.02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08.02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промышленност и в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35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Российские предпринимател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словесных портретов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2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</w:t>
            </w:r>
            <w:r w:rsidR="00AC0262">
              <w:rPr>
                <w:rFonts w:ascii="Times New Roman" w:eastAsia="Times New Roman" w:hAnsi="Times New Roman" w:cs="Times New Roman"/>
                <w:sz w:val="24"/>
              </w:rPr>
              <w:t>изделия.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Викторина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46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Донской.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93F9F" w:rsidRDefault="00893F9F" w:rsidP="00893F9F">
            <w:pPr>
              <w:spacing w:after="47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</w:t>
            </w:r>
          </w:p>
          <w:p w:rsidR="00893F9F" w:rsidRDefault="00893F9F" w:rsidP="00893F9F">
            <w:pPr>
              <w:spacing w:after="43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Д.М.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05.04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A4347C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17.05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893F9F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A4347C" w:rsidP="00A4347C">
            <w:r>
              <w:rPr>
                <w:rFonts w:ascii="Times New Roman" w:eastAsia="Times New Roman" w:hAnsi="Times New Roman" w:cs="Times New Roman"/>
                <w:sz w:val="24"/>
              </w:rPr>
              <w:t>24.05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</w:t>
            </w:r>
          </w:p>
          <w:p w:rsidR="00893F9F" w:rsidRDefault="00893F9F" w:rsidP="00893F9F">
            <w:pPr>
              <w:spacing w:after="31" w:line="240" w:lineRule="auto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композици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Pr="00893F9F" w:rsidRDefault="00893F9F" w:rsidP="00893F9F">
            <w:pPr>
              <w:ind w:left="4"/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ct</w:t>
            </w:r>
            <w:r w:rsidRPr="00893F9F">
              <w:rPr>
                <w:rFonts w:ascii="Times New Roman" w:eastAsia="Times New Roman" w:hAnsi="Times New Roman" w:cs="Times New Roman"/>
                <w:sz w:val="24"/>
              </w:rPr>
              <w:t xml:space="preserve">/3/ </w:t>
            </w:r>
          </w:p>
        </w:tc>
      </w:tr>
      <w:tr w:rsidR="00893F9F" w:rsidTr="00A4347C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38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893F9F" w:rsidRDefault="00893F9F" w:rsidP="00893F9F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25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41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893F9F" w:rsidTr="00893F9F">
        <w:trPr>
          <w:trHeight w:val="91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/>
        </w:tc>
      </w:tr>
      <w:tr w:rsidR="00893F9F" w:rsidTr="00A4347C">
        <w:trPr>
          <w:trHeight w:val="1175"/>
        </w:trPr>
        <w:tc>
          <w:tcPr>
            <w:tcW w:w="225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ОБЩЕЕ </w:t>
            </w:r>
          </w:p>
          <w:p w:rsidR="00893F9F" w:rsidRDefault="00893F9F" w:rsidP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</w:t>
            </w:r>
          </w:p>
          <w:p w:rsidR="00893F9F" w:rsidRDefault="00893F9F" w:rsidP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ЧАСОВ ПО </w:t>
            </w:r>
          </w:p>
          <w:p w:rsidR="00893F9F" w:rsidRDefault="00893F9F" w:rsidP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ПРОГРАММЕ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A4347C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A4347C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93F9F" w:rsidRDefault="00893F9F" w:rsidP="00893F9F">
            <w:pPr>
              <w:spacing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93F9F" w:rsidRDefault="00893F9F" w:rsidP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93F9F" w:rsidRDefault="00893F9F" w:rsidP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1A4AF8" w:rsidRDefault="001A4AF8">
      <w:pPr>
        <w:spacing w:after="47" w:line="240" w:lineRule="auto"/>
        <w:ind w:left="290"/>
      </w:pPr>
    </w:p>
    <w:p w:rsidR="001A4AF8" w:rsidRDefault="00893F9F">
      <w:pPr>
        <w:numPr>
          <w:ilvl w:val="0"/>
          <w:numId w:val="4"/>
        </w:numPr>
        <w:spacing w:line="246" w:lineRule="auto"/>
        <w:ind w:right="-15" w:hanging="180"/>
      </w:pPr>
      <w:r>
        <w:rPr>
          <w:rFonts w:ascii="Times New Roman" w:eastAsia="Times New Roman" w:hAnsi="Times New Roman" w:cs="Times New Roman"/>
          <w:b/>
          <w:sz w:val="24"/>
        </w:rPr>
        <w:t xml:space="preserve">КЛАСС </w:t>
      </w:r>
    </w:p>
    <w:p w:rsidR="001A4AF8" w:rsidRDefault="00893F9F">
      <w:pPr>
        <w:spacing w:after="29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338" w:type="dxa"/>
        <w:tblInd w:w="-461" w:type="dxa"/>
        <w:tblCellMar>
          <w:left w:w="36" w:type="dxa"/>
        </w:tblCellMar>
        <w:tblLook w:val="04A0" w:firstRow="1" w:lastRow="0" w:firstColumn="1" w:lastColumn="0" w:noHBand="0" w:noVBand="1"/>
      </w:tblPr>
      <w:tblGrid>
        <w:gridCol w:w="466"/>
        <w:gridCol w:w="1785"/>
        <w:gridCol w:w="685"/>
        <w:gridCol w:w="1039"/>
        <w:gridCol w:w="1276"/>
        <w:gridCol w:w="1418"/>
        <w:gridCol w:w="1254"/>
        <w:gridCol w:w="2415"/>
      </w:tblGrid>
      <w:tr w:rsidR="001A4AF8" w:rsidTr="00A4347C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38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1A4AF8" w:rsidRDefault="00893F9F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25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41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1A4AF8">
        <w:trPr>
          <w:trHeight w:val="907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</w:tr>
      <w:tr w:rsidR="001A4AF8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07.09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14.09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21.09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 </w:t>
            </w:r>
          </w:p>
          <w:p w:rsidR="001A4AF8" w:rsidRDefault="00893F9F">
            <w:pPr>
              <w:spacing w:after="46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ая </w:t>
            </w:r>
          </w:p>
          <w:p w:rsidR="001A4AF8" w:rsidRDefault="00893F9F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28.09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Практикум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4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05.10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12.10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XVI–XVIII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19.10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09.11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16.11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23.11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30.11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Практикум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AC0262" w:rsidTr="00A4347C">
        <w:trPr>
          <w:trHeight w:val="34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</w:t>
            </w:r>
            <w:r w:rsidR="00AC0262">
              <w:rPr>
                <w:rFonts w:ascii="Times New Roman" w:eastAsia="Times New Roman" w:hAnsi="Times New Roman" w:cs="Times New Roman"/>
                <w:sz w:val="24"/>
              </w:rPr>
              <w:t>Советской власти с беспризорност ью.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07.12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AC0262" w:rsidRDefault="00893F9F">
            <w:pPr>
              <w:ind w:left="4"/>
              <w:jc w:val="both"/>
              <w:rPr>
                <w:lang w:val="en-US"/>
              </w:rPr>
            </w:pPr>
            <w:r w:rsidRPr="00AC0262">
              <w:rPr>
                <w:rFonts w:ascii="Times New Roman" w:eastAsia="Times New Roman" w:hAnsi="Times New Roman" w:cs="Times New Roman"/>
                <w:sz w:val="24"/>
                <w:lang w:val="en-US"/>
              </w:rPr>
              <w:t>https://resh.edu.ru/subje</w:t>
            </w:r>
            <w:r w:rsidR="00AC0262" w:rsidRPr="00AC0262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ct/3/</w:t>
            </w:r>
          </w:p>
        </w:tc>
      </w:tr>
      <w:tr w:rsidR="001A4AF8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4" w:line="233" w:lineRule="auto"/>
              <w:ind w:left="4" w:righ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1A4AF8" w:rsidRDefault="00893F9F">
            <w:pPr>
              <w:spacing w:after="4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виртуально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й </w:t>
            </w:r>
          </w:p>
          <w:p w:rsidR="001A4AF8" w:rsidRDefault="00893F9F">
            <w:pPr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21.12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Выступлен ия с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сообщения ми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28.12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1A4AF8" w:rsidRDefault="00893F9F">
            <w:pPr>
              <w:spacing w:after="4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виртуально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й </w:t>
            </w:r>
          </w:p>
          <w:p w:rsidR="001A4AF8" w:rsidRDefault="00893F9F">
            <w:pPr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</w:t>
            </w:r>
          </w:p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о </w:t>
            </w:r>
          </w:p>
          <w:p w:rsidR="001A4AF8" w:rsidRDefault="00893F9F">
            <w:pPr>
              <w:spacing w:after="36" w:line="240" w:lineRule="auto"/>
              <w:ind w:lef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космонавт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ах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России. Первые публичные театры.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Мини-</w:t>
            </w:r>
          </w:p>
          <w:p w:rsidR="001A4AF8" w:rsidRDefault="00893F9F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спектакль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91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25.01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90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01.02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08.02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промышленност и в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15.02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Дискуссия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35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Российские предпринимател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20.02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словесных портретов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2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</w:t>
            </w:r>
            <w:r w:rsidR="00AC0262">
              <w:rPr>
                <w:rFonts w:ascii="Times New Roman" w:eastAsia="Times New Roman" w:hAnsi="Times New Roman" w:cs="Times New Roman"/>
                <w:sz w:val="24"/>
              </w:rPr>
              <w:t>изделия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Викторина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15.03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46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Донской.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22.03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7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</w:t>
            </w:r>
          </w:p>
          <w:p w:rsidR="001A4AF8" w:rsidRDefault="00893F9F">
            <w:pPr>
              <w:spacing w:after="43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Д.М.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05.04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Составлен ие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словесного портрета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12.04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19.04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26.04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17.05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RPr="00893F9F" w:rsidTr="00A4347C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24.05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</w:t>
            </w:r>
          </w:p>
          <w:p w:rsidR="001A4AF8" w:rsidRDefault="00893F9F">
            <w:pPr>
              <w:spacing w:after="31" w:line="240" w:lineRule="auto"/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композици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 ct/3/ </w:t>
            </w:r>
          </w:p>
        </w:tc>
      </w:tr>
      <w:tr w:rsidR="001A4AF8" w:rsidTr="00A4347C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38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1A4AF8" w:rsidRDefault="00893F9F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25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41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1A4AF8">
        <w:trPr>
          <w:trHeight w:val="91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</w:tr>
      <w:tr w:rsidR="001A4AF8" w:rsidTr="00A4347C">
        <w:trPr>
          <w:trHeight w:val="1175"/>
        </w:trPr>
        <w:tc>
          <w:tcPr>
            <w:tcW w:w="225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ОБЩЕЕ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ЧАСОВ ПО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ПРОГРАММЕ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A4AF8" w:rsidRDefault="00893F9F">
            <w:pPr>
              <w:spacing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1A4AF8" w:rsidRDefault="00893F9F">
      <w:pPr>
        <w:spacing w:line="240" w:lineRule="auto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A4347C" w:rsidP="00893F9F">
      <w:pPr>
        <w:pStyle w:val="a3"/>
        <w:numPr>
          <w:ilvl w:val="0"/>
          <w:numId w:val="4"/>
        </w:numPr>
        <w:spacing w:after="47" w:line="240" w:lineRule="auto"/>
      </w:pPr>
      <w:r>
        <w:rPr>
          <w:b/>
        </w:rPr>
        <w:t xml:space="preserve">«А» </w:t>
      </w:r>
      <w:r w:rsidR="00893F9F" w:rsidRPr="00893F9F">
        <w:rPr>
          <w:b/>
        </w:rPr>
        <w:t xml:space="preserve">КЛАСС </w:t>
      </w:r>
    </w:p>
    <w:p w:rsidR="001A4AF8" w:rsidRDefault="00893F9F">
      <w:pPr>
        <w:spacing w:after="29"/>
        <w:ind w:left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338" w:type="dxa"/>
        <w:tblInd w:w="-461" w:type="dxa"/>
        <w:tblCellMar>
          <w:left w:w="36" w:type="dxa"/>
        </w:tblCellMar>
        <w:tblLook w:val="04A0" w:firstRow="1" w:lastRow="0" w:firstColumn="1" w:lastColumn="0" w:noHBand="0" w:noVBand="1"/>
      </w:tblPr>
      <w:tblGrid>
        <w:gridCol w:w="466"/>
        <w:gridCol w:w="1785"/>
        <w:gridCol w:w="685"/>
        <w:gridCol w:w="1039"/>
        <w:gridCol w:w="1276"/>
        <w:gridCol w:w="1418"/>
        <w:gridCol w:w="1134"/>
        <w:gridCol w:w="2535"/>
      </w:tblGrid>
      <w:tr w:rsidR="001A4AF8" w:rsidTr="000C2EE1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39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1A4AF8" w:rsidRDefault="00893F9F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13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53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1A4AF8">
        <w:trPr>
          <w:trHeight w:val="908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</w:tr>
      <w:tr w:rsidR="001A4AF8" w:rsidRPr="00893F9F" w:rsidTr="000C2EE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04.09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11.09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46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18.09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 ная экскурсия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25.09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 м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4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02.10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90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09.10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1A4AF8" w:rsidRDefault="00893F9F">
            <w:pPr>
              <w:spacing w:after="4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XVI–XVIII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16.10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A4347C">
            <w:pPr>
              <w:jc w:val="center"/>
            </w:pPr>
            <w:r>
              <w:t>23.10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89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веках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06.11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13.11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20.11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 м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Советской власти с беспризорност ью.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27.11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4" w:line="234" w:lineRule="auto"/>
              <w:ind w:left="4" w:right="9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04.12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1A4AF8" w:rsidRDefault="00893F9F">
            <w:pPr>
              <w:spacing w:after="43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виртуальн ой </w:t>
            </w:r>
          </w:p>
          <w:p w:rsidR="001A4AF8" w:rsidRDefault="00893F9F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0C2EE1" w:rsidTr="000C2EE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11.12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 ния с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 ями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0C2EE1" w:rsidRDefault="00893F9F">
            <w:pPr>
              <w:ind w:left="4"/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subjec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t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 xml:space="preserve">/3/ </w:t>
            </w:r>
          </w:p>
        </w:tc>
      </w:tr>
      <w:tr w:rsidR="001A4AF8" w:rsidRPr="00893F9F" w:rsidTr="000C2EE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18.12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1A4AF8" w:rsidRDefault="00893F9F">
            <w:pPr>
              <w:spacing w:after="43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виртуальн ой </w:t>
            </w:r>
          </w:p>
          <w:p w:rsidR="001A4AF8" w:rsidRDefault="00893F9F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25.12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 ия о 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космонав тах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России. Первые публичные театры.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15.01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3" w:line="240" w:lineRule="auto"/>
              <w:ind w:left="190"/>
            </w:pPr>
            <w:r>
              <w:rPr>
                <w:rFonts w:ascii="Times New Roman" w:eastAsia="Times New Roman" w:hAnsi="Times New Roman" w:cs="Times New Roman"/>
                <w:sz w:val="24"/>
              </w:rPr>
              <w:t>Мини-</w:t>
            </w:r>
          </w:p>
          <w:p w:rsidR="001A4AF8" w:rsidRDefault="00893F9F">
            <w:pPr>
              <w:ind w:left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спектакль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90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22.01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91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29.01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2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05.02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промышленност и в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35" w:line="232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Российские предпринимател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3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1A4AF8" w:rsidRDefault="00893F9F">
            <w:pPr>
              <w:spacing w:after="46" w:line="240" w:lineRule="auto"/>
              <w:ind w:left="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словесны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 </w:t>
            </w:r>
          </w:p>
          <w:p w:rsidR="001A4AF8" w:rsidRDefault="00893F9F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портретов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0C2EE1" w:rsidTr="000C2EE1">
        <w:trPr>
          <w:trHeight w:val="90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изделия.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26.02</w:t>
            </w:r>
            <w:r w:rsidR="00893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Викторин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0C2EE1" w:rsidRDefault="00893F9F">
            <w:pPr>
              <w:ind w:left="4"/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subjec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t</w:t>
            </w:r>
            <w:r w:rsidRPr="000C2EE1">
              <w:rPr>
                <w:rFonts w:ascii="Times New Roman" w:eastAsia="Times New Roman" w:hAnsi="Times New Roman" w:cs="Times New Roman"/>
                <w:sz w:val="24"/>
              </w:rPr>
              <w:t xml:space="preserve">/3/ </w:t>
            </w:r>
          </w:p>
        </w:tc>
      </w:tr>
      <w:tr w:rsidR="001A4AF8" w:rsidRPr="00893F9F" w:rsidTr="000C2EE1">
        <w:trPr>
          <w:trHeight w:val="173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05.03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1A4AF8" w:rsidRDefault="00893F9F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1A4AF8" w:rsidRDefault="00893F9F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73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Донской.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1A4AF8" w:rsidRDefault="00893F9F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1A4AF8" w:rsidRDefault="00893F9F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735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</w:t>
            </w:r>
          </w:p>
          <w:p w:rsidR="001A4AF8" w:rsidRDefault="00893F9F">
            <w:pPr>
              <w:spacing w:after="43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Д.М.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1A4AF8" w:rsidRDefault="00893F9F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1A4AF8" w:rsidRDefault="00893F9F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1A4AF8" w:rsidRDefault="00893F9F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09.04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16.04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23.04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25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30.04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Tr="000C2EE1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композиц 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1A4AF8"/>
        </w:tc>
      </w:tr>
      <w:tr w:rsidR="001A4AF8" w:rsidRPr="00893F9F" w:rsidTr="000C2EE1">
        <w:trPr>
          <w:trHeight w:val="256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07.05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</w:t>
            </w:r>
          </w:p>
          <w:p w:rsidR="001A4AF8" w:rsidRDefault="00893F9F">
            <w:pPr>
              <w:spacing w:after="30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ия о детях </w:t>
            </w:r>
          </w:p>
          <w:p w:rsidR="001A4AF8" w:rsidRDefault="00893F9F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:rsidR="001A4AF8" w:rsidRDefault="00893F9F">
            <w:pPr>
              <w:spacing w:after="46" w:line="240" w:lineRule="auto"/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участника</w:t>
            </w:r>
          </w:p>
          <w:p w:rsidR="001A4AF8" w:rsidRDefault="00893F9F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 </w:t>
            </w:r>
          </w:p>
          <w:p w:rsidR="001A4AF8" w:rsidRDefault="00893F9F">
            <w:pPr>
              <w:spacing w:after="46" w:line="240" w:lineRule="auto"/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Великой </w:t>
            </w:r>
          </w:p>
          <w:p w:rsidR="001A4AF8" w:rsidRDefault="00893F9F">
            <w:pPr>
              <w:ind w:left="9" w:hanging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 нной войны.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14.05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RPr="00893F9F" w:rsidTr="000C2EE1">
        <w:trPr>
          <w:trHeight w:val="64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34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0C2EE1">
            <w:pPr>
              <w:jc w:val="center"/>
            </w:pPr>
            <w:r>
              <w:t>21.05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Pr="00893F9F" w:rsidRDefault="00893F9F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1A4AF8" w:rsidTr="000C2EE1">
        <w:trPr>
          <w:trHeight w:val="1169"/>
        </w:trPr>
        <w:tc>
          <w:tcPr>
            <w:tcW w:w="2251" w:type="dxa"/>
            <w:gridSpan w:val="2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ОБЩЕЕ </w:t>
            </w:r>
          </w:p>
          <w:p w:rsidR="001A4AF8" w:rsidRDefault="00893F9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</w:t>
            </w:r>
          </w:p>
          <w:p w:rsidR="001A4AF8" w:rsidRDefault="00893F9F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ЧАСОВ ПО </w:t>
            </w:r>
          </w:p>
          <w:p w:rsidR="001A4AF8" w:rsidRDefault="00893F9F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ПРОГРАММЕ </w:t>
            </w:r>
          </w:p>
        </w:tc>
        <w:tc>
          <w:tcPr>
            <w:tcW w:w="685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 </w:t>
            </w:r>
          </w:p>
        </w:tc>
        <w:tc>
          <w:tcPr>
            <w:tcW w:w="1039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276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A4AF8" w:rsidRDefault="00893F9F">
            <w:pPr>
              <w:spacing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AF8" w:rsidRDefault="00893F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A4AF8" w:rsidRDefault="00893F9F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C2EE1" w:rsidRDefault="000C2EE1" w:rsidP="000C2EE1">
      <w:pPr>
        <w:spacing w:after="47" w:line="240" w:lineRule="auto"/>
        <w:ind w:left="455"/>
        <w:rPr>
          <w:b/>
        </w:rPr>
      </w:pPr>
    </w:p>
    <w:p w:rsidR="000C2EE1" w:rsidRDefault="000C2EE1" w:rsidP="000C2EE1">
      <w:pPr>
        <w:spacing w:after="47" w:line="240" w:lineRule="auto"/>
        <w:ind w:left="455"/>
        <w:rPr>
          <w:b/>
        </w:rPr>
      </w:pPr>
    </w:p>
    <w:p w:rsidR="000C2EE1" w:rsidRDefault="000C2EE1" w:rsidP="000C2EE1">
      <w:pPr>
        <w:spacing w:after="47" w:line="240" w:lineRule="auto"/>
        <w:ind w:left="455"/>
        <w:rPr>
          <w:b/>
        </w:rPr>
      </w:pPr>
    </w:p>
    <w:p w:rsidR="000C2EE1" w:rsidRDefault="000C2EE1" w:rsidP="000C2EE1">
      <w:pPr>
        <w:spacing w:after="47" w:line="240" w:lineRule="auto"/>
        <w:ind w:left="455"/>
      </w:pPr>
      <w:r>
        <w:rPr>
          <w:b/>
        </w:rPr>
        <w:t>4</w:t>
      </w:r>
      <w:r w:rsidRPr="000C2EE1">
        <w:rPr>
          <w:b/>
        </w:rPr>
        <w:t xml:space="preserve">«Б» </w:t>
      </w:r>
      <w:r>
        <w:rPr>
          <w:b/>
        </w:rPr>
        <w:t>КЛАСС</w:t>
      </w:r>
    </w:p>
    <w:tbl>
      <w:tblPr>
        <w:tblStyle w:val="TableGrid"/>
        <w:tblW w:w="10338" w:type="dxa"/>
        <w:tblInd w:w="-461" w:type="dxa"/>
        <w:tblCellMar>
          <w:left w:w="36" w:type="dxa"/>
        </w:tblCellMar>
        <w:tblLook w:val="04A0" w:firstRow="1" w:lastRow="0" w:firstColumn="1" w:lastColumn="0" w:noHBand="0" w:noVBand="1"/>
      </w:tblPr>
      <w:tblGrid>
        <w:gridCol w:w="466"/>
        <w:gridCol w:w="1785"/>
        <w:gridCol w:w="685"/>
        <w:gridCol w:w="1039"/>
        <w:gridCol w:w="1276"/>
        <w:gridCol w:w="1418"/>
        <w:gridCol w:w="1134"/>
        <w:gridCol w:w="2535"/>
      </w:tblGrid>
      <w:tr w:rsidR="000C2EE1" w:rsidTr="000C1441">
        <w:trPr>
          <w:trHeight w:val="356"/>
        </w:trPr>
        <w:tc>
          <w:tcPr>
            <w:tcW w:w="46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39" w:line="240" w:lineRule="auto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0C2EE1" w:rsidRDefault="000C2EE1" w:rsidP="000C1441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178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урока </w:t>
            </w:r>
          </w:p>
        </w:tc>
        <w:tc>
          <w:tcPr>
            <w:tcW w:w="30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изучения </w:t>
            </w:r>
          </w:p>
        </w:tc>
        <w:tc>
          <w:tcPr>
            <w:tcW w:w="113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Виды, формы контроля </w:t>
            </w:r>
          </w:p>
        </w:tc>
        <w:tc>
          <w:tcPr>
            <w:tcW w:w="253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Электронные цифровые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ресурсы </w:t>
            </w:r>
          </w:p>
        </w:tc>
      </w:tr>
      <w:tr w:rsidR="000C2EE1" w:rsidTr="000C1441">
        <w:trPr>
          <w:trHeight w:val="908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 еские работы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 кие работы 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</w:tr>
      <w:tr w:rsidR="000C2EE1" w:rsidRPr="00893F9F" w:rsidTr="000C144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славянские поселения.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Возникновение городов.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t>02.09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t>09.09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46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Славянский дом.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t>16.09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группах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 ная экскурсия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Славянская семья.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23</w:t>
            </w:r>
            <w:r w:rsidR="000C2EE1">
              <w:t>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0C2EE1" w:rsidRDefault="000C2EE1" w:rsidP="000C1441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 м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4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Ремесла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AC0262">
            <w:r>
              <w:t>30.09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90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Первые школы Древней Руси.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07</w:t>
            </w:r>
            <w:r w:rsidR="000C2EE1">
              <w:t>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0C2EE1" w:rsidRDefault="000C2EE1" w:rsidP="000C1441">
            <w:pPr>
              <w:spacing w:after="4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образования в XVI–XVIII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14</w:t>
            </w:r>
            <w:r w:rsidR="000C2EE1">
              <w:t>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просвещение в XVIII–XIX веках.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21</w:t>
            </w:r>
            <w:r w:rsidR="000C2EE1">
              <w:t>.10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89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Образование и просвещение в XVIII–XIX веках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11</w:t>
            </w:r>
            <w:r w:rsidR="000C2EE1">
              <w:t>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18</w:t>
            </w:r>
            <w:r w:rsidR="000C2EE1">
              <w:t>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Образование и воспитание в Советской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25</w:t>
            </w:r>
            <w:r w:rsidR="000C2EE1">
              <w:t>.11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Практику м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Борьба Советской власти с беспризорност ью.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02.12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4" w:line="234" w:lineRule="auto"/>
              <w:ind w:left="4" w:right="9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Великий русский ученый М.В.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Ломоносов.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09</w:t>
            </w:r>
            <w:r w:rsidR="000C2EE1">
              <w:t>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0C2EE1" w:rsidRDefault="000C2EE1" w:rsidP="000C1441">
            <w:pPr>
              <w:spacing w:after="43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виртуальн ой </w:t>
            </w:r>
          </w:p>
          <w:p w:rsidR="000C2EE1" w:rsidRDefault="000C2EE1" w:rsidP="000C1441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0C2EE1" w:rsidTr="000C144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Достижения науки в XIX веке.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.12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Выступле ния с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сообщени ями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0C2EE1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subjec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t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/3/ </w:t>
            </w:r>
          </w:p>
        </w:tc>
      </w:tr>
      <w:tr w:rsidR="000C2EE1" w:rsidRPr="00893F9F" w:rsidTr="000C1441">
        <w:trPr>
          <w:trHeight w:val="146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исторической науки.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23</w:t>
            </w:r>
            <w:r w:rsidR="000C2EE1">
              <w:t>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основе </w:t>
            </w:r>
          </w:p>
          <w:p w:rsidR="000C2EE1" w:rsidRDefault="000C2EE1" w:rsidP="000C1441">
            <w:pPr>
              <w:spacing w:after="43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виртуальн ой </w:t>
            </w:r>
          </w:p>
          <w:p w:rsidR="000C2EE1" w:rsidRDefault="000C2EE1" w:rsidP="000C1441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Эра космических полетов.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30</w:t>
            </w:r>
            <w:r w:rsidR="000C2EE1">
              <w:t>.12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Сообщен ия о 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космонав тах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Скоморохи в России. Первые публичные театры.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13</w:t>
            </w:r>
            <w:r w:rsidR="000C2EE1">
              <w:t>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0C2EE1" w:rsidRDefault="000C2EE1" w:rsidP="000C1441">
            <w:pPr>
              <w:spacing w:after="43" w:line="240" w:lineRule="auto"/>
              <w:ind w:left="190"/>
            </w:pPr>
            <w:r>
              <w:rPr>
                <w:rFonts w:ascii="Times New Roman" w:eastAsia="Times New Roman" w:hAnsi="Times New Roman" w:cs="Times New Roman"/>
                <w:sz w:val="24"/>
              </w:rPr>
              <w:t>Мини-</w:t>
            </w:r>
          </w:p>
          <w:p w:rsidR="000C2EE1" w:rsidRDefault="000C2EE1" w:rsidP="000C1441">
            <w:pPr>
              <w:ind w:left="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спектакль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90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20</w:t>
            </w:r>
            <w:r w:rsidR="000C2EE1">
              <w:t>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91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Золотой век российской культуры. 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27</w:t>
            </w:r>
            <w:r w:rsidR="000C2EE1">
              <w:t>.01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2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литература.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03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Зарождение и развитие промышленност и в России.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Дискусси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459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35" w:line="232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Российские предпринимател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3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0C2EE1" w:rsidRDefault="000C2EE1" w:rsidP="000C1441">
            <w:pPr>
              <w:spacing w:after="46" w:line="240" w:lineRule="auto"/>
              <w:ind w:left="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словесны</w:t>
            </w:r>
          </w:p>
          <w:p w:rsidR="000C2EE1" w:rsidRDefault="000C2EE1" w:rsidP="000C1441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 </w:t>
            </w:r>
          </w:p>
          <w:p w:rsidR="000C2EE1" w:rsidRDefault="000C2EE1" w:rsidP="000C1441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портретов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0C2EE1" w:rsidTr="000C1441">
        <w:trPr>
          <w:trHeight w:val="90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Фарфор и кондитерские изделия.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.02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Викторин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0C2EE1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https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://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resh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edu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subjec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>t</w:t>
            </w:r>
            <w:r w:rsidRPr="000C2EE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/3/ </w:t>
            </w:r>
          </w:p>
        </w:tc>
      </w:tr>
      <w:tr w:rsidR="000C2EE1" w:rsidRPr="00893F9F" w:rsidTr="000C1441">
        <w:trPr>
          <w:trHeight w:val="1738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Александр Невский.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03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0C2EE1" w:rsidRDefault="000C2EE1" w:rsidP="000C1441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0C2EE1" w:rsidRDefault="000C2EE1" w:rsidP="000C1441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0C2EE1" w:rsidRDefault="000C2EE1" w:rsidP="000C144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736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Дмитрий Донской.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0C2EE1" w:rsidRDefault="000C2EE1" w:rsidP="000C1441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0C2EE1" w:rsidRDefault="000C2EE1" w:rsidP="000C1441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0C2EE1" w:rsidRDefault="000C2EE1" w:rsidP="000C144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735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26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К. Минин и </w:t>
            </w:r>
          </w:p>
          <w:p w:rsidR="000C2EE1" w:rsidRDefault="000C2EE1" w:rsidP="000C1441">
            <w:pPr>
              <w:spacing w:after="43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Д.М.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Пожарский.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0.5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  <w:p w:rsidR="000C2EE1" w:rsidRDefault="000C2EE1" w:rsidP="000C1441">
            <w:pPr>
              <w:spacing w:after="46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Составле ние </w:t>
            </w:r>
          </w:p>
          <w:p w:rsidR="000C2EE1" w:rsidRDefault="000C2EE1" w:rsidP="000C1441">
            <w:pPr>
              <w:spacing w:after="46" w:line="240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словесног</w:t>
            </w:r>
          </w:p>
          <w:p w:rsidR="000C2EE1" w:rsidRDefault="000C2EE1" w:rsidP="000C1441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</w:p>
          <w:p w:rsidR="000C2EE1" w:rsidRDefault="000C2EE1" w:rsidP="000C144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портрета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3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32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1812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07</w:t>
            </w:r>
            <w:r w:rsidR="000C2EE1">
              <w:t>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Ролевая игра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14</w:t>
            </w:r>
            <w:r w:rsidR="000C2EE1">
              <w:t>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21</w:t>
            </w:r>
            <w:r w:rsidR="000C2EE1">
              <w:t>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25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28</w:t>
            </w:r>
            <w:r w:rsidR="000C2EE1">
              <w:t>.04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ролевой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Tr="000C1441">
        <w:trPr>
          <w:trHeight w:val="631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0C2EE1" w:rsidRDefault="000C2EE1" w:rsidP="000C1441">
            <w:pPr>
              <w:rPr>
                <w:lang w:val="en-US"/>
              </w:rPr>
            </w:pP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композиц ии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/>
        </w:tc>
      </w:tr>
      <w:tr w:rsidR="000C2EE1" w:rsidRPr="00893F9F" w:rsidTr="000C1441">
        <w:trPr>
          <w:trHeight w:val="2564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32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05</w:t>
            </w:r>
            <w:r w:rsidR="000C2EE1">
              <w:t>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</w:t>
            </w:r>
          </w:p>
          <w:p w:rsidR="000C2EE1" w:rsidRDefault="000C2EE1" w:rsidP="000C1441">
            <w:pPr>
              <w:spacing w:after="30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ия о детях </w:t>
            </w:r>
          </w:p>
          <w:p w:rsidR="000C2EE1" w:rsidRDefault="000C2EE1" w:rsidP="000C1441">
            <w:pPr>
              <w:spacing w:after="4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:rsidR="000C2EE1" w:rsidRDefault="000C2EE1" w:rsidP="000C1441">
            <w:pPr>
              <w:spacing w:after="46" w:line="240" w:lineRule="auto"/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участника</w:t>
            </w:r>
          </w:p>
          <w:p w:rsidR="000C2EE1" w:rsidRDefault="000C2EE1" w:rsidP="000C1441">
            <w:pPr>
              <w:spacing w:after="4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 </w:t>
            </w:r>
          </w:p>
          <w:p w:rsidR="000C2EE1" w:rsidRDefault="000C2EE1" w:rsidP="000C1441">
            <w:pPr>
              <w:spacing w:after="46" w:line="240" w:lineRule="auto"/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Великой </w:t>
            </w:r>
          </w:p>
          <w:p w:rsidR="000C2EE1" w:rsidRDefault="000C2EE1" w:rsidP="000C1441">
            <w:pPr>
              <w:ind w:left="9" w:hanging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 нной войны.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1183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 </w:t>
            </w:r>
            <w:r w:rsidR="00AC0262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  <w:p w:rsidR="00AC0262" w:rsidRDefault="00AC0262" w:rsidP="000C1441"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Великая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Отечественная война 1941– 1945 годов.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12</w:t>
            </w:r>
            <w:r w:rsidR="000C2EE1">
              <w:t>.05</w:t>
            </w:r>
          </w:p>
          <w:p w:rsidR="00AC0262" w:rsidRDefault="00AC0262" w:rsidP="000C1441">
            <w:pPr>
              <w:jc w:val="center"/>
            </w:pPr>
            <w:r>
              <w:t>19.05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RPr="00893F9F" w:rsidTr="000C1441">
        <w:trPr>
          <w:trHeight w:val="640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0C2EE1" w:rsidRDefault="00AC0262" w:rsidP="000C1441">
            <w:r>
              <w:rPr>
                <w:rFonts w:ascii="Times New Roman" w:eastAsia="Times New Roman" w:hAnsi="Times New Roman" w:cs="Times New Roman"/>
                <w:sz w:val="24"/>
              </w:rPr>
              <w:t>35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5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года. </w:t>
            </w:r>
          </w:p>
        </w:tc>
        <w:tc>
          <w:tcPr>
            <w:tcW w:w="685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039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6" w:space="0" w:color="FFFFFF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t>26</w:t>
            </w:r>
            <w:r w:rsidR="000C2EE1">
              <w:t>.05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29" w:line="240" w:lineRule="auto"/>
              <w:ind w:left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</w:t>
            </w:r>
          </w:p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Pr="00893F9F" w:rsidRDefault="000C2EE1" w:rsidP="000C1441">
            <w:pPr>
              <w:ind w:left="4"/>
              <w:rPr>
                <w:lang w:val="en-US"/>
              </w:rPr>
            </w:pPr>
            <w:r w:rsidRPr="00893F9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https://resh.edu.ru/subjec t/3/ </w:t>
            </w:r>
          </w:p>
        </w:tc>
      </w:tr>
      <w:tr w:rsidR="000C2EE1" w:rsidTr="000C1441">
        <w:trPr>
          <w:trHeight w:val="1169"/>
        </w:trPr>
        <w:tc>
          <w:tcPr>
            <w:tcW w:w="2251" w:type="dxa"/>
            <w:gridSpan w:val="2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ОБЩЕЕ </w:t>
            </w:r>
          </w:p>
          <w:p w:rsidR="000C2EE1" w:rsidRDefault="000C2EE1" w:rsidP="000C1441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</w:t>
            </w:r>
          </w:p>
          <w:p w:rsidR="000C2EE1" w:rsidRDefault="000C2EE1" w:rsidP="000C1441">
            <w:pPr>
              <w:spacing w:after="44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ЧАСОВ ПО </w:t>
            </w:r>
          </w:p>
          <w:p w:rsidR="000C2EE1" w:rsidRDefault="000C2EE1" w:rsidP="000C1441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ПРОГРАММЕ </w:t>
            </w:r>
          </w:p>
        </w:tc>
        <w:tc>
          <w:tcPr>
            <w:tcW w:w="685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35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9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1276" w:type="dxa"/>
            <w:tcBorders>
              <w:top w:val="single" w:sz="6" w:space="0" w:color="FFFFFF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AC0262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  <w:r w:rsidR="000C2E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0C2EE1" w:rsidRDefault="000C2EE1" w:rsidP="000C1441">
            <w:pPr>
              <w:spacing w:line="240" w:lineRule="auto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C2EE1" w:rsidRDefault="000C2EE1" w:rsidP="000C14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0C2EE1" w:rsidRDefault="000C2EE1" w:rsidP="000C144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C2EE1" w:rsidRDefault="000C2EE1" w:rsidP="000C2EE1">
      <w:pPr>
        <w:spacing w:line="240" w:lineRule="auto"/>
        <w:ind w:left="29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A4AF8" w:rsidRDefault="00893F9F">
      <w:pPr>
        <w:spacing w:line="240" w:lineRule="auto"/>
        <w:ind w:left="29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1A4AF8">
      <w:footerReference w:type="even" r:id="rId8"/>
      <w:footerReference w:type="default" r:id="rId9"/>
      <w:footerReference w:type="first" r:id="rId10"/>
      <w:pgSz w:w="11906" w:h="16838"/>
      <w:pgMar w:top="1138" w:right="830" w:bottom="1269" w:left="141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DA6" w:rsidRDefault="00A73DA6">
      <w:pPr>
        <w:spacing w:line="240" w:lineRule="auto"/>
      </w:pPr>
      <w:r>
        <w:separator/>
      </w:r>
    </w:p>
  </w:endnote>
  <w:endnote w:type="continuationSeparator" w:id="0">
    <w:p w:rsidR="00A73DA6" w:rsidRDefault="00A73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F9F" w:rsidRDefault="00893F9F">
    <w:pPr>
      <w:spacing w:after="32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893F9F" w:rsidRDefault="00893F9F">
    <w:pPr>
      <w:spacing w:line="240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F9F" w:rsidRDefault="00893F9F">
    <w:pPr>
      <w:spacing w:after="32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38DA">
      <w:rPr>
        <w:noProof/>
      </w:rPr>
      <w:t>2</w:t>
    </w:r>
    <w:r>
      <w:fldChar w:fldCharType="end"/>
    </w:r>
    <w:r>
      <w:t xml:space="preserve"> </w:t>
    </w:r>
  </w:p>
  <w:p w:rsidR="00893F9F" w:rsidRDefault="00893F9F">
    <w:pPr>
      <w:spacing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F9F" w:rsidRDefault="00893F9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DA6" w:rsidRDefault="00A73DA6">
      <w:pPr>
        <w:spacing w:line="240" w:lineRule="auto"/>
      </w:pPr>
      <w:r>
        <w:separator/>
      </w:r>
    </w:p>
  </w:footnote>
  <w:footnote w:type="continuationSeparator" w:id="0">
    <w:p w:rsidR="00A73DA6" w:rsidRDefault="00A73D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1FEB"/>
    <w:multiLevelType w:val="hybridMultilevel"/>
    <w:tmpl w:val="547C7FB6"/>
    <w:lvl w:ilvl="0" w:tplc="ECB8D330">
      <w:start w:val="1"/>
      <w:numFmt w:val="bullet"/>
      <w:lvlText w:val=""/>
      <w:lvlJc w:val="left"/>
      <w:pPr>
        <w:ind w:left="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FE855A">
      <w:start w:val="1"/>
      <w:numFmt w:val="bullet"/>
      <w:lvlText w:val="o"/>
      <w:lvlJc w:val="left"/>
      <w:pPr>
        <w:ind w:left="1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AAECE">
      <w:start w:val="1"/>
      <w:numFmt w:val="bullet"/>
      <w:lvlText w:val="▪"/>
      <w:lvlJc w:val="left"/>
      <w:pPr>
        <w:ind w:left="2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0F7D4">
      <w:start w:val="1"/>
      <w:numFmt w:val="bullet"/>
      <w:lvlText w:val="•"/>
      <w:lvlJc w:val="left"/>
      <w:pPr>
        <w:ind w:left="2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84516">
      <w:start w:val="1"/>
      <w:numFmt w:val="bullet"/>
      <w:lvlText w:val="o"/>
      <w:lvlJc w:val="left"/>
      <w:pPr>
        <w:ind w:left="3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69454">
      <w:start w:val="1"/>
      <w:numFmt w:val="bullet"/>
      <w:lvlText w:val="▪"/>
      <w:lvlJc w:val="left"/>
      <w:pPr>
        <w:ind w:left="4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147AD0">
      <w:start w:val="1"/>
      <w:numFmt w:val="bullet"/>
      <w:lvlText w:val="•"/>
      <w:lvlJc w:val="left"/>
      <w:pPr>
        <w:ind w:left="5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2296EE">
      <w:start w:val="1"/>
      <w:numFmt w:val="bullet"/>
      <w:lvlText w:val="o"/>
      <w:lvlJc w:val="left"/>
      <w:pPr>
        <w:ind w:left="5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C40E6">
      <w:start w:val="1"/>
      <w:numFmt w:val="bullet"/>
      <w:lvlText w:val="▪"/>
      <w:lvlJc w:val="left"/>
      <w:pPr>
        <w:ind w:left="6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1E2619"/>
    <w:multiLevelType w:val="hybridMultilevel"/>
    <w:tmpl w:val="DF625258"/>
    <w:lvl w:ilvl="0" w:tplc="67209A14">
      <w:start w:val="3"/>
      <w:numFmt w:val="decimal"/>
      <w:lvlText w:val="%1"/>
      <w:lvlJc w:val="left"/>
      <w:pPr>
        <w:ind w:left="4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6CD5C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480C0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AB266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2E4C6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4519A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614F4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14CE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A3F30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1560B9"/>
    <w:multiLevelType w:val="hybridMultilevel"/>
    <w:tmpl w:val="DF625258"/>
    <w:lvl w:ilvl="0" w:tplc="67209A14">
      <w:start w:val="3"/>
      <w:numFmt w:val="decimal"/>
      <w:lvlText w:val="%1"/>
      <w:lvlJc w:val="left"/>
      <w:pPr>
        <w:ind w:left="4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6CD5C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480C0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AB266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2E4C6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4519A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614F4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14CE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A3F30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787165"/>
    <w:multiLevelType w:val="hybridMultilevel"/>
    <w:tmpl w:val="DA8A5CD4"/>
    <w:lvl w:ilvl="0" w:tplc="8EA25680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D21E8A">
      <w:start w:val="1"/>
      <w:numFmt w:val="bullet"/>
      <w:lvlText w:val="•"/>
      <w:lvlJc w:val="left"/>
      <w:pPr>
        <w:ind w:left="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66EB2">
      <w:start w:val="1"/>
      <w:numFmt w:val="bullet"/>
      <w:lvlText w:val="▪"/>
      <w:lvlJc w:val="left"/>
      <w:pPr>
        <w:ind w:left="1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00D40">
      <w:start w:val="1"/>
      <w:numFmt w:val="bullet"/>
      <w:lvlText w:val="•"/>
      <w:lvlJc w:val="left"/>
      <w:pPr>
        <w:ind w:left="2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D6D3A4">
      <w:start w:val="1"/>
      <w:numFmt w:val="bullet"/>
      <w:lvlText w:val="o"/>
      <w:lvlJc w:val="left"/>
      <w:pPr>
        <w:ind w:left="27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ACD742">
      <w:start w:val="1"/>
      <w:numFmt w:val="bullet"/>
      <w:lvlText w:val="▪"/>
      <w:lvlJc w:val="left"/>
      <w:pPr>
        <w:ind w:left="3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1C3C14">
      <w:start w:val="1"/>
      <w:numFmt w:val="bullet"/>
      <w:lvlText w:val="•"/>
      <w:lvlJc w:val="left"/>
      <w:pPr>
        <w:ind w:left="4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52BAC4">
      <w:start w:val="1"/>
      <w:numFmt w:val="bullet"/>
      <w:lvlText w:val="o"/>
      <w:lvlJc w:val="left"/>
      <w:pPr>
        <w:ind w:left="49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D87114">
      <w:start w:val="1"/>
      <w:numFmt w:val="bullet"/>
      <w:lvlText w:val="▪"/>
      <w:lvlJc w:val="left"/>
      <w:pPr>
        <w:ind w:left="56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751AB3"/>
    <w:multiLevelType w:val="hybridMultilevel"/>
    <w:tmpl w:val="E1C623CC"/>
    <w:lvl w:ilvl="0" w:tplc="CF3E39C0">
      <w:start w:val="1"/>
      <w:numFmt w:val="decimal"/>
      <w:lvlText w:val="%1.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2C5B40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C6CC96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1C6278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A6D84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4CA56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3EC07C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A66A6A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888ACA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4D0420"/>
    <w:multiLevelType w:val="hybridMultilevel"/>
    <w:tmpl w:val="F2428AC0"/>
    <w:lvl w:ilvl="0" w:tplc="855236CA">
      <w:start w:val="3"/>
      <w:numFmt w:val="decimal"/>
      <w:pStyle w:val="1"/>
      <w:lvlText w:val="%1"/>
      <w:lvlJc w:val="left"/>
      <w:pPr>
        <w:ind w:left="42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F80B9C">
      <w:start w:val="1"/>
      <w:numFmt w:val="lowerLetter"/>
      <w:lvlText w:val="%2"/>
      <w:lvlJc w:val="left"/>
      <w:pPr>
        <w:ind w:left="53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F4C26A">
      <w:start w:val="1"/>
      <w:numFmt w:val="lowerRoman"/>
      <w:lvlText w:val="%3"/>
      <w:lvlJc w:val="left"/>
      <w:pPr>
        <w:ind w:left="60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A28CEE">
      <w:start w:val="1"/>
      <w:numFmt w:val="decimal"/>
      <w:lvlText w:val="%4"/>
      <w:lvlJc w:val="left"/>
      <w:pPr>
        <w:ind w:left="67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7C101E">
      <w:start w:val="1"/>
      <w:numFmt w:val="lowerLetter"/>
      <w:lvlText w:val="%5"/>
      <w:lvlJc w:val="left"/>
      <w:pPr>
        <w:ind w:left="74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CC365C">
      <w:start w:val="1"/>
      <w:numFmt w:val="lowerRoman"/>
      <w:lvlText w:val="%6"/>
      <w:lvlJc w:val="left"/>
      <w:pPr>
        <w:ind w:left="81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16B0B6">
      <w:start w:val="1"/>
      <w:numFmt w:val="decimal"/>
      <w:lvlText w:val="%7"/>
      <w:lvlJc w:val="left"/>
      <w:pPr>
        <w:ind w:left="89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08EA2">
      <w:start w:val="1"/>
      <w:numFmt w:val="lowerLetter"/>
      <w:lvlText w:val="%8"/>
      <w:lvlJc w:val="left"/>
      <w:pPr>
        <w:ind w:left="96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54685E">
      <w:start w:val="1"/>
      <w:numFmt w:val="lowerRoman"/>
      <w:lvlText w:val="%9"/>
      <w:lvlJc w:val="left"/>
      <w:pPr>
        <w:ind w:left="103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387133"/>
    <w:multiLevelType w:val="hybridMultilevel"/>
    <w:tmpl w:val="DF625258"/>
    <w:lvl w:ilvl="0" w:tplc="67209A14">
      <w:start w:val="3"/>
      <w:numFmt w:val="decimal"/>
      <w:lvlText w:val="%1"/>
      <w:lvlJc w:val="left"/>
      <w:pPr>
        <w:ind w:left="4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6CD5C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480C0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AB266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2E4C6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4519A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614F4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14CE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A3F30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3D1225"/>
    <w:multiLevelType w:val="hybridMultilevel"/>
    <w:tmpl w:val="D7BAAA9E"/>
    <w:lvl w:ilvl="0" w:tplc="E996AC20">
      <w:start w:val="2"/>
      <w:numFmt w:val="decimal"/>
      <w:lvlText w:val="%1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F8"/>
    <w:rsid w:val="000C2EE1"/>
    <w:rsid w:val="001A4AF8"/>
    <w:rsid w:val="00511D88"/>
    <w:rsid w:val="007806D4"/>
    <w:rsid w:val="00830F45"/>
    <w:rsid w:val="00893F9F"/>
    <w:rsid w:val="00A4347C"/>
    <w:rsid w:val="00A73DA6"/>
    <w:rsid w:val="00AC0262"/>
    <w:rsid w:val="00AC41CF"/>
    <w:rsid w:val="00D2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ED4D7"/>
  <w15:docId w15:val="{D87C8D14-5AE5-4C6A-ABB4-BEF19497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209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93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41</Pages>
  <Words>9326</Words>
  <Characters>53160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Казьмина</dc:creator>
  <cp:keywords/>
  <cp:lastModifiedBy>Пользователь</cp:lastModifiedBy>
  <cp:revision>5</cp:revision>
  <dcterms:created xsi:type="dcterms:W3CDTF">2026-09-20T17:46:00Z</dcterms:created>
  <dcterms:modified xsi:type="dcterms:W3CDTF">2026-10-06T13:10:00Z</dcterms:modified>
</cp:coreProperties>
</file>