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2E" w:rsidRPr="00F10B2E" w:rsidRDefault="00F10B2E" w:rsidP="00F10B2E">
      <w:pPr>
        <w:shd w:val="clear" w:color="auto" w:fill="D6E9C6"/>
        <w:spacing w:before="51" w:after="51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</w:rPr>
        <w:t>Общие признаки употребления наркотиков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u w:val="single"/>
        </w:rPr>
        <w:t>Внешние признаки:</w:t>
      </w: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бледность кожи;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расширенные или суженные зрачки;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покрасневшие или мутные глаза;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замедленная речь;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плохая координация движений.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u w:val="single"/>
        </w:rPr>
        <w:t>Поведенческие признаки:</w:t>
      </w: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увеличивающееся безразличие к происходящему рядом;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уходы из дома и прогулы в школе;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трудность в сосредоточении, ухудшение памяти;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неадекватная реакция на критику;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частая и неожиданная смена настроения;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необычные просьбы дать денег;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пропажа из дома ценностей, одежды и др. вещей;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частые необъяснимые телефонные звонки;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появление новых подозрительных друзей;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потеря аппетита, похудение, иногда чрезмерное потребление пищи;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хронический кашель.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u w:val="single"/>
        </w:rPr>
        <w:t>Признаки – улики:</w:t>
      </w: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следы от уколов,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порезы,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синяки;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свёрнутые в трубочку бумажки, маленькие ложечки, капсулы, бутылки, пузырьки.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proofErr w:type="spellStart"/>
      <w:r w:rsidRPr="00F10B2E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u w:val="single"/>
        </w:rPr>
        <w:t>Наркозависимость</w:t>
      </w:r>
      <w:proofErr w:type="spellEnd"/>
      <w:r w:rsidRPr="00F10B2E">
        <w:rPr>
          <w:rFonts w:ascii="Times New Roman" w:eastAsia="Times New Roman" w:hAnsi="Times New Roman" w:cs="Times New Roman"/>
          <w:b/>
          <w:bCs/>
          <w:color w:val="365C2C"/>
          <w:sz w:val="24"/>
          <w:szCs w:val="24"/>
          <w:u w:val="single"/>
        </w:rPr>
        <w:t xml:space="preserve"> выражается также:</w:t>
      </w: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в нарушении сна,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мышечных и суставных </w:t>
      </w:r>
      <w:proofErr w:type="gramStart"/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>болях</w:t>
      </w:r>
      <w:proofErr w:type="gramEnd"/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,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нестабильном артериальном </w:t>
      </w:r>
      <w:proofErr w:type="gramStart"/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>давлении</w:t>
      </w:r>
      <w:proofErr w:type="gramEnd"/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,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сухости во рту,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</w:t>
      </w:r>
      <w:proofErr w:type="gramStart"/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>снижении</w:t>
      </w:r>
      <w:proofErr w:type="gramEnd"/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 половой потенции,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</w:t>
      </w:r>
      <w:proofErr w:type="gramStart"/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>нарушении</w:t>
      </w:r>
      <w:proofErr w:type="gramEnd"/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 менструального цикла,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</w:t>
      </w:r>
      <w:proofErr w:type="gramStart"/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>похудении</w:t>
      </w:r>
      <w:proofErr w:type="gramEnd"/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,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</w:t>
      </w:r>
      <w:proofErr w:type="gramStart"/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>нарушении</w:t>
      </w:r>
      <w:proofErr w:type="gramEnd"/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 защитных свойств организма и др. </w:t>
      </w:r>
    </w:p>
    <w:p w:rsidR="002A663B" w:rsidRPr="00F10B2E" w:rsidRDefault="002A663B">
      <w:pPr>
        <w:rPr>
          <w:rFonts w:ascii="Times New Roman" w:hAnsi="Times New Roman" w:cs="Times New Roman"/>
          <w:sz w:val="24"/>
          <w:szCs w:val="24"/>
        </w:rPr>
      </w:pPr>
    </w:p>
    <w:p w:rsidR="00F10B2E" w:rsidRPr="00F10B2E" w:rsidRDefault="00F10B2E">
      <w:pPr>
        <w:rPr>
          <w:rFonts w:ascii="Times New Roman" w:hAnsi="Times New Roman" w:cs="Times New Roman"/>
          <w:sz w:val="24"/>
          <w:szCs w:val="24"/>
        </w:rPr>
      </w:pPr>
    </w:p>
    <w:p w:rsidR="00F10B2E" w:rsidRPr="00F10B2E" w:rsidRDefault="00F10B2E">
      <w:pPr>
        <w:rPr>
          <w:rFonts w:ascii="Times New Roman" w:hAnsi="Times New Roman" w:cs="Times New Roman"/>
          <w:sz w:val="24"/>
          <w:szCs w:val="24"/>
        </w:rPr>
      </w:pPr>
    </w:p>
    <w:p w:rsidR="00F10B2E" w:rsidRPr="00F10B2E" w:rsidRDefault="00F10B2E">
      <w:pPr>
        <w:rPr>
          <w:rFonts w:ascii="Times New Roman" w:hAnsi="Times New Roman" w:cs="Times New Roman"/>
          <w:sz w:val="24"/>
          <w:szCs w:val="24"/>
        </w:rPr>
      </w:pPr>
    </w:p>
    <w:p w:rsidR="00F10B2E" w:rsidRPr="00F10B2E" w:rsidRDefault="00F10B2E">
      <w:pPr>
        <w:rPr>
          <w:rFonts w:ascii="Times New Roman" w:hAnsi="Times New Roman" w:cs="Times New Roman"/>
          <w:sz w:val="24"/>
          <w:szCs w:val="24"/>
        </w:rPr>
      </w:pPr>
    </w:p>
    <w:p w:rsidR="00F10B2E" w:rsidRPr="00F10B2E" w:rsidRDefault="00F10B2E" w:rsidP="00F10B2E">
      <w:pPr>
        <w:shd w:val="clear" w:color="auto" w:fill="D6E9C6"/>
        <w:spacing w:after="51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aps/>
          <w:color w:val="333333"/>
          <w:kern w:val="36"/>
          <w:sz w:val="24"/>
          <w:szCs w:val="24"/>
        </w:rPr>
        <w:lastRenderedPageBreak/>
        <w:t>Что делать, если это произошло — ваш ребенок употребляет наркотики?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Соберите максимум информации. Вот три направления, по которым вам нужно выяснить всё как можно точнее, полнее: </w:t>
      </w:r>
    </w:p>
    <w:p w:rsidR="00F10B2E" w:rsidRPr="00F10B2E" w:rsidRDefault="00F10B2E" w:rsidP="00F10B2E">
      <w:pPr>
        <w:numPr>
          <w:ilvl w:val="0"/>
          <w:numId w:val="1"/>
        </w:numPr>
        <w:shd w:val="clear" w:color="auto" w:fill="F3FFEB"/>
        <w:tabs>
          <w:tab w:val="left" w:pos="9355"/>
        </w:tabs>
        <w:spacing w:before="100" w:beforeAutospacing="1" w:after="100" w:afterAutospacing="1" w:line="312" w:lineRule="auto"/>
        <w:ind w:left="0" w:right="-1" w:firstLine="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>- всё о приеме наркотиков вашим ребёнком: что принимал, сколько, как часто, с какими последствиями, степень тяги, осознание или не</w:t>
      </w:r>
      <w:r w:rsidR="00CB249D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 </w:t>
      </w: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осознание опасности; </w:t>
      </w:r>
    </w:p>
    <w:p w:rsidR="00F10B2E" w:rsidRPr="00F10B2E" w:rsidRDefault="00F10B2E" w:rsidP="00F10B2E">
      <w:pPr>
        <w:numPr>
          <w:ilvl w:val="0"/>
          <w:numId w:val="1"/>
        </w:numPr>
        <w:shd w:val="clear" w:color="auto" w:fill="F3FFEB"/>
        <w:tabs>
          <w:tab w:val="left" w:pos="9355"/>
        </w:tabs>
        <w:spacing w:before="100" w:beforeAutospacing="1" w:after="100" w:afterAutospacing="1" w:line="312" w:lineRule="auto"/>
        <w:ind w:left="0" w:right="-1" w:firstLine="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- всё о том обществе или компании, где ребенок оказался втянутым в наркотики; </w:t>
      </w:r>
    </w:p>
    <w:p w:rsidR="00F10B2E" w:rsidRPr="00F10B2E" w:rsidRDefault="00F10B2E" w:rsidP="00F10B2E">
      <w:pPr>
        <w:numPr>
          <w:ilvl w:val="0"/>
          <w:numId w:val="1"/>
        </w:numPr>
        <w:shd w:val="clear" w:color="auto" w:fill="F3FFEB"/>
        <w:tabs>
          <w:tab w:val="left" w:pos="9355"/>
        </w:tabs>
        <w:spacing w:before="100" w:beforeAutospacing="1" w:after="100" w:afterAutospacing="1" w:line="312" w:lineRule="auto"/>
        <w:ind w:left="0" w:right="-1" w:firstLine="0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>- всё о том, где можно получить совет, консультацию, помощь, поддержку.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Ни в каком случае не ругайте, не угрожайте, не бейте.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Беда, которая стала горем для вас и всей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Меньше говорите — больше делайте. Беседы, которые имеют нравоучительный характер, содержат угрозы, обещания "посадить" ребенка, "сдать" его в больницу, быстро становятся для него привычными, вырабатывают безразличие к своему поведению.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Не допускайте самолечения. 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Если вы предполагаете, что ребенок систематически употребляет алкоголь, наркотики, нужно, не теряя времени, обратиться к психиатру-наркологу. </w:t>
      </w:r>
    </w:p>
    <w:p w:rsidR="00F10B2E" w:rsidRPr="00F10B2E" w:rsidRDefault="00F10B2E" w:rsidP="00F10B2E">
      <w:pPr>
        <w:shd w:val="clear" w:color="auto" w:fill="F3FFEB"/>
        <w:spacing w:after="0" w:line="312" w:lineRule="auto"/>
        <w:ind w:firstLine="191"/>
        <w:jc w:val="both"/>
        <w:rPr>
          <w:rFonts w:ascii="Times New Roman" w:eastAsia="Times New Roman" w:hAnsi="Times New Roman" w:cs="Times New Roman"/>
          <w:color w:val="365C2C"/>
          <w:sz w:val="24"/>
          <w:szCs w:val="24"/>
        </w:rPr>
      </w:pPr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>Не усугубляйте ситуацию криком и угрозами. Берегите собственные силы, они вам еще пригодятся. Тем более</w:t>
      </w:r>
      <w:proofErr w:type="gramStart"/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>,</w:t>
      </w:r>
      <w:proofErr w:type="gramEnd"/>
      <w:r w:rsidRPr="00F10B2E">
        <w:rPr>
          <w:rFonts w:ascii="Times New Roman" w:eastAsia="Times New Roman" w:hAnsi="Times New Roman" w:cs="Times New Roman"/>
          <w:color w:val="365C2C"/>
          <w:sz w:val="24"/>
          <w:szCs w:val="24"/>
        </w:rPr>
        <w:t xml:space="preserve"> что выплеском эмоций добиться чего-то будет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 корни болезни могут находиться намного глубже. Если состояние здоровья или поведение ребенка доказывают, что он принимает наркотики регулярно, значит, пришло время решительных действий. </w:t>
      </w:r>
    </w:p>
    <w:p w:rsidR="00F10B2E" w:rsidRPr="00F10B2E" w:rsidRDefault="00F10B2E" w:rsidP="00F10B2E">
      <w:pPr>
        <w:rPr>
          <w:rFonts w:ascii="Times New Roman" w:hAnsi="Times New Roman" w:cs="Times New Roman"/>
          <w:sz w:val="24"/>
          <w:szCs w:val="24"/>
        </w:rPr>
      </w:pPr>
    </w:p>
    <w:p w:rsidR="00F10B2E" w:rsidRPr="00F10B2E" w:rsidRDefault="00F10B2E">
      <w:pPr>
        <w:rPr>
          <w:rFonts w:ascii="Times New Roman" w:hAnsi="Times New Roman" w:cs="Times New Roman"/>
          <w:sz w:val="24"/>
          <w:szCs w:val="24"/>
        </w:rPr>
      </w:pPr>
    </w:p>
    <w:sectPr w:rsidR="00F10B2E" w:rsidRPr="00F10B2E" w:rsidSect="002A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67AA"/>
    <w:multiLevelType w:val="multilevel"/>
    <w:tmpl w:val="03FE9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10B2E"/>
    <w:rsid w:val="002A663B"/>
    <w:rsid w:val="00CB249D"/>
    <w:rsid w:val="00F1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Школа</cp:lastModifiedBy>
  <cp:revision>4</cp:revision>
  <dcterms:created xsi:type="dcterms:W3CDTF">2013-09-11T09:04:00Z</dcterms:created>
  <dcterms:modified xsi:type="dcterms:W3CDTF">2013-10-25T09:51:00Z</dcterms:modified>
</cp:coreProperties>
</file>