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7B" w:rsidRDefault="00B8687B" w:rsidP="00DF5E1E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B8687B" w:rsidRDefault="00B8687B" w:rsidP="00DF5E1E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ГБУДОСО «Ирбитская ДМШ» </w:t>
      </w:r>
    </w:p>
    <w:p w:rsidR="00B8687B" w:rsidRDefault="00B8687B" w:rsidP="00DF5E1E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_______________ Л.В. Папулова</w:t>
      </w:r>
    </w:p>
    <w:p w:rsidR="00B8687B" w:rsidRDefault="00B8687B" w:rsidP="00DF5E1E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</w:rPr>
      </w:pPr>
      <w:r w:rsidRPr="00641C4F">
        <w:rPr>
          <w:rFonts w:ascii="Times New Roman" w:hAnsi="Times New Roman" w:cs="Times New Roman"/>
        </w:rPr>
        <w:t>приказ №22-Д от 04.03.2026</w:t>
      </w:r>
    </w:p>
    <w:p w:rsidR="00A02BD4" w:rsidRDefault="00A02BD4" w:rsidP="00B868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BD4" w:rsidRDefault="00A02BD4" w:rsidP="00B868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26" w:rsidRPr="00B21226" w:rsidRDefault="00EA4F69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0A4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ЛОЖЕНИЕ</w:t>
      </w:r>
    </w:p>
    <w:p w:rsidR="00B21226" w:rsidRDefault="000A4D2D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комиссии по индивидуальному отбору детей на обучение по дополнительным предпрофессиональным программам в области музыкального искусства в государственном бюджетном учреждении Свердловской области  "Ирбитская детская музыкальная школа"</w:t>
      </w:r>
    </w:p>
    <w:p w:rsidR="00A02BD4" w:rsidRPr="00B21226" w:rsidRDefault="00A02BD4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26" w:rsidRPr="00B21226" w:rsidRDefault="00B21226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292E49" w:rsidRDefault="000638A1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Настоящее Положение</w:t>
      </w:r>
      <w:r w:rsidR="000A4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Федеральным законом от 29.12.2012г. №273-ФЗ "Об образовании в Российской Федерации</w:t>
      </w:r>
      <w:r w:rsidR="005F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F5F4C" w:rsidRPr="00001D2A">
        <w:rPr>
          <w:rFonts w:ascii="Times New Roman" w:hAnsi="Times New Roman" w:cs="Times New Roman"/>
          <w:sz w:val="28"/>
          <w:szCs w:val="28"/>
        </w:rPr>
        <w:t>«Порядком приема на обучение по дополнительным предпрофессиональным программам в области искусств», утвержденным приказом Министерства образования и науки Российской Федерации от 17 марта 2025 г. № 468</w:t>
      </w:r>
      <w:r w:rsidR="005F5F4C">
        <w:rPr>
          <w:rFonts w:ascii="Times New Roman" w:hAnsi="Times New Roman" w:cs="Times New Roman"/>
          <w:sz w:val="28"/>
          <w:szCs w:val="28"/>
        </w:rPr>
        <w:t xml:space="preserve">, </w:t>
      </w:r>
      <w:r w:rsidR="0029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определяет порядок формирования, состав и деятельность комиссии по индивидуальному отбору детей  для обучения по дополнительным предпрофессиональным программам в области музыкального искусства в государственном бюджетном учреждении дополнительного образования Свердловской области "Ирбитская детская музыкальная школа"</w:t>
      </w:r>
      <w:r w:rsidR="00A02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Школа).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0075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Индивидуальный отбор проводится с целью выявления детей, имеющих необходимые для освоения  предпрорфессиональной программы в области музыкального искусства, творческие способности.</w:t>
      </w:r>
    </w:p>
    <w:p w:rsidR="00B21226" w:rsidRPr="00B21226" w:rsidRDefault="00E076F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Комиссия по индивидуальному отбору для обучения по предпрофессиональным программам должна обеспечить объективность оценки способностей детей при проведении отбора.</w:t>
      </w:r>
    </w:p>
    <w:p w:rsidR="00B21226" w:rsidRDefault="00B21226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1226" w:rsidRPr="00B21226" w:rsidRDefault="00B21226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Организация </w:t>
      </w:r>
      <w:r w:rsidR="00E07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комиссии</w:t>
      </w:r>
    </w:p>
    <w:p w:rsidR="00B21226" w:rsidRPr="00B21226" w:rsidRDefault="00E076F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Комиссия по индивидуальному отбору</w:t>
      </w:r>
      <w:r w:rsid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формируется по каждой предпрофессиональной программе отдельно и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сформирована</w:t>
      </w:r>
      <w:r w:rsidR="008E4F3A" w:rsidRP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F3A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педагогических работников образовательной организации</w:t>
      </w:r>
      <w:r w:rsid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</w:t>
      </w:r>
      <w:r w:rsid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состоит</w:t>
      </w:r>
      <w:r w:rsidR="008E4F3A" w:rsidRP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F3A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председателя‎, его заместителя, членов</w:t>
      </w:r>
      <w:r w:rsidR="008E4F3A" w:rsidRP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F3A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ответственного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секретаря.</w:t>
      </w:r>
    </w:p>
    <w:p w:rsidR="00B21226" w:rsidRPr="00B21226" w:rsidRDefault="00E076F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Число членов комиссии по индивидуальному отбору, включая председателя комиссии по индивидуальному отбору, его заместителя, должно составлять не менее трех человек. </w:t>
      </w:r>
    </w:p>
    <w:p w:rsidR="00B21226" w:rsidRPr="00B21226" w:rsidRDefault="00E076F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секретарь комиссии</w:t>
      </w:r>
      <w:r w:rsid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индивидуальному отбору не входит в состав комиссии права голоса не имеет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Ответственным секретарем всех комиссий по индивидуальному отбору может являться одно и то же лицо.</w:t>
      </w:r>
      <w:r w:rsid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</w:t>
      </w:r>
      <w:r w:rsidR="008E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екретарь ведет протоколы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 комиссии по отбору детей.</w:t>
      </w:r>
    </w:p>
    <w:p w:rsidR="00B21226" w:rsidRPr="00B21226" w:rsidRDefault="00E076F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Председателем комиссии по индивидуальному отбору должен являться педагогический работник образовательной организации, участвующий в реализации предпрофессиональной программы, по которой проводится индивидуальный отбор поступающих. Председатель комиссии по индивидуальному отбору осуществляет общее руководство деятельностью комиссии по индивидуальному отбору.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0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Заместитель председателя комиссии по индивидуальному отбору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‎в отсутствие председателя комиссии по индивидуальному отбору выполняет его функции и обязанности.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Члены комиссии по индивидуальному отбору оценивают уровень творческих способностей и физических данн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поступающего в соответствии с системой оценок и выставить баллы.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Формой деятельности комиссии по индивидуальному отбору являются</w:t>
      </w:r>
      <w:r w:rsidR="00F8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заседания, проводимые в очной форме.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Заседание комиссии по индивидуальному отбору правомочно, если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‎в нем принимает участие не менее половины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общего числа членов комиссии.                          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равном числе голосов на заседании комиссии по индивидуальному отбору правом решающего голоса обладает председательствующий.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по индивидуальному отбору должно быть оформлено</w:t>
      </w:r>
      <w:r w:rsidR="00E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протоколом, который подписывается председателем комиссии по индивидуальному отбору, его заместителем, членами и ответственным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секретарем комиссии по индивидуальному отбору,</w:t>
      </w:r>
      <w:r w:rsid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присутствующих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заседании.</w:t>
      </w:r>
    </w:p>
    <w:p w:rsidR="00F44183" w:rsidRPr="00B21226" w:rsidRDefault="00F44183" w:rsidP="00A02BD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26" w:rsidRPr="00B21226" w:rsidRDefault="00EC7BD7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21226"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Порядок проведения индивидуального отбора поступающих</w:t>
      </w:r>
    </w:p>
    <w:p w:rsidR="00B21226" w:rsidRPr="00B21226" w:rsidRDefault="00EC7BD7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Дата, время и место проведения индивидуального отбора поступающих по каждой предпрофессион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программе утверждается приказом директора Школы и размещается  на сайте и информационном стенде. Индивидуальное информирование родителей (законных представителей) несовершеннолетних поступающих о дате и времени прохождения процедуры индивидуального отбора осуществляет секретарь приемной комиссии.</w:t>
      </w:r>
    </w:p>
    <w:p w:rsidR="00B21226" w:rsidRPr="00B21226" w:rsidRDefault="006628C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Отбор детей проводится в форме выполнения творческих заданий, позволяющих определить наличие музыкальных способностей: слуха, ритма, музыкальной памяти, интонации. Виды творческих заданий утверждаются приказом директора Школы, размещаются на сайте и информационном стенде.</w:t>
      </w:r>
    </w:p>
    <w:p w:rsidR="00B21226" w:rsidRPr="00B21226" w:rsidRDefault="006628C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79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вправе увеличить продолжительность времени для выполнения творческих заданий для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поступающих с ограниченными во</w:t>
      </w:r>
      <w:r w:rsidR="00790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зможностями здоровья, инвалидов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26" w:rsidRPr="00B21226" w:rsidRDefault="00790F7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оценки уровня творческих способностей и физических данных поступающего комиссия по индивидуальному отбору обязана сформировать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 поступающих в порядке убывания присвоенных им суммарных баллов.</w:t>
      </w:r>
    </w:p>
    <w:p w:rsidR="00B21226" w:rsidRPr="00B21226" w:rsidRDefault="00790F7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Ответственный секретарь комиссии по индивидуальному отбору должен передать протокол заседания комиссии по ин</w:t>
      </w:r>
      <w:r w:rsidR="00F8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дивидуальному отбору, содержащи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решение о результатах индивидуального отбора поступающих, в комиссию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приему не позднее следующего рабочего дня после принятия комиссией</w:t>
      </w:r>
      <w:r w:rsidR="00F8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индивидуальному отбору решения о результатах индивидуального отбора поступающих. </w:t>
      </w:r>
    </w:p>
    <w:p w:rsidR="00B21226" w:rsidRPr="00B21226" w:rsidRDefault="00790F7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Школа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разместить на официальном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информационном стенде результаты индивидуального отбора поступающих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каждой предпрофессиональной программе с указанием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фамильного списка поступающих, рекомендованных комиссией по приему к зачислен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указанием их суммарных баллов, полученных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проведения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индивидуального отбора поступающих, не позднее трех рабочих дней после проведения индивидуального отбора поступающих.</w:t>
      </w:r>
    </w:p>
    <w:p w:rsidR="00B21226" w:rsidRDefault="00790F72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 Выписки из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протоколов заседаний коми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ссии по индивидуальному отбору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нятся в личных делах обучающих</w:t>
      </w:r>
      <w:r w:rsidR="0007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7593E" w:rsidRDefault="0007593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93E" w:rsidRPr="00B21226" w:rsidRDefault="0007593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на заседании педагогического совета (протокол №</w:t>
      </w:r>
      <w:r w:rsidR="00301E27" w:rsidRPr="0030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</w:t>
      </w:r>
      <w:r w:rsidR="00301E27" w:rsidRPr="0030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</w:t>
      </w:r>
      <w:r w:rsidR="00301E27" w:rsidRPr="0030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01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  <w:r w:rsidR="002D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sectPr w:rsidR="0007593E" w:rsidRPr="00B21226" w:rsidSect="00D46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2D2" w:rsidRDefault="004F32D2" w:rsidP="00A02BD4">
      <w:pPr>
        <w:spacing w:after="0" w:line="240" w:lineRule="auto"/>
      </w:pPr>
      <w:r>
        <w:separator/>
      </w:r>
    </w:p>
  </w:endnote>
  <w:endnote w:type="continuationSeparator" w:id="1">
    <w:p w:rsidR="004F32D2" w:rsidRDefault="004F32D2" w:rsidP="00A0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D4" w:rsidRDefault="00A02BD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02BD4" w:rsidRPr="00A02BD4" w:rsidRDefault="006E7ECC">
        <w:pPr>
          <w:pStyle w:val="a5"/>
          <w:jc w:val="center"/>
          <w:rPr>
            <w:rFonts w:ascii="Times New Roman" w:hAnsi="Times New Roman" w:cs="Times New Roman"/>
          </w:rPr>
        </w:pPr>
        <w:r w:rsidRPr="00A02BD4">
          <w:rPr>
            <w:rFonts w:ascii="Times New Roman" w:hAnsi="Times New Roman" w:cs="Times New Roman"/>
          </w:rPr>
          <w:fldChar w:fldCharType="begin"/>
        </w:r>
        <w:r w:rsidR="00A02BD4" w:rsidRPr="00A02BD4">
          <w:rPr>
            <w:rFonts w:ascii="Times New Roman" w:hAnsi="Times New Roman" w:cs="Times New Roman"/>
          </w:rPr>
          <w:instrText xml:space="preserve"> PAGE   \* MERGEFORMAT </w:instrText>
        </w:r>
        <w:r w:rsidRPr="00A02BD4">
          <w:rPr>
            <w:rFonts w:ascii="Times New Roman" w:hAnsi="Times New Roman" w:cs="Times New Roman"/>
          </w:rPr>
          <w:fldChar w:fldCharType="separate"/>
        </w:r>
        <w:r w:rsidR="002D15D8">
          <w:rPr>
            <w:rFonts w:ascii="Times New Roman" w:hAnsi="Times New Roman" w:cs="Times New Roman"/>
            <w:noProof/>
          </w:rPr>
          <w:t>4</w:t>
        </w:r>
        <w:r w:rsidRPr="00A02BD4">
          <w:rPr>
            <w:rFonts w:ascii="Times New Roman" w:hAnsi="Times New Roman" w:cs="Times New Roman"/>
          </w:rPr>
          <w:fldChar w:fldCharType="end"/>
        </w:r>
      </w:p>
    </w:sdtContent>
  </w:sdt>
  <w:p w:rsidR="00A02BD4" w:rsidRDefault="00A02BD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D4" w:rsidRDefault="00A02B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2D2" w:rsidRDefault="004F32D2" w:rsidP="00A02BD4">
      <w:pPr>
        <w:spacing w:after="0" w:line="240" w:lineRule="auto"/>
      </w:pPr>
      <w:r>
        <w:separator/>
      </w:r>
    </w:p>
  </w:footnote>
  <w:footnote w:type="continuationSeparator" w:id="1">
    <w:p w:rsidR="004F32D2" w:rsidRDefault="004F32D2" w:rsidP="00A0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D4" w:rsidRDefault="00A02B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D4" w:rsidRDefault="00A02BD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D4" w:rsidRDefault="00A02B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B03"/>
    <w:rsid w:val="000075B8"/>
    <w:rsid w:val="00060BFD"/>
    <w:rsid w:val="000638A1"/>
    <w:rsid w:val="0007593E"/>
    <w:rsid w:val="000A4D2D"/>
    <w:rsid w:val="000A6C36"/>
    <w:rsid w:val="000B64FB"/>
    <w:rsid w:val="000C3C32"/>
    <w:rsid w:val="001A09D7"/>
    <w:rsid w:val="001F5243"/>
    <w:rsid w:val="00223CE0"/>
    <w:rsid w:val="00247460"/>
    <w:rsid w:val="00292E49"/>
    <w:rsid w:val="002B56DA"/>
    <w:rsid w:val="002D15D8"/>
    <w:rsid w:val="002D24CD"/>
    <w:rsid w:val="002F3715"/>
    <w:rsid w:val="00301E27"/>
    <w:rsid w:val="0030405D"/>
    <w:rsid w:val="00312E8E"/>
    <w:rsid w:val="003368E2"/>
    <w:rsid w:val="00346A9C"/>
    <w:rsid w:val="0039410C"/>
    <w:rsid w:val="003A7A61"/>
    <w:rsid w:val="00485B03"/>
    <w:rsid w:val="004A5E6D"/>
    <w:rsid w:val="004F32D2"/>
    <w:rsid w:val="005618C9"/>
    <w:rsid w:val="005843C8"/>
    <w:rsid w:val="005F5F4C"/>
    <w:rsid w:val="0061580C"/>
    <w:rsid w:val="006628C2"/>
    <w:rsid w:val="006B633E"/>
    <w:rsid w:val="006E7ECC"/>
    <w:rsid w:val="00744476"/>
    <w:rsid w:val="00781D15"/>
    <w:rsid w:val="00790F72"/>
    <w:rsid w:val="007A0997"/>
    <w:rsid w:val="007D0B89"/>
    <w:rsid w:val="0085784D"/>
    <w:rsid w:val="00882224"/>
    <w:rsid w:val="00884A85"/>
    <w:rsid w:val="008E4F3A"/>
    <w:rsid w:val="00900540"/>
    <w:rsid w:val="0090523C"/>
    <w:rsid w:val="00916D58"/>
    <w:rsid w:val="0094651B"/>
    <w:rsid w:val="00996A63"/>
    <w:rsid w:val="009D4A51"/>
    <w:rsid w:val="00A02BD4"/>
    <w:rsid w:val="00A05761"/>
    <w:rsid w:val="00A17017"/>
    <w:rsid w:val="00A9128F"/>
    <w:rsid w:val="00AB675D"/>
    <w:rsid w:val="00B21226"/>
    <w:rsid w:val="00B43235"/>
    <w:rsid w:val="00B8687B"/>
    <w:rsid w:val="00BA7745"/>
    <w:rsid w:val="00BE1F45"/>
    <w:rsid w:val="00D4616E"/>
    <w:rsid w:val="00DA36BB"/>
    <w:rsid w:val="00DA4830"/>
    <w:rsid w:val="00DB3ABC"/>
    <w:rsid w:val="00DF5E1E"/>
    <w:rsid w:val="00E076F2"/>
    <w:rsid w:val="00E425D5"/>
    <w:rsid w:val="00E45FE6"/>
    <w:rsid w:val="00E70B3C"/>
    <w:rsid w:val="00EA4F69"/>
    <w:rsid w:val="00EB4281"/>
    <w:rsid w:val="00EC7BD7"/>
    <w:rsid w:val="00F44183"/>
    <w:rsid w:val="00F8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s1-000004">
    <w:name w:val="pt-s1-000004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B21226"/>
  </w:style>
  <w:style w:type="paragraph" w:customStyle="1" w:styleId="pt-s1-000006">
    <w:name w:val="pt-s1-000006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B21226"/>
  </w:style>
  <w:style w:type="character" w:customStyle="1" w:styleId="pt-a3">
    <w:name w:val="pt-a3"/>
    <w:basedOn w:val="a0"/>
    <w:rsid w:val="00B21226"/>
  </w:style>
  <w:style w:type="character" w:customStyle="1" w:styleId="pt-a0-000007">
    <w:name w:val="pt-a0-000007"/>
    <w:basedOn w:val="a0"/>
    <w:rsid w:val="00B21226"/>
  </w:style>
  <w:style w:type="paragraph" w:customStyle="1" w:styleId="pt-s1-000008">
    <w:name w:val="pt-s1-000008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B21226"/>
  </w:style>
  <w:style w:type="character" w:customStyle="1" w:styleId="pt-000011">
    <w:name w:val="pt-000011"/>
    <w:basedOn w:val="a0"/>
    <w:rsid w:val="00B21226"/>
  </w:style>
  <w:style w:type="paragraph" w:customStyle="1" w:styleId="pt-a">
    <w:name w:val="pt-a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8">
    <w:name w:val="pt-consplusnormal-000018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0">
    <w:name w:val="pt-a-000020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1">
    <w:name w:val="pt-a0-000021"/>
    <w:basedOn w:val="a0"/>
    <w:rsid w:val="00B21226"/>
  </w:style>
  <w:style w:type="character" w:customStyle="1" w:styleId="pt-a0-000022">
    <w:name w:val="pt-a0-000022"/>
    <w:basedOn w:val="a0"/>
    <w:rsid w:val="00B21226"/>
  </w:style>
  <w:style w:type="character" w:customStyle="1" w:styleId="pt-a0-000023">
    <w:name w:val="pt-a0-000023"/>
    <w:basedOn w:val="a0"/>
    <w:rsid w:val="00B21226"/>
  </w:style>
  <w:style w:type="paragraph" w:customStyle="1" w:styleId="pt-consplusnormal-000025">
    <w:name w:val="pt-consplusnormal-000025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6">
    <w:name w:val="pt-a0-000026"/>
    <w:basedOn w:val="a0"/>
    <w:rsid w:val="00B21226"/>
  </w:style>
  <w:style w:type="paragraph" w:customStyle="1" w:styleId="pt-a-000027">
    <w:name w:val="pt-a-000027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B21226"/>
  </w:style>
  <w:style w:type="paragraph" w:customStyle="1" w:styleId="pt-a-000030">
    <w:name w:val="pt-a-000030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1">
    <w:name w:val="pt-a0-000031"/>
    <w:basedOn w:val="a0"/>
    <w:rsid w:val="00B21226"/>
  </w:style>
  <w:style w:type="paragraph" w:customStyle="1" w:styleId="pt-consplusnormal-000032">
    <w:name w:val="pt-consplusnormal-000032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0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2BD4"/>
  </w:style>
  <w:style w:type="paragraph" w:styleId="a5">
    <w:name w:val="footer"/>
    <w:basedOn w:val="a"/>
    <w:link w:val="a6"/>
    <w:uiPriority w:val="99"/>
    <w:unhideWhenUsed/>
    <w:rsid w:val="00A0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Домогацкая Ирина Ефимовна</dc:creator>
  <cp:keywords/>
  <dc:description/>
  <cp:lastModifiedBy>FirstUser</cp:lastModifiedBy>
  <cp:revision>35</cp:revision>
  <cp:lastPrinted>2025-03-14T07:57:00Z</cp:lastPrinted>
  <dcterms:created xsi:type="dcterms:W3CDTF">2024-11-26T13:30:00Z</dcterms:created>
  <dcterms:modified xsi:type="dcterms:W3CDTF">2026-03-04T10:02:00Z</dcterms:modified>
</cp:coreProperties>
</file>