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6" w:rsidRPr="00B957FB" w:rsidRDefault="00721C66" w:rsidP="00E24931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705A19" w:rsidRPr="00B957FB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0"/>
      <w:r w:rsidRPr="00B957FB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муниципальное образование Мостовский район, </w:t>
      </w:r>
    </w:p>
    <w:p w:rsidR="00E24931" w:rsidRPr="00B957FB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7FB">
        <w:rPr>
          <w:rFonts w:ascii="Times New Roman" w:hAnsi="Times New Roman" w:cs="Times New Roman"/>
          <w:sz w:val="28"/>
          <w:szCs w:val="28"/>
          <w:u w:val="single"/>
        </w:rPr>
        <w:t>поселок Псебай,</w:t>
      </w:r>
    </w:p>
    <w:p w:rsidR="00E24931" w:rsidRPr="00B957FB" w:rsidRDefault="00E24931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7F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гимназия № 4 имени Ивана Наумовича Нестерова поселка Псебай муниципального образования Мостовский район</w:t>
      </w:r>
    </w:p>
    <w:p w:rsidR="00CF2C23" w:rsidRPr="00B957FB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C23" w:rsidRPr="00B957FB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6F27" w:rsidRPr="00B957FB" w:rsidRDefault="004B6F27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C23" w:rsidRPr="00B957FB" w:rsidRDefault="00CF2C23" w:rsidP="00E24931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4931" w:rsidRPr="00B957FB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УТВЕРЖДЕНО</w:t>
      </w:r>
    </w:p>
    <w:p w:rsidR="00E24931" w:rsidRPr="00B957FB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</w:p>
    <w:p w:rsidR="00E24931" w:rsidRPr="00B957FB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МБОУ гимназии №4 имени И.Н. Нестерова</w:t>
      </w:r>
    </w:p>
    <w:p w:rsidR="00E24931" w:rsidRPr="00B957FB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поселка Псебай</w:t>
      </w:r>
    </w:p>
    <w:p w:rsidR="00E24931" w:rsidRPr="00B957FB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от   ________________20__  года протокол № __</w:t>
      </w:r>
    </w:p>
    <w:p w:rsidR="00E24931" w:rsidRPr="00B957FB" w:rsidRDefault="00E24931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Председатель ___________И.С. Рой</w:t>
      </w:r>
    </w:p>
    <w:p w:rsidR="00CF2C23" w:rsidRPr="00B957FB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Pr="00B957FB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Pr="00B957FB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CF2C23" w:rsidRPr="00B957FB" w:rsidRDefault="00CF2C23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4B6F27" w:rsidRPr="00B957FB" w:rsidRDefault="004B6F27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4B6F27" w:rsidRPr="00B957FB" w:rsidRDefault="004B6F27" w:rsidP="00E24931">
      <w:pPr>
        <w:shd w:val="clear" w:color="auto" w:fill="FFFFFF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E24931" w:rsidRPr="00B957FB" w:rsidRDefault="00E24931" w:rsidP="00E24931">
      <w:pPr>
        <w:shd w:val="clear" w:color="auto" w:fill="FFFFFF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E24931" w:rsidRPr="00B957FB" w:rsidRDefault="00E24931" w:rsidP="00E24931">
      <w:pPr>
        <w:shd w:val="clear" w:color="auto" w:fill="FFFFFF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721C66" w:rsidRPr="00B957FB" w:rsidRDefault="002E7611" w:rsidP="00E24931">
      <w:pPr>
        <w:shd w:val="clear" w:color="auto" w:fill="FFFFFF"/>
        <w:jc w:val="center"/>
        <w:rPr>
          <w:rStyle w:val="11"/>
          <w:rFonts w:eastAsia="Courier New"/>
        </w:rPr>
      </w:pPr>
      <w:r w:rsidRPr="00B957FB">
        <w:rPr>
          <w:rStyle w:val="11"/>
          <w:rFonts w:eastAsia="Courier New"/>
        </w:rPr>
        <w:t>ПЛАН ВНЕУРОЧНОЙ ДЕЯТЕЛЬНОСТИ</w:t>
      </w:r>
      <w:bookmarkEnd w:id="0"/>
    </w:p>
    <w:p w:rsidR="0064010A" w:rsidRPr="00B957FB" w:rsidRDefault="0064010A" w:rsidP="00E2493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21C66" w:rsidRPr="00B957FB" w:rsidRDefault="002E7611">
      <w:pPr>
        <w:pStyle w:val="20"/>
        <w:shd w:val="clear" w:color="auto" w:fill="auto"/>
        <w:spacing w:before="0" w:after="296"/>
      </w:pPr>
      <w:r w:rsidRPr="00B957FB">
        <w:rPr>
          <w:rStyle w:val="21"/>
        </w:rPr>
        <w:t xml:space="preserve">муниципального бюджетного общеобразовательного учреждения </w:t>
      </w:r>
      <w:r w:rsidR="00E24931" w:rsidRPr="00B957FB">
        <w:rPr>
          <w:rStyle w:val="21"/>
        </w:rPr>
        <w:t>гимназии №4 имени Ивана Наумовича Нестерова поселка Псебай</w:t>
      </w:r>
    </w:p>
    <w:p w:rsidR="00721C66" w:rsidRPr="00B957FB" w:rsidRDefault="00A673E9">
      <w:pPr>
        <w:pStyle w:val="20"/>
        <w:shd w:val="clear" w:color="auto" w:fill="auto"/>
        <w:spacing w:before="0" w:after="0" w:line="365" w:lineRule="exact"/>
        <w:rPr>
          <w:rStyle w:val="21"/>
        </w:rPr>
      </w:pPr>
      <w:r w:rsidRPr="00B957FB">
        <w:rPr>
          <w:rStyle w:val="21"/>
        </w:rPr>
        <w:t>на 2023-2024</w:t>
      </w:r>
      <w:r w:rsidR="00E24931" w:rsidRPr="00B957FB">
        <w:rPr>
          <w:rStyle w:val="21"/>
        </w:rPr>
        <w:t xml:space="preserve"> учебный год (1-4</w:t>
      </w:r>
      <w:r w:rsidR="002E7611" w:rsidRPr="00B957FB">
        <w:rPr>
          <w:rStyle w:val="21"/>
        </w:rPr>
        <w:t xml:space="preserve"> классы)</w:t>
      </w: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E24931" w:rsidRPr="00B957FB" w:rsidRDefault="00E24931">
      <w:pPr>
        <w:pStyle w:val="20"/>
        <w:shd w:val="clear" w:color="auto" w:fill="auto"/>
        <w:spacing w:before="0" w:after="0" w:line="365" w:lineRule="exact"/>
        <w:rPr>
          <w:rStyle w:val="21"/>
        </w:rPr>
      </w:pPr>
    </w:p>
    <w:p w:rsidR="0064010A" w:rsidRPr="00B957FB" w:rsidRDefault="0064010A">
      <w:pPr>
        <w:pStyle w:val="20"/>
        <w:shd w:val="clear" w:color="auto" w:fill="auto"/>
        <w:spacing w:before="0" w:after="0" w:line="365" w:lineRule="exact"/>
      </w:pPr>
    </w:p>
    <w:p w:rsidR="00721C66" w:rsidRPr="00B957FB" w:rsidRDefault="002E7611">
      <w:pPr>
        <w:pStyle w:val="3"/>
        <w:shd w:val="clear" w:color="auto" w:fill="auto"/>
        <w:spacing w:after="0" w:line="220" w:lineRule="exact"/>
        <w:rPr>
          <w:b/>
          <w:sz w:val="28"/>
          <w:szCs w:val="28"/>
        </w:rPr>
      </w:pPr>
      <w:r w:rsidRPr="00B957FB">
        <w:rPr>
          <w:b/>
          <w:sz w:val="28"/>
          <w:szCs w:val="28"/>
        </w:rPr>
        <w:lastRenderedPageBreak/>
        <w:t>Пояснительная записка</w:t>
      </w:r>
    </w:p>
    <w:p w:rsidR="00E24931" w:rsidRPr="00B957FB" w:rsidRDefault="002E7611">
      <w:pPr>
        <w:pStyle w:val="3"/>
        <w:shd w:val="clear" w:color="auto" w:fill="auto"/>
        <w:spacing w:after="244" w:line="274" w:lineRule="exact"/>
        <w:rPr>
          <w:sz w:val="28"/>
          <w:szCs w:val="28"/>
        </w:rPr>
      </w:pPr>
      <w:r w:rsidRPr="00B957FB">
        <w:rPr>
          <w:sz w:val="28"/>
          <w:szCs w:val="28"/>
        </w:rPr>
        <w:t xml:space="preserve">к плану внеурочной деятельности муниципального бюджетного общеобразовательного учреждения </w:t>
      </w:r>
      <w:r w:rsidR="00E24931" w:rsidRPr="00B957FB">
        <w:rPr>
          <w:sz w:val="28"/>
          <w:szCs w:val="28"/>
        </w:rPr>
        <w:t>гимназии №4 имени Ивана Наумовича Нестерова поселка Псебай</w:t>
      </w:r>
      <w:r w:rsidR="00A673E9" w:rsidRPr="00B957FB">
        <w:rPr>
          <w:sz w:val="28"/>
          <w:szCs w:val="28"/>
        </w:rPr>
        <w:t xml:space="preserve"> на 2023 - 2024</w:t>
      </w:r>
      <w:r w:rsidRPr="00B957FB">
        <w:rPr>
          <w:sz w:val="28"/>
          <w:szCs w:val="28"/>
        </w:rPr>
        <w:t xml:space="preserve"> учебный год </w:t>
      </w:r>
    </w:p>
    <w:p w:rsidR="00721C66" w:rsidRPr="00B957FB" w:rsidRDefault="00D046AA">
      <w:pPr>
        <w:pStyle w:val="3"/>
        <w:shd w:val="clear" w:color="auto" w:fill="auto"/>
        <w:spacing w:after="244" w:line="274" w:lineRule="exact"/>
        <w:rPr>
          <w:sz w:val="28"/>
          <w:szCs w:val="28"/>
        </w:rPr>
      </w:pPr>
      <w:r w:rsidRPr="00B957FB">
        <w:rPr>
          <w:sz w:val="28"/>
          <w:szCs w:val="28"/>
        </w:rPr>
        <w:t>(1-4</w:t>
      </w:r>
      <w:r w:rsidR="002E7611" w:rsidRPr="00B957FB">
        <w:rPr>
          <w:sz w:val="28"/>
          <w:szCs w:val="28"/>
        </w:rPr>
        <w:t xml:space="preserve"> классы)</w:t>
      </w:r>
    </w:p>
    <w:p w:rsidR="00721C66" w:rsidRPr="00B957FB" w:rsidRDefault="002E7611" w:rsidP="00B957FB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B957FB">
        <w:rPr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</w:t>
      </w:r>
      <w:r w:rsidR="00E24931" w:rsidRPr="00B957FB">
        <w:rPr>
          <w:sz w:val="28"/>
          <w:szCs w:val="28"/>
        </w:rPr>
        <w:t>гимназии №4 имени Ивана Наумовича Нестерова поселка Псебай</w:t>
      </w:r>
      <w:r w:rsidR="00D046AA" w:rsidRPr="00B957FB">
        <w:rPr>
          <w:sz w:val="28"/>
          <w:szCs w:val="28"/>
        </w:rPr>
        <w:t xml:space="preserve"> для 1-4</w:t>
      </w:r>
      <w:r w:rsidRPr="00B957FB">
        <w:rPr>
          <w:sz w:val="28"/>
          <w:szCs w:val="28"/>
        </w:rPr>
        <w:t xml:space="preserve"> классов на 2022-2023 учебный год составлен в соответствии с обновленным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муниципального бюджетного общеобразовательного учреждения </w:t>
      </w:r>
      <w:r w:rsidR="00E24931" w:rsidRPr="00B957FB">
        <w:rPr>
          <w:sz w:val="28"/>
          <w:szCs w:val="28"/>
        </w:rPr>
        <w:t>гимназии №4 имени Ивана Наумовича Нестерова поселка Псебай</w:t>
      </w:r>
      <w:r w:rsidRPr="00B957FB">
        <w:rPr>
          <w:sz w:val="28"/>
          <w:szCs w:val="28"/>
        </w:rPr>
        <w:t xml:space="preserve"> и с со</w:t>
      </w:r>
      <w:r w:rsidR="00D046AA" w:rsidRPr="00B957FB">
        <w:rPr>
          <w:sz w:val="28"/>
          <w:szCs w:val="28"/>
        </w:rPr>
        <w:t>блюдением требований нормативно-</w:t>
      </w:r>
      <w:r w:rsidRPr="00B957FB">
        <w:rPr>
          <w:sz w:val="28"/>
          <w:szCs w:val="28"/>
        </w:rPr>
        <w:t>правовых документов:</w:t>
      </w:r>
      <w:proofErr w:type="gramEnd"/>
    </w:p>
    <w:p w:rsidR="00B957FB" w:rsidRDefault="00A673E9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2021- 2025 (Распоряжение Правительства Российской Федерации от 12.11.2020 № 2945-р); </w:t>
      </w:r>
    </w:p>
    <w:p w:rsidR="00B957FB" w:rsidRDefault="00A673E9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Федерального закона от 04.09.2022г №371-ФЗ "О внесении изменений в Федеральный закон "Об образ</w:t>
      </w:r>
      <w:r w:rsidR="00B957FB">
        <w:rPr>
          <w:rFonts w:ascii="Times New Roman" w:hAnsi="Times New Roman" w:cs="Times New Roman"/>
          <w:sz w:val="28"/>
          <w:szCs w:val="28"/>
        </w:rPr>
        <w:t>овании в Российской Федерации";</w:t>
      </w:r>
    </w:p>
    <w:p w:rsidR="00B957FB" w:rsidRDefault="00B957FB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73E9" w:rsidRPr="00B957FB">
        <w:rPr>
          <w:rFonts w:ascii="Times New Roman" w:hAnsi="Times New Roman" w:cs="Times New Roman"/>
          <w:sz w:val="28"/>
          <w:szCs w:val="28"/>
        </w:rPr>
        <w:t xml:space="preserve">тратегии комплексной безопасности детей в Российской Федерации на период до 2030 года (Указ Президента Российской Федерации от 17.05.2023 № 358); </w:t>
      </w:r>
    </w:p>
    <w:p w:rsidR="00B957FB" w:rsidRDefault="00A673E9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18.05.2023 № 372 "Об утверждении федеральной образовательной программы начального общего образования" (</w:t>
      </w:r>
      <w:proofErr w:type="gramStart"/>
      <w:r w:rsidRPr="00B957F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957FB">
        <w:rPr>
          <w:rFonts w:ascii="Times New Roman" w:hAnsi="Times New Roman" w:cs="Times New Roman"/>
          <w:sz w:val="28"/>
          <w:szCs w:val="28"/>
        </w:rPr>
        <w:t xml:space="preserve"> 13.07.2023 № 74229);  </w:t>
      </w:r>
    </w:p>
    <w:p w:rsidR="00B957FB" w:rsidRDefault="00A673E9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</w:p>
    <w:p w:rsidR="00B957FB" w:rsidRDefault="00A673E9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</w:t>
      </w:r>
    </w:p>
    <w:p w:rsidR="00B957FB" w:rsidRDefault="002E7611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r w:rsidR="00CF2C23" w:rsidRPr="00B957FB">
        <w:rPr>
          <w:rFonts w:ascii="Times New Roman" w:hAnsi="Times New Roman" w:cs="Times New Roman"/>
          <w:sz w:val="28"/>
          <w:szCs w:val="28"/>
        </w:rPr>
        <w:t>гимназии №4 имени Ивана Наумовича Нестерова поселка Псебай</w:t>
      </w:r>
      <w:r w:rsidRPr="00B957FB">
        <w:rPr>
          <w:rFonts w:ascii="Times New Roman" w:hAnsi="Times New Roman" w:cs="Times New Roman"/>
          <w:sz w:val="28"/>
          <w:szCs w:val="28"/>
        </w:rPr>
        <w:t>;</w:t>
      </w:r>
    </w:p>
    <w:p w:rsidR="00721C66" w:rsidRPr="00B957FB" w:rsidRDefault="002E7611" w:rsidP="00B957FB">
      <w:pPr>
        <w:pStyle w:val="a9"/>
        <w:widowControl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B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</w:t>
      </w:r>
      <w:r w:rsidR="00D046AA" w:rsidRPr="00B957FB">
        <w:rPr>
          <w:rFonts w:ascii="Times New Roman" w:hAnsi="Times New Roman" w:cs="Times New Roman"/>
          <w:sz w:val="28"/>
          <w:szCs w:val="28"/>
        </w:rPr>
        <w:t xml:space="preserve">щего образования муниципального </w:t>
      </w:r>
      <w:r w:rsidRPr="00B957FB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 w:rsidR="00CF2C23" w:rsidRPr="00B957FB">
        <w:rPr>
          <w:rFonts w:ascii="Times New Roman" w:hAnsi="Times New Roman" w:cs="Times New Roman"/>
          <w:sz w:val="28"/>
          <w:szCs w:val="28"/>
        </w:rPr>
        <w:t>гимназии №4 имени Ивана Наумовича Нестерова поселка Псебай</w:t>
      </w:r>
      <w:r w:rsidRPr="00B957FB">
        <w:rPr>
          <w:rFonts w:ascii="Times New Roman" w:hAnsi="Times New Roman" w:cs="Times New Roman"/>
          <w:sz w:val="28"/>
          <w:szCs w:val="28"/>
        </w:rPr>
        <w:t>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 xml:space="preserve">Внеурочная деятельность - образовательная деятельность, направленная </w:t>
      </w:r>
      <w:r w:rsidRPr="00B957FB">
        <w:rPr>
          <w:sz w:val="28"/>
          <w:szCs w:val="28"/>
        </w:rPr>
        <w:lastRenderedPageBreak/>
        <w:t>на дости</w:t>
      </w:r>
      <w:r w:rsidRPr="00B957FB">
        <w:rPr>
          <w:sz w:val="28"/>
          <w:szCs w:val="28"/>
        </w:rPr>
        <w:softHyphen/>
        <w:t xml:space="preserve">жение планируемых результатов (предметных, </w:t>
      </w:r>
      <w:proofErr w:type="spellStart"/>
      <w:r w:rsidRPr="00B957FB">
        <w:rPr>
          <w:sz w:val="28"/>
          <w:szCs w:val="28"/>
        </w:rPr>
        <w:t>метапредметных</w:t>
      </w:r>
      <w:proofErr w:type="spellEnd"/>
      <w:r w:rsidRPr="00B957FB">
        <w:rPr>
          <w:sz w:val="28"/>
          <w:szCs w:val="28"/>
        </w:rPr>
        <w:t xml:space="preserve">, личностных) освоения основной образовательной программы начального общего образования, осуществляемая в формах, отличных </w:t>
      </w:r>
      <w:proofErr w:type="gramStart"/>
      <w:r w:rsidRPr="00B957FB">
        <w:rPr>
          <w:sz w:val="28"/>
          <w:szCs w:val="28"/>
        </w:rPr>
        <w:t>от</w:t>
      </w:r>
      <w:proofErr w:type="gramEnd"/>
      <w:r w:rsidRPr="00B957FB">
        <w:rPr>
          <w:sz w:val="28"/>
          <w:szCs w:val="28"/>
        </w:rPr>
        <w:t xml:space="preserve"> урочной.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План внеурочной деятельности общеобразовательного учреждения является обяза</w:t>
      </w:r>
      <w:r w:rsidRPr="00B957FB">
        <w:rPr>
          <w:sz w:val="28"/>
          <w:szCs w:val="28"/>
        </w:rPr>
        <w:softHyphen/>
        <w:t>тельной частью организационного раздела основной образовательной программы, а рабо</w:t>
      </w:r>
      <w:r w:rsidRPr="00B957FB">
        <w:rPr>
          <w:sz w:val="28"/>
          <w:szCs w:val="28"/>
        </w:rPr>
        <w:softHyphen/>
        <w:t>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Целью плана внеурочной деятельности является содействие в обеспечении достижения ожидаемых результатов учащихся 1</w:t>
      </w:r>
      <w:r w:rsidR="004B6F27" w:rsidRPr="00B957FB">
        <w:rPr>
          <w:sz w:val="28"/>
          <w:szCs w:val="28"/>
        </w:rPr>
        <w:t>-4</w:t>
      </w:r>
      <w:r w:rsidRPr="00B957FB">
        <w:rPr>
          <w:sz w:val="28"/>
          <w:szCs w:val="28"/>
        </w:rPr>
        <w:t xml:space="preserve"> классов общеобразовательного учреждения в соответствии с основной образовательной программой начального общего образования, социальное, творческое, интеллектуальное, общекультурное, физическое, гражданско-патриотическое развитие учащихся, создание условий для их самореализации и осуществление педагогической поддержки в преодолении ими трудностей в обучении, социализации.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Обязательным условием организации внеурочной деятельности является ее воспи</w:t>
      </w:r>
      <w:r w:rsidRPr="00B957FB">
        <w:rPr>
          <w:sz w:val="28"/>
          <w:szCs w:val="28"/>
        </w:rPr>
        <w:softHyphen/>
        <w:t>тательная направленность, соотнесенность с рабочей программой воспитания общеобра</w:t>
      </w:r>
      <w:r w:rsidRPr="00B957FB">
        <w:rPr>
          <w:sz w:val="28"/>
          <w:szCs w:val="28"/>
        </w:rPr>
        <w:softHyphen/>
        <w:t>зовательного учреждения.</w:t>
      </w:r>
    </w:p>
    <w:p w:rsidR="00721C66" w:rsidRPr="00B957FB" w:rsidRDefault="002E7611" w:rsidP="00B957FB">
      <w:pPr>
        <w:pStyle w:val="3"/>
        <w:shd w:val="clear" w:color="auto" w:fill="auto"/>
        <w:spacing w:after="12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 xml:space="preserve">Направления и виды внеурочной деятельности определены в соответствии </w:t>
      </w:r>
      <w:proofErr w:type="gramStart"/>
      <w:r w:rsidRPr="00B957FB">
        <w:rPr>
          <w:sz w:val="28"/>
          <w:szCs w:val="28"/>
        </w:rPr>
        <w:t>обнов</w:t>
      </w:r>
      <w:r w:rsidRPr="00B957FB">
        <w:rPr>
          <w:sz w:val="28"/>
          <w:szCs w:val="28"/>
        </w:rPr>
        <w:softHyphen/>
        <w:t>ленным</w:t>
      </w:r>
      <w:proofErr w:type="gramEnd"/>
      <w:r w:rsidRPr="00B957FB">
        <w:rPr>
          <w:sz w:val="28"/>
          <w:szCs w:val="28"/>
        </w:rPr>
        <w:t xml:space="preserve"> ФГОС НОО</w:t>
      </w:r>
      <w:r w:rsidR="00A673E9" w:rsidRPr="00B957FB">
        <w:rPr>
          <w:sz w:val="28"/>
          <w:szCs w:val="28"/>
        </w:rPr>
        <w:t xml:space="preserve"> и ФОП НОО</w:t>
      </w:r>
      <w:r w:rsidRPr="00B957FB">
        <w:rPr>
          <w:sz w:val="28"/>
          <w:szCs w:val="28"/>
        </w:rPr>
        <w:t>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Внеурочная деятельность организована по направлениям:</w:t>
      </w:r>
    </w:p>
    <w:p w:rsidR="00721C66" w:rsidRPr="00B957FB" w:rsidRDefault="002E7611" w:rsidP="00B957FB">
      <w:pPr>
        <w:pStyle w:val="3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74" w:lineRule="exact"/>
        <w:ind w:left="20" w:firstLine="40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Направления, рекомендуемые для всех учащихся:</w:t>
      </w:r>
    </w:p>
    <w:p w:rsidR="00721C66" w:rsidRPr="00B957FB" w:rsidRDefault="00B957FB" w:rsidP="00B957F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E7611" w:rsidRPr="00B957FB">
        <w:rPr>
          <w:sz w:val="28"/>
          <w:szCs w:val="28"/>
        </w:rPr>
        <w:t>нформационно-просветительские занятия патриотической, нравственной и экологи</w:t>
      </w:r>
      <w:r w:rsidR="002E7611" w:rsidRPr="00B957FB">
        <w:rPr>
          <w:sz w:val="28"/>
          <w:szCs w:val="28"/>
        </w:rPr>
        <w:softHyphen/>
        <w:t xml:space="preserve">ческой направленности «Разговоры о </w:t>
      </w:r>
      <w:proofErr w:type="gramStart"/>
      <w:r w:rsidR="002E7611" w:rsidRPr="00B957FB">
        <w:rPr>
          <w:sz w:val="28"/>
          <w:szCs w:val="28"/>
        </w:rPr>
        <w:t>важном</w:t>
      </w:r>
      <w:proofErr w:type="gramEnd"/>
      <w:r w:rsidR="002E7611" w:rsidRPr="00B957FB">
        <w:rPr>
          <w:sz w:val="28"/>
          <w:szCs w:val="28"/>
        </w:rPr>
        <w:t>»;</w:t>
      </w:r>
    </w:p>
    <w:p w:rsidR="00E512BB" w:rsidRPr="00B957FB" w:rsidRDefault="00E512BB" w:rsidP="00B957FB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left="20" w:right="20" w:hanging="20"/>
        <w:jc w:val="both"/>
        <w:rPr>
          <w:sz w:val="28"/>
          <w:szCs w:val="28"/>
        </w:rPr>
      </w:pPr>
      <w:r w:rsidRPr="00B957FB">
        <w:rPr>
          <w:rStyle w:val="12"/>
          <w:sz w:val="28"/>
          <w:szCs w:val="28"/>
        </w:rPr>
        <w:t>Формирование функциональной грамотности;</w:t>
      </w:r>
    </w:p>
    <w:p w:rsidR="00B46760" w:rsidRPr="00B957FB" w:rsidRDefault="00CF2C23" w:rsidP="00B957FB">
      <w:pPr>
        <w:pStyle w:val="3"/>
        <w:shd w:val="clear" w:color="auto" w:fill="auto"/>
        <w:tabs>
          <w:tab w:val="left" w:pos="490"/>
        </w:tabs>
        <w:spacing w:after="0" w:line="274" w:lineRule="exact"/>
        <w:ind w:left="20" w:right="2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 xml:space="preserve">- </w:t>
      </w:r>
      <w:r w:rsidR="00E512BB" w:rsidRPr="00B957FB">
        <w:rPr>
          <w:rStyle w:val="12"/>
          <w:sz w:val="28"/>
          <w:szCs w:val="28"/>
        </w:rPr>
        <w:t xml:space="preserve">Удовлетворение </w:t>
      </w:r>
      <w:proofErr w:type="spellStart"/>
      <w:r w:rsidR="00E512BB" w:rsidRPr="00B957FB">
        <w:rPr>
          <w:rStyle w:val="12"/>
          <w:sz w:val="28"/>
          <w:szCs w:val="28"/>
        </w:rPr>
        <w:t>профориентационных</w:t>
      </w:r>
      <w:proofErr w:type="spellEnd"/>
      <w:r w:rsidR="00E512BB" w:rsidRPr="00B957FB">
        <w:rPr>
          <w:rStyle w:val="12"/>
          <w:sz w:val="28"/>
          <w:szCs w:val="28"/>
        </w:rPr>
        <w:t xml:space="preserve"> интересов и потребностей учащихся</w:t>
      </w:r>
      <w:r w:rsidR="00E512BB" w:rsidRPr="00B957FB">
        <w:rPr>
          <w:sz w:val="28"/>
          <w:szCs w:val="28"/>
        </w:rPr>
        <w:t>.</w:t>
      </w:r>
    </w:p>
    <w:p w:rsidR="00721C66" w:rsidRPr="00B957FB" w:rsidRDefault="002E7611" w:rsidP="00B957FB">
      <w:pPr>
        <w:pStyle w:val="3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274" w:lineRule="exact"/>
        <w:ind w:left="20" w:firstLine="40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Направления вариативной части:</w:t>
      </w:r>
    </w:p>
    <w:p w:rsidR="00E512BB" w:rsidRPr="00B957FB" w:rsidRDefault="00E512BB" w:rsidP="00B957FB">
      <w:pPr>
        <w:pStyle w:val="3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 xml:space="preserve">- </w:t>
      </w:r>
      <w:r w:rsidRPr="00B957FB">
        <w:rPr>
          <w:rStyle w:val="12"/>
          <w:sz w:val="28"/>
          <w:szCs w:val="28"/>
        </w:rPr>
        <w:t>Реализация особых интеллектуальных и социокультурных потребностей обучающихся</w:t>
      </w:r>
      <w:r w:rsidRPr="00B957FB">
        <w:rPr>
          <w:sz w:val="28"/>
          <w:szCs w:val="28"/>
        </w:rPr>
        <w:t>;</w:t>
      </w:r>
    </w:p>
    <w:p w:rsidR="00E512BB" w:rsidRPr="00B957FB" w:rsidRDefault="00E512BB" w:rsidP="00B957FB">
      <w:pPr>
        <w:pStyle w:val="3"/>
        <w:shd w:val="clear" w:color="auto" w:fill="auto"/>
        <w:tabs>
          <w:tab w:val="left" w:pos="0"/>
          <w:tab w:val="left" w:pos="612"/>
        </w:tabs>
        <w:spacing w:after="0" w:line="274" w:lineRule="exact"/>
        <w:jc w:val="both"/>
        <w:rPr>
          <w:sz w:val="28"/>
          <w:szCs w:val="28"/>
        </w:rPr>
      </w:pPr>
      <w:r w:rsidRPr="00B957FB">
        <w:rPr>
          <w:sz w:val="28"/>
          <w:szCs w:val="28"/>
        </w:rPr>
        <w:t xml:space="preserve">- </w:t>
      </w:r>
      <w:r w:rsidRPr="00B957FB">
        <w:rPr>
          <w:rStyle w:val="22"/>
          <w:sz w:val="28"/>
          <w:szCs w:val="28"/>
          <w:u w:val="single"/>
        </w:rPr>
        <w:t xml:space="preserve">Удовлетворение интересов и </w:t>
      </w:r>
      <w:proofErr w:type="gramStart"/>
      <w:r w:rsidRPr="00B957FB">
        <w:rPr>
          <w:rStyle w:val="22"/>
          <w:sz w:val="28"/>
          <w:szCs w:val="28"/>
          <w:u w:val="single"/>
        </w:rPr>
        <w:t>потребностей</w:t>
      </w:r>
      <w:proofErr w:type="gramEnd"/>
      <w:r w:rsidRPr="00B957FB">
        <w:rPr>
          <w:rStyle w:val="22"/>
          <w:sz w:val="28"/>
          <w:szCs w:val="28"/>
          <w:u w:val="single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  <w:r w:rsidRPr="00B957FB">
        <w:rPr>
          <w:sz w:val="28"/>
          <w:szCs w:val="28"/>
        </w:rPr>
        <w:t>;</w:t>
      </w:r>
    </w:p>
    <w:p w:rsidR="00E512BB" w:rsidRPr="00B957FB" w:rsidRDefault="00E512BB" w:rsidP="00B957FB">
      <w:pPr>
        <w:pStyle w:val="3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 xml:space="preserve">- </w:t>
      </w:r>
      <w:r w:rsidRPr="00B957FB">
        <w:rPr>
          <w:rStyle w:val="12"/>
          <w:sz w:val="28"/>
          <w:szCs w:val="28"/>
        </w:rPr>
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</w:r>
      <w:proofErr w:type="gramStart"/>
      <w:r w:rsidRPr="00B957FB">
        <w:rPr>
          <w:rStyle w:val="12"/>
          <w:sz w:val="28"/>
          <w:szCs w:val="28"/>
        </w:rPr>
        <w:t>обучающимися</w:t>
      </w:r>
      <w:proofErr w:type="gramEnd"/>
      <w:r w:rsidRPr="00B957FB">
        <w:rPr>
          <w:rStyle w:val="12"/>
          <w:sz w:val="28"/>
          <w:szCs w:val="28"/>
        </w:rPr>
        <w:t xml:space="preserve"> комплекса мероприятий воспитательной направленности</w:t>
      </w:r>
      <w:r w:rsidRPr="00B957FB">
        <w:rPr>
          <w:sz w:val="28"/>
          <w:szCs w:val="28"/>
        </w:rPr>
        <w:t>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40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Формы внеурочной деятельности предусматривают активность и самостоятельность учащихся, сочетают индивидуальную и групповую работы, обеспечивают гибкий режим занятий (продолжительность, последовательность), переменный состав учащихся, проектную и исследовательскую деятельность, экскурсии, походы, деловые игры и прочее.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40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Содержание занятий, предусмотренных в рамках внеурочной деятельности, формиру</w:t>
      </w:r>
      <w:r w:rsidRPr="00B957FB">
        <w:rPr>
          <w:sz w:val="28"/>
          <w:szCs w:val="28"/>
        </w:rPr>
        <w:softHyphen/>
        <w:t>ется с учётом пожеланий учащихся и их родителей (законных представителей) несовер</w:t>
      </w:r>
      <w:r w:rsidRPr="00B957FB">
        <w:rPr>
          <w:sz w:val="28"/>
          <w:szCs w:val="28"/>
        </w:rPr>
        <w:softHyphen/>
        <w:t>шеннолетних учащихся.</w:t>
      </w:r>
    </w:p>
    <w:p w:rsidR="00721C66" w:rsidRPr="00B957FB" w:rsidRDefault="002E7611" w:rsidP="00B957FB">
      <w:pPr>
        <w:pStyle w:val="3"/>
        <w:shd w:val="clear" w:color="auto" w:fill="auto"/>
        <w:spacing w:after="198" w:line="317" w:lineRule="exact"/>
        <w:ind w:left="20" w:right="20" w:firstLine="40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Внеурочная деятельность организована в режиме шестидневной рабочей недели. Продолжительнос</w:t>
      </w:r>
      <w:r w:rsidR="00B46760" w:rsidRPr="00B957FB">
        <w:rPr>
          <w:sz w:val="28"/>
          <w:szCs w:val="28"/>
        </w:rPr>
        <w:t>ть занятия составляет не менее 3</w:t>
      </w:r>
      <w:r w:rsidRPr="00B957FB">
        <w:rPr>
          <w:sz w:val="28"/>
          <w:szCs w:val="28"/>
        </w:rPr>
        <w:t>0 минут, перемена - 10 минут. Макси</w:t>
      </w:r>
      <w:r w:rsidRPr="00B957FB">
        <w:rPr>
          <w:sz w:val="28"/>
          <w:szCs w:val="28"/>
        </w:rPr>
        <w:softHyphen/>
        <w:t>мальный объём нагрузки учащихся соответствует максимально допустимому количеству часов внеурочной деятельности для класса не более 10 часов.</w:t>
      </w:r>
    </w:p>
    <w:p w:rsidR="00721C66" w:rsidRPr="00B957FB" w:rsidRDefault="002E7611" w:rsidP="00B957FB">
      <w:pPr>
        <w:pStyle w:val="3"/>
        <w:shd w:val="clear" w:color="auto" w:fill="auto"/>
        <w:spacing w:after="58" w:line="220" w:lineRule="exact"/>
        <w:ind w:right="120"/>
        <w:rPr>
          <w:b/>
          <w:sz w:val="28"/>
          <w:szCs w:val="28"/>
        </w:rPr>
      </w:pPr>
      <w:r w:rsidRPr="00B957FB">
        <w:rPr>
          <w:b/>
          <w:sz w:val="28"/>
          <w:szCs w:val="28"/>
        </w:rPr>
        <w:lastRenderedPageBreak/>
        <w:t>Содержание занятий внеурочной деятельности:</w:t>
      </w:r>
    </w:p>
    <w:p w:rsidR="00721C66" w:rsidRPr="00B957FB" w:rsidRDefault="002E7611" w:rsidP="00B957FB">
      <w:pPr>
        <w:pStyle w:val="3"/>
        <w:shd w:val="clear" w:color="auto" w:fill="auto"/>
        <w:spacing w:after="238" w:line="220" w:lineRule="exact"/>
        <w:ind w:right="120"/>
        <w:rPr>
          <w:sz w:val="28"/>
          <w:szCs w:val="28"/>
        </w:rPr>
      </w:pPr>
      <w:r w:rsidRPr="00B957FB">
        <w:rPr>
          <w:sz w:val="28"/>
          <w:szCs w:val="28"/>
        </w:rPr>
        <w:t>1</w:t>
      </w:r>
      <w:r w:rsidR="0064010A" w:rsidRPr="00B957FB">
        <w:rPr>
          <w:sz w:val="28"/>
          <w:szCs w:val="28"/>
        </w:rPr>
        <w:t>-4</w:t>
      </w:r>
      <w:r w:rsidRPr="00B957FB">
        <w:rPr>
          <w:sz w:val="28"/>
          <w:szCs w:val="28"/>
        </w:rPr>
        <w:t xml:space="preserve"> классы</w:t>
      </w:r>
    </w:p>
    <w:p w:rsidR="00721C66" w:rsidRPr="00B957FB" w:rsidRDefault="002E7611" w:rsidP="00B957FB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after="210" w:line="220" w:lineRule="exact"/>
        <w:ind w:left="2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Направления, рекомендуемые для всех учащихся.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12"/>
          <w:sz w:val="28"/>
          <w:szCs w:val="28"/>
        </w:rPr>
        <w:t>Направление «Информационно-просветительские занятия патриотической,</w:t>
      </w:r>
      <w:r w:rsidR="00686D0A" w:rsidRPr="00B957FB">
        <w:rPr>
          <w:rStyle w:val="12"/>
          <w:sz w:val="28"/>
          <w:szCs w:val="28"/>
        </w:rPr>
        <w:t xml:space="preserve"> </w:t>
      </w:r>
      <w:r w:rsidRPr="00B957FB">
        <w:rPr>
          <w:rStyle w:val="12"/>
          <w:sz w:val="28"/>
          <w:szCs w:val="28"/>
        </w:rPr>
        <w:t xml:space="preserve">нравственной и экологической направленности «Разговоры о </w:t>
      </w:r>
      <w:proofErr w:type="gramStart"/>
      <w:r w:rsidRPr="00B957FB">
        <w:rPr>
          <w:rStyle w:val="12"/>
          <w:sz w:val="28"/>
          <w:szCs w:val="28"/>
        </w:rPr>
        <w:t>важном</w:t>
      </w:r>
      <w:proofErr w:type="gramEnd"/>
      <w:r w:rsidRPr="00B957FB">
        <w:rPr>
          <w:rStyle w:val="12"/>
          <w:sz w:val="28"/>
          <w:szCs w:val="28"/>
        </w:rPr>
        <w:t>»</w:t>
      </w:r>
      <w:r w:rsidR="00023EA9" w:rsidRPr="00B957FB">
        <w:rPr>
          <w:sz w:val="28"/>
          <w:szCs w:val="28"/>
        </w:rPr>
        <w:t xml:space="preserve"> представлено программ</w:t>
      </w:r>
      <w:r w:rsidR="003D23C7" w:rsidRPr="00B957FB">
        <w:rPr>
          <w:sz w:val="28"/>
          <w:szCs w:val="28"/>
        </w:rPr>
        <w:t>ой</w:t>
      </w:r>
      <w:r w:rsidR="00B957FB">
        <w:rPr>
          <w:sz w:val="28"/>
          <w:szCs w:val="28"/>
        </w:rPr>
        <w:t xml:space="preserve"> </w:t>
      </w:r>
      <w:r w:rsidRPr="00B957FB">
        <w:rPr>
          <w:rStyle w:val="a8"/>
          <w:sz w:val="28"/>
          <w:szCs w:val="28"/>
        </w:rPr>
        <w:t>«Разговоры о важном».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цель:</w:t>
      </w:r>
      <w:r w:rsidRPr="00B957FB">
        <w:rPr>
          <w:sz w:val="28"/>
          <w:szCs w:val="28"/>
        </w:rPr>
        <w:t xml:space="preserve">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:rsidR="00721C66" w:rsidRPr="00B957FB" w:rsidRDefault="002E7611" w:rsidP="00B957FB">
      <w:pPr>
        <w:pStyle w:val="3"/>
        <w:shd w:val="clear" w:color="auto" w:fill="auto"/>
        <w:spacing w:after="244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задача:</w:t>
      </w:r>
      <w:r w:rsidRPr="00B957FB">
        <w:rPr>
          <w:sz w:val="28"/>
          <w:szCs w:val="28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3D23C7" w:rsidRPr="00B957FB">
        <w:rPr>
          <w:sz w:val="28"/>
          <w:szCs w:val="28"/>
        </w:rPr>
        <w:t>.</w:t>
      </w:r>
    </w:p>
    <w:p w:rsidR="00721C66" w:rsidRPr="00B957FB" w:rsidRDefault="00597D10" w:rsidP="00B957FB">
      <w:pPr>
        <w:pStyle w:val="3"/>
        <w:shd w:val="clear" w:color="auto" w:fill="auto"/>
        <w:spacing w:after="0" w:line="269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12"/>
          <w:sz w:val="28"/>
          <w:szCs w:val="28"/>
        </w:rPr>
        <w:t>Направление «Формирование</w:t>
      </w:r>
      <w:r w:rsidR="002E7611" w:rsidRPr="00B957FB">
        <w:rPr>
          <w:rStyle w:val="12"/>
          <w:sz w:val="28"/>
          <w:szCs w:val="28"/>
        </w:rPr>
        <w:t xml:space="preserve"> фун</w:t>
      </w:r>
      <w:r w:rsidRPr="00B957FB">
        <w:rPr>
          <w:rStyle w:val="12"/>
          <w:sz w:val="28"/>
          <w:szCs w:val="28"/>
        </w:rPr>
        <w:t>кциональной грамотности</w:t>
      </w:r>
      <w:r w:rsidR="002E7611" w:rsidRPr="00B957FB">
        <w:rPr>
          <w:rStyle w:val="12"/>
          <w:sz w:val="28"/>
          <w:szCs w:val="28"/>
        </w:rPr>
        <w:t>»</w:t>
      </w:r>
      <w:r w:rsidR="00686D0A" w:rsidRPr="00B957FB">
        <w:rPr>
          <w:sz w:val="28"/>
          <w:szCs w:val="28"/>
        </w:rPr>
        <w:t xml:space="preserve"> представлено программами</w:t>
      </w:r>
      <w:r w:rsidR="002E7611" w:rsidRPr="00B957FB">
        <w:rPr>
          <w:sz w:val="28"/>
          <w:szCs w:val="28"/>
        </w:rPr>
        <w:t xml:space="preserve"> </w:t>
      </w:r>
      <w:r w:rsidR="002E7611" w:rsidRPr="00B957FB">
        <w:rPr>
          <w:rStyle w:val="a8"/>
          <w:sz w:val="28"/>
          <w:szCs w:val="28"/>
        </w:rPr>
        <w:t>«</w:t>
      </w:r>
      <w:r w:rsidR="008A7A43" w:rsidRPr="00B957FB">
        <w:rPr>
          <w:rStyle w:val="a8"/>
          <w:sz w:val="28"/>
          <w:szCs w:val="28"/>
        </w:rPr>
        <w:t>Функциональная грамотность</w:t>
      </w:r>
      <w:r w:rsidR="002E7611" w:rsidRPr="00B957FB">
        <w:rPr>
          <w:rStyle w:val="a8"/>
          <w:sz w:val="28"/>
          <w:szCs w:val="28"/>
        </w:rPr>
        <w:t>»</w:t>
      </w:r>
      <w:r w:rsidR="00724357" w:rsidRPr="00B957FB">
        <w:rPr>
          <w:rStyle w:val="a8"/>
          <w:sz w:val="28"/>
          <w:szCs w:val="28"/>
        </w:rPr>
        <w:t>, «Основы финансовой грамотности»</w:t>
      </w:r>
      <w:r w:rsidR="002E7611" w:rsidRPr="00B957FB">
        <w:rPr>
          <w:rStyle w:val="a8"/>
          <w:sz w:val="28"/>
          <w:szCs w:val="28"/>
        </w:rPr>
        <w:t>.</w:t>
      </w:r>
    </w:p>
    <w:p w:rsidR="00721C66" w:rsidRPr="00B957FB" w:rsidRDefault="002E7611" w:rsidP="00B957FB">
      <w:pPr>
        <w:pStyle w:val="3"/>
        <w:shd w:val="clear" w:color="auto" w:fill="auto"/>
        <w:spacing w:after="0" w:line="269" w:lineRule="exact"/>
        <w:ind w:left="4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цель:</w:t>
      </w:r>
      <w:r w:rsidRPr="00B957FB">
        <w:rPr>
          <w:sz w:val="28"/>
          <w:szCs w:val="28"/>
        </w:rPr>
        <w:t xml:space="preserve"> развитие способностей учащихся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:rsidR="00721C66" w:rsidRPr="00B957FB" w:rsidRDefault="002E7611" w:rsidP="00B957FB">
      <w:pPr>
        <w:pStyle w:val="3"/>
        <w:shd w:val="clear" w:color="auto" w:fill="auto"/>
        <w:spacing w:after="240" w:line="269" w:lineRule="exact"/>
        <w:ind w:left="4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задача:</w:t>
      </w:r>
      <w:r w:rsidRPr="00B957FB">
        <w:rPr>
          <w:sz w:val="28"/>
          <w:szCs w:val="28"/>
        </w:rPr>
        <w:t xml:space="preserve"> формирование и развитие функциональной грамотности школь</w:t>
      </w:r>
      <w:r w:rsidRPr="00B957FB">
        <w:rPr>
          <w:sz w:val="28"/>
          <w:szCs w:val="28"/>
        </w:rPr>
        <w:softHyphen/>
        <w:t>ников: читательск</w:t>
      </w:r>
      <w:r w:rsidR="004B6F27" w:rsidRPr="00B957FB">
        <w:rPr>
          <w:sz w:val="28"/>
          <w:szCs w:val="28"/>
        </w:rPr>
        <w:t>ой, математической, естественно</w:t>
      </w:r>
      <w:r w:rsidRPr="00B957FB">
        <w:rPr>
          <w:sz w:val="28"/>
          <w:szCs w:val="28"/>
        </w:rPr>
        <w:t>научной, финансовой компетенции.</w:t>
      </w:r>
    </w:p>
    <w:p w:rsidR="00E512BB" w:rsidRPr="00B957FB" w:rsidRDefault="00E512BB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12"/>
          <w:sz w:val="28"/>
          <w:szCs w:val="28"/>
        </w:rPr>
        <w:t xml:space="preserve">Направление «Удовлетворение </w:t>
      </w:r>
      <w:proofErr w:type="spellStart"/>
      <w:r w:rsidRPr="00B957FB">
        <w:rPr>
          <w:rStyle w:val="12"/>
          <w:sz w:val="28"/>
          <w:szCs w:val="28"/>
        </w:rPr>
        <w:t>профориентационных</w:t>
      </w:r>
      <w:proofErr w:type="spellEnd"/>
      <w:r w:rsidRPr="00B957FB">
        <w:rPr>
          <w:rStyle w:val="12"/>
          <w:sz w:val="28"/>
          <w:szCs w:val="28"/>
        </w:rPr>
        <w:t xml:space="preserve"> интересов и потребностей учащихся»</w:t>
      </w:r>
      <w:r w:rsidRPr="00B957FB">
        <w:rPr>
          <w:sz w:val="28"/>
          <w:szCs w:val="28"/>
        </w:rPr>
        <w:t xml:space="preserve"> представлено программой</w:t>
      </w:r>
      <w:r w:rsidR="00B957FB">
        <w:rPr>
          <w:sz w:val="28"/>
          <w:szCs w:val="28"/>
        </w:rPr>
        <w:t xml:space="preserve"> </w:t>
      </w:r>
      <w:r w:rsidRPr="00B957FB">
        <w:rPr>
          <w:rStyle w:val="a8"/>
          <w:sz w:val="28"/>
          <w:szCs w:val="28"/>
        </w:rPr>
        <w:t>«Разговор о профессиях».</w:t>
      </w:r>
    </w:p>
    <w:p w:rsidR="00E512BB" w:rsidRPr="00B957FB" w:rsidRDefault="00E512BB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цель:</w:t>
      </w:r>
      <w:r w:rsidR="00B957FB">
        <w:rPr>
          <w:rStyle w:val="a8"/>
          <w:sz w:val="28"/>
          <w:szCs w:val="28"/>
        </w:rPr>
        <w:t xml:space="preserve"> </w:t>
      </w:r>
      <w:r w:rsidRPr="00B957FB">
        <w:rPr>
          <w:sz w:val="28"/>
          <w:szCs w:val="28"/>
        </w:rPr>
        <w:t>ознакомление с миром профессий, их социальной значимостью и содержанием; развитие познавательных способностей, учащихся на основе создания максимально разнообразных впечатлений о мире профессий.</w:t>
      </w:r>
    </w:p>
    <w:p w:rsidR="00E512BB" w:rsidRPr="00B957FB" w:rsidRDefault="00E512BB" w:rsidP="00B957FB">
      <w:pPr>
        <w:pStyle w:val="3"/>
        <w:shd w:val="clear" w:color="auto" w:fill="auto"/>
        <w:spacing w:after="244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задача</w:t>
      </w:r>
      <w:proofErr w:type="gramStart"/>
      <w:r w:rsidRPr="00B957FB">
        <w:rPr>
          <w:rStyle w:val="a8"/>
          <w:sz w:val="28"/>
          <w:szCs w:val="28"/>
        </w:rPr>
        <w:t>:</w:t>
      </w:r>
      <w:r w:rsidRPr="00B957FB">
        <w:rPr>
          <w:sz w:val="28"/>
          <w:szCs w:val="28"/>
        </w:rPr>
        <w:t>р</w:t>
      </w:r>
      <w:proofErr w:type="gramEnd"/>
      <w:r w:rsidRPr="00B957FB">
        <w:rPr>
          <w:sz w:val="28"/>
          <w:szCs w:val="28"/>
        </w:rPr>
        <w:t>азвитие интереса к рудовой и профессиональной деятельности у младших школьников.</w:t>
      </w:r>
    </w:p>
    <w:p w:rsidR="0064010A" w:rsidRPr="00B957FB" w:rsidRDefault="0064010A" w:rsidP="00B957FB">
      <w:pPr>
        <w:pStyle w:val="3"/>
        <w:numPr>
          <w:ilvl w:val="0"/>
          <w:numId w:val="3"/>
        </w:numPr>
        <w:shd w:val="clear" w:color="auto" w:fill="auto"/>
        <w:tabs>
          <w:tab w:val="left" w:pos="275"/>
        </w:tabs>
        <w:spacing w:after="201" w:line="220" w:lineRule="exact"/>
        <w:ind w:left="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Направления вариативной части.</w:t>
      </w:r>
    </w:p>
    <w:p w:rsidR="00E512BB" w:rsidRPr="00B957FB" w:rsidRDefault="00B957FB" w:rsidP="00B957FB">
      <w:pPr>
        <w:pStyle w:val="3"/>
        <w:shd w:val="clear" w:color="auto" w:fill="auto"/>
        <w:spacing w:after="0" w:line="278" w:lineRule="exact"/>
        <w:ind w:right="20"/>
        <w:jc w:val="both"/>
        <w:rPr>
          <w:i/>
          <w:sz w:val="28"/>
          <w:szCs w:val="28"/>
        </w:rPr>
      </w:pPr>
      <w:r w:rsidRPr="00B957FB">
        <w:rPr>
          <w:rStyle w:val="12"/>
          <w:sz w:val="28"/>
          <w:szCs w:val="28"/>
          <w:u w:val="none"/>
        </w:rPr>
        <w:t xml:space="preserve">          </w:t>
      </w:r>
      <w:r w:rsidR="00E512BB" w:rsidRPr="00B957FB">
        <w:rPr>
          <w:rStyle w:val="12"/>
          <w:sz w:val="28"/>
          <w:szCs w:val="28"/>
        </w:rPr>
        <w:t>Направление «Реализация особых интеллектуальных и социокультурных потребностей обучающихся»</w:t>
      </w:r>
      <w:r w:rsidR="00E512BB" w:rsidRPr="00B957FB">
        <w:rPr>
          <w:sz w:val="28"/>
          <w:szCs w:val="28"/>
        </w:rPr>
        <w:t xml:space="preserve"> представлено программами</w:t>
      </w:r>
      <w:proofErr w:type="gramStart"/>
      <w:r w:rsidR="00E512BB" w:rsidRPr="00B957FB">
        <w:rPr>
          <w:sz w:val="28"/>
          <w:szCs w:val="28"/>
        </w:rPr>
        <w:t>:</w:t>
      </w:r>
      <w:r w:rsidR="00E512BB" w:rsidRPr="00B957FB">
        <w:rPr>
          <w:rStyle w:val="a8"/>
          <w:sz w:val="28"/>
          <w:szCs w:val="28"/>
        </w:rPr>
        <w:t>«</w:t>
      </w:r>
      <w:proofErr w:type="gramEnd"/>
      <w:r w:rsidR="00E512BB" w:rsidRPr="00B957FB">
        <w:rPr>
          <w:rStyle w:val="a8"/>
          <w:sz w:val="28"/>
          <w:szCs w:val="28"/>
        </w:rPr>
        <w:t>ОПК», «</w:t>
      </w:r>
      <w:r w:rsidR="00724357" w:rsidRPr="00B957FB">
        <w:rPr>
          <w:rStyle w:val="a8"/>
          <w:sz w:val="28"/>
          <w:szCs w:val="28"/>
        </w:rPr>
        <w:t>Традиции</w:t>
      </w:r>
      <w:r w:rsidR="00E512BB" w:rsidRPr="00B957FB">
        <w:rPr>
          <w:rStyle w:val="a8"/>
          <w:sz w:val="28"/>
          <w:szCs w:val="28"/>
        </w:rPr>
        <w:t xml:space="preserve"> и культура кубанского казачества</w:t>
      </w:r>
      <w:r w:rsidR="00E512BB" w:rsidRPr="00B957FB">
        <w:rPr>
          <w:rStyle w:val="a8"/>
          <w:i w:val="0"/>
          <w:sz w:val="28"/>
          <w:szCs w:val="28"/>
        </w:rPr>
        <w:t xml:space="preserve">», </w:t>
      </w:r>
      <w:r w:rsidR="00724357" w:rsidRPr="00B957FB">
        <w:rPr>
          <w:rStyle w:val="a8"/>
          <w:sz w:val="28"/>
          <w:szCs w:val="28"/>
        </w:rPr>
        <w:t>«История и современность кубанского казачества</w:t>
      </w:r>
      <w:r w:rsidR="00724357" w:rsidRPr="00B957FB">
        <w:rPr>
          <w:rStyle w:val="a8"/>
          <w:i w:val="0"/>
          <w:sz w:val="28"/>
          <w:szCs w:val="28"/>
        </w:rPr>
        <w:t xml:space="preserve">», </w:t>
      </w:r>
      <w:r w:rsidR="00E512BB" w:rsidRPr="00B957FB">
        <w:rPr>
          <w:rStyle w:val="12"/>
          <w:b/>
          <w:i/>
          <w:sz w:val="28"/>
          <w:szCs w:val="28"/>
          <w:u w:val="none"/>
        </w:rPr>
        <w:t>«Юный путешественник. Изучаем родной край»</w:t>
      </w:r>
      <w:r w:rsidR="00724357" w:rsidRPr="00B957FB">
        <w:rPr>
          <w:rStyle w:val="12"/>
          <w:b/>
          <w:i/>
          <w:sz w:val="28"/>
          <w:szCs w:val="28"/>
          <w:u w:val="none"/>
        </w:rPr>
        <w:t>, «</w:t>
      </w:r>
      <w:proofErr w:type="spellStart"/>
      <w:r w:rsidR="00724357" w:rsidRPr="00B957FB">
        <w:rPr>
          <w:rStyle w:val="12"/>
          <w:b/>
          <w:i/>
          <w:sz w:val="28"/>
          <w:szCs w:val="28"/>
          <w:u w:val="none"/>
        </w:rPr>
        <w:t>Кубановедение</w:t>
      </w:r>
      <w:proofErr w:type="spellEnd"/>
      <w:r w:rsidR="00724357" w:rsidRPr="00B957FB">
        <w:rPr>
          <w:rStyle w:val="12"/>
          <w:b/>
          <w:i/>
          <w:sz w:val="28"/>
          <w:szCs w:val="28"/>
          <w:u w:val="none"/>
        </w:rPr>
        <w:t>»</w:t>
      </w:r>
      <w:r w:rsidR="00E512BB" w:rsidRPr="00B957FB">
        <w:rPr>
          <w:rStyle w:val="12"/>
          <w:b/>
          <w:i/>
          <w:sz w:val="28"/>
          <w:szCs w:val="28"/>
          <w:u w:val="none"/>
        </w:rPr>
        <w:t>.</w:t>
      </w:r>
    </w:p>
    <w:p w:rsidR="00E512BB" w:rsidRPr="00B957FB" w:rsidRDefault="00DC28C6" w:rsidP="00B957FB">
      <w:pPr>
        <w:pStyle w:val="3"/>
        <w:shd w:val="clear" w:color="auto" w:fill="auto"/>
        <w:spacing w:after="0" w:line="274" w:lineRule="exact"/>
        <w:ind w:right="2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</w:t>
      </w:r>
      <w:r w:rsidR="00E512BB" w:rsidRPr="00B957FB">
        <w:rPr>
          <w:rStyle w:val="a8"/>
          <w:sz w:val="28"/>
          <w:szCs w:val="28"/>
        </w:rPr>
        <w:t>Основная цель:</w:t>
      </w:r>
      <w:r w:rsidR="00E512BB" w:rsidRPr="00B957FB">
        <w:rPr>
          <w:sz w:val="28"/>
          <w:szCs w:val="28"/>
        </w:rPr>
        <w:t xml:space="preserve"> формирование у учащихся целостного взгляда на окружающую природную среду, место человека в ней; накопление знаний о самобытности родного края, прививание любви к нему.</w:t>
      </w:r>
    </w:p>
    <w:p w:rsidR="00E512BB" w:rsidRPr="00B957FB" w:rsidRDefault="00DC28C6" w:rsidP="00B957FB">
      <w:pPr>
        <w:pStyle w:val="3"/>
        <w:shd w:val="clear" w:color="auto" w:fill="auto"/>
        <w:spacing w:after="244" w:line="274" w:lineRule="exact"/>
        <w:ind w:right="2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 </w:t>
      </w:r>
      <w:r w:rsidR="00E512BB" w:rsidRPr="00B957FB">
        <w:rPr>
          <w:rStyle w:val="a8"/>
          <w:sz w:val="28"/>
          <w:szCs w:val="28"/>
        </w:rPr>
        <w:t>Основная задача:</w:t>
      </w:r>
      <w:r>
        <w:rPr>
          <w:rStyle w:val="a8"/>
          <w:sz w:val="28"/>
          <w:szCs w:val="28"/>
        </w:rPr>
        <w:t xml:space="preserve"> </w:t>
      </w:r>
      <w:r w:rsidR="00E512BB" w:rsidRPr="00B957FB">
        <w:rPr>
          <w:sz w:val="28"/>
          <w:szCs w:val="28"/>
        </w:rPr>
        <w:t>научить детей эффективно использовать знания о природе в повседневной жизни, знания о культурных традициях и особенностях родного края.</w:t>
      </w:r>
    </w:p>
    <w:p w:rsidR="00724357" w:rsidRPr="00B957FB" w:rsidRDefault="00724357" w:rsidP="00B957FB">
      <w:pPr>
        <w:pStyle w:val="3"/>
        <w:shd w:val="clear" w:color="auto" w:fill="auto"/>
        <w:spacing w:after="0" w:line="278" w:lineRule="exact"/>
        <w:ind w:left="40" w:right="20" w:firstLine="740"/>
        <w:jc w:val="both"/>
        <w:rPr>
          <w:sz w:val="28"/>
          <w:szCs w:val="28"/>
        </w:rPr>
      </w:pPr>
      <w:r w:rsidRPr="00B957FB">
        <w:rPr>
          <w:rStyle w:val="22"/>
          <w:sz w:val="28"/>
          <w:szCs w:val="28"/>
          <w:u w:val="single"/>
        </w:rPr>
        <w:t xml:space="preserve">Направление «Удовлетворение интересов и </w:t>
      </w:r>
      <w:proofErr w:type="gramStart"/>
      <w:r w:rsidRPr="00B957FB">
        <w:rPr>
          <w:rStyle w:val="22"/>
          <w:sz w:val="28"/>
          <w:szCs w:val="28"/>
          <w:u w:val="single"/>
        </w:rPr>
        <w:t>потребностей</w:t>
      </w:r>
      <w:proofErr w:type="gramEnd"/>
      <w:r w:rsidRPr="00B957FB">
        <w:rPr>
          <w:rStyle w:val="22"/>
          <w:sz w:val="28"/>
          <w:szCs w:val="28"/>
          <w:u w:val="single"/>
        </w:rPr>
        <w:t xml:space="preserve"> обучающихся в творческом и физическом развитии, помощь в самореализации, раскрытии и развитии способностей и талантов»</w:t>
      </w:r>
      <w:r w:rsidR="00686D0A" w:rsidRPr="00B957FB">
        <w:rPr>
          <w:rStyle w:val="22"/>
          <w:sz w:val="28"/>
          <w:szCs w:val="28"/>
          <w:u w:val="single"/>
        </w:rPr>
        <w:t xml:space="preserve"> </w:t>
      </w:r>
      <w:r w:rsidRPr="00B957FB">
        <w:rPr>
          <w:rStyle w:val="12"/>
          <w:sz w:val="28"/>
          <w:szCs w:val="28"/>
          <w:u w:val="none"/>
        </w:rPr>
        <w:t xml:space="preserve">представлено </w:t>
      </w:r>
      <w:r w:rsidRPr="00B957FB">
        <w:rPr>
          <w:sz w:val="28"/>
          <w:szCs w:val="28"/>
        </w:rPr>
        <w:t xml:space="preserve">программами </w:t>
      </w:r>
      <w:r w:rsidRPr="00B957FB">
        <w:rPr>
          <w:rStyle w:val="a8"/>
          <w:sz w:val="28"/>
          <w:szCs w:val="28"/>
        </w:rPr>
        <w:t>«Самбо», «Шахматы».</w:t>
      </w:r>
    </w:p>
    <w:p w:rsidR="00724357" w:rsidRPr="00B957FB" w:rsidRDefault="00724357" w:rsidP="00B957FB">
      <w:pPr>
        <w:pStyle w:val="3"/>
        <w:shd w:val="clear" w:color="auto" w:fill="auto"/>
        <w:spacing w:after="0" w:line="278" w:lineRule="exact"/>
        <w:ind w:left="4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цель:</w:t>
      </w:r>
      <w:r w:rsidRPr="00B957FB">
        <w:rPr>
          <w:sz w:val="28"/>
          <w:szCs w:val="28"/>
        </w:rPr>
        <w:t xml:space="preserve"> удовлетворение интересов и потребностей учащихся в физическом развитии, помощь в самореализации, раскрытии и развитии </w:t>
      </w:r>
      <w:r w:rsidRPr="00B957FB">
        <w:rPr>
          <w:sz w:val="28"/>
          <w:szCs w:val="28"/>
        </w:rPr>
        <w:lastRenderedPageBreak/>
        <w:t>способностей и талантов, оздоровительных потребностей и интересов.</w:t>
      </w:r>
    </w:p>
    <w:p w:rsidR="00724357" w:rsidRPr="00B957FB" w:rsidRDefault="00724357" w:rsidP="00B957FB">
      <w:pPr>
        <w:pStyle w:val="3"/>
        <w:shd w:val="clear" w:color="auto" w:fill="auto"/>
        <w:spacing w:after="240" w:line="274" w:lineRule="exact"/>
        <w:ind w:left="4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задача:</w:t>
      </w:r>
      <w:r w:rsidRPr="00B957FB">
        <w:rPr>
          <w:sz w:val="28"/>
          <w:szCs w:val="28"/>
        </w:rPr>
        <w:t xml:space="preserve"> физическое развитие учащихся, привитие им любви к спорту, побуждение к здоровому образу жизни, воспитание силы воли, ответственности, формирование установок на защиту слабых.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40" w:right="20" w:firstLine="740"/>
        <w:jc w:val="both"/>
        <w:rPr>
          <w:sz w:val="28"/>
          <w:szCs w:val="28"/>
        </w:rPr>
      </w:pPr>
      <w:proofErr w:type="gramStart"/>
      <w:r w:rsidRPr="00B957FB">
        <w:rPr>
          <w:rStyle w:val="12"/>
          <w:sz w:val="28"/>
          <w:szCs w:val="28"/>
        </w:rPr>
        <w:t>Направление «</w:t>
      </w:r>
      <w:r w:rsidR="00724357" w:rsidRPr="00B957FB">
        <w:rPr>
          <w:rStyle w:val="12"/>
          <w:sz w:val="28"/>
          <w:szCs w:val="28"/>
        </w:rPr>
        <w:t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обучающимися комплекса мероприятий воспитательной направленности</w:t>
      </w:r>
      <w:r w:rsidRPr="00B957FB">
        <w:rPr>
          <w:rStyle w:val="12"/>
          <w:sz w:val="28"/>
          <w:szCs w:val="28"/>
        </w:rPr>
        <w:t>»</w:t>
      </w:r>
      <w:r w:rsidR="003D23C7" w:rsidRPr="00B957FB">
        <w:rPr>
          <w:sz w:val="28"/>
          <w:szCs w:val="28"/>
        </w:rPr>
        <w:t xml:space="preserve"> представлено программами</w:t>
      </w:r>
      <w:r w:rsidR="00686D0A" w:rsidRPr="00B957FB">
        <w:rPr>
          <w:sz w:val="28"/>
          <w:szCs w:val="28"/>
        </w:rPr>
        <w:t xml:space="preserve"> </w:t>
      </w:r>
      <w:r w:rsidRPr="00B957FB">
        <w:rPr>
          <w:rStyle w:val="a8"/>
          <w:sz w:val="28"/>
          <w:szCs w:val="28"/>
        </w:rPr>
        <w:t>«</w:t>
      </w:r>
      <w:r w:rsidR="0014353D" w:rsidRPr="00B957FB">
        <w:rPr>
          <w:rStyle w:val="a8"/>
          <w:sz w:val="28"/>
          <w:szCs w:val="28"/>
        </w:rPr>
        <w:t>Орлята России</w:t>
      </w:r>
      <w:r w:rsidRPr="00B957FB">
        <w:rPr>
          <w:rStyle w:val="a8"/>
          <w:sz w:val="28"/>
          <w:szCs w:val="28"/>
        </w:rPr>
        <w:t>»</w:t>
      </w:r>
      <w:r w:rsidR="003D23C7" w:rsidRPr="00B957FB">
        <w:rPr>
          <w:rStyle w:val="a8"/>
          <w:sz w:val="28"/>
          <w:szCs w:val="28"/>
        </w:rPr>
        <w:t xml:space="preserve">, </w:t>
      </w:r>
      <w:r w:rsidR="00724357" w:rsidRPr="00B957FB">
        <w:rPr>
          <w:rStyle w:val="a8"/>
          <w:sz w:val="28"/>
          <w:szCs w:val="28"/>
        </w:rPr>
        <w:t>«Детский экологический клуб «Зубренок»».</w:t>
      </w:r>
      <w:proofErr w:type="gramEnd"/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цель:</w:t>
      </w:r>
      <w:r w:rsidRPr="00B957FB">
        <w:rPr>
          <w:sz w:val="28"/>
          <w:szCs w:val="28"/>
        </w:rPr>
        <w:t xml:space="preserve"> развитие важных для жизни подрастающего человека социальных умений - заботиться о других,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</w: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957FB">
        <w:rPr>
          <w:rStyle w:val="a8"/>
          <w:sz w:val="28"/>
          <w:szCs w:val="28"/>
        </w:rPr>
        <w:t>Основная задача:</w:t>
      </w:r>
      <w:r w:rsidR="00DC28C6">
        <w:rPr>
          <w:rStyle w:val="a8"/>
          <w:sz w:val="28"/>
          <w:szCs w:val="28"/>
        </w:rPr>
        <w:t xml:space="preserve"> </w:t>
      </w:r>
      <w:r w:rsidR="0014353D" w:rsidRPr="00B957FB">
        <w:rPr>
          <w:sz w:val="28"/>
          <w:szCs w:val="28"/>
        </w:rPr>
        <w:t xml:space="preserve">вовлечение учащихся в </w:t>
      </w:r>
      <w:r w:rsidR="00023EA9" w:rsidRPr="00B957FB">
        <w:rPr>
          <w:sz w:val="28"/>
          <w:szCs w:val="28"/>
        </w:rPr>
        <w:t>активную социальную жизнь, посредством реализации проектов</w:t>
      </w:r>
      <w:r w:rsidR="003D23C7" w:rsidRPr="00B957FB">
        <w:rPr>
          <w:sz w:val="28"/>
          <w:szCs w:val="28"/>
        </w:rPr>
        <w:t>, развитие ценностного отношения учащихся к своей Родине - России, населяющим ее людям, ее уникальной истории, богатой природе и великой культуре.</w:t>
      </w:r>
    </w:p>
    <w:p w:rsidR="00E512BB" w:rsidRPr="00B957FB" w:rsidRDefault="00E512BB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</w:p>
    <w:p w:rsidR="00E512BB" w:rsidRPr="00B957FB" w:rsidRDefault="00E512BB" w:rsidP="00B957FB">
      <w:pPr>
        <w:pStyle w:val="3"/>
        <w:shd w:val="clear" w:color="auto" w:fill="auto"/>
        <w:spacing w:after="0" w:line="274" w:lineRule="exact"/>
        <w:ind w:left="20" w:right="20" w:firstLine="740"/>
        <w:jc w:val="both"/>
        <w:rPr>
          <w:sz w:val="28"/>
          <w:szCs w:val="28"/>
        </w:rPr>
      </w:pPr>
    </w:p>
    <w:p w:rsidR="00721C66" w:rsidRPr="00B957FB" w:rsidRDefault="002E7611" w:rsidP="00B957FB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  <w:r w:rsidRPr="00B957FB">
        <w:rPr>
          <w:sz w:val="28"/>
          <w:szCs w:val="28"/>
        </w:rPr>
        <w:t>Реализация плана внеурочной деятельности осуществляется через работу кружков</w:t>
      </w:r>
      <w:r w:rsidR="00705A19" w:rsidRPr="00B957FB">
        <w:rPr>
          <w:sz w:val="28"/>
          <w:szCs w:val="28"/>
        </w:rPr>
        <w:t xml:space="preserve"> и проведение классных часов</w:t>
      </w:r>
      <w:r w:rsidRPr="00B957FB">
        <w:rPr>
          <w:sz w:val="28"/>
          <w:szCs w:val="28"/>
        </w:rPr>
        <w:t>.</w:t>
      </w:r>
    </w:p>
    <w:p w:rsidR="003D23C7" w:rsidRPr="00B957FB" w:rsidRDefault="003D23C7" w:rsidP="00B957FB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</w:pPr>
    </w:p>
    <w:p w:rsidR="003D23C7" w:rsidRPr="00B957FB" w:rsidRDefault="003D23C7">
      <w:pPr>
        <w:pStyle w:val="3"/>
        <w:shd w:val="clear" w:color="auto" w:fill="auto"/>
        <w:spacing w:after="0" w:line="274" w:lineRule="exact"/>
        <w:ind w:left="40" w:firstLine="740"/>
        <w:jc w:val="both"/>
        <w:rPr>
          <w:sz w:val="28"/>
          <w:szCs w:val="28"/>
        </w:rPr>
        <w:sectPr w:rsidR="003D23C7" w:rsidRPr="00B957FB">
          <w:footerReference w:type="even" r:id="rId9"/>
          <w:footerReference w:type="default" r:id="rId10"/>
          <w:type w:val="continuous"/>
          <w:pgSz w:w="11909" w:h="16838"/>
          <w:pgMar w:top="1016" w:right="1173" w:bottom="1323" w:left="1202" w:header="0" w:footer="3" w:gutter="0"/>
          <w:cols w:space="720"/>
          <w:noEndnote/>
          <w:titlePg/>
          <w:docGrid w:linePitch="360"/>
        </w:sectPr>
      </w:pPr>
    </w:p>
    <w:p w:rsidR="00705A19" w:rsidRPr="00B957FB" w:rsidRDefault="002E7611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B957FB">
        <w:rPr>
          <w:sz w:val="28"/>
          <w:szCs w:val="28"/>
        </w:rPr>
        <w:lastRenderedPageBreak/>
        <w:t xml:space="preserve">План внеурочной деятельности муниципального бюджетного общеобразовательного учреждения </w:t>
      </w:r>
      <w:r w:rsidR="0033739C" w:rsidRPr="00B957FB">
        <w:rPr>
          <w:sz w:val="28"/>
          <w:szCs w:val="28"/>
        </w:rPr>
        <w:t xml:space="preserve">гимназии №4 имени </w:t>
      </w:r>
    </w:p>
    <w:p w:rsidR="00721C66" w:rsidRDefault="0033739C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B957FB">
        <w:rPr>
          <w:sz w:val="28"/>
          <w:szCs w:val="28"/>
        </w:rPr>
        <w:t>Ивана Наумовича Нестерова поселка Псебай</w:t>
      </w:r>
      <w:bookmarkStart w:id="1" w:name="_GoBack"/>
      <w:bookmarkEnd w:id="1"/>
    </w:p>
    <w:p w:rsidR="00DC28C6" w:rsidRDefault="00DC28C6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  <w:r w:rsidRPr="00B957FB">
        <w:rPr>
          <w:sz w:val="28"/>
          <w:szCs w:val="28"/>
        </w:rPr>
        <w:t>на 2023 - 2024 учебный год (1-4 классы)</w:t>
      </w:r>
    </w:p>
    <w:p w:rsidR="00DC28C6" w:rsidRPr="00B957FB" w:rsidRDefault="00DC28C6" w:rsidP="00705A19">
      <w:pPr>
        <w:pStyle w:val="3"/>
        <w:shd w:val="clear" w:color="auto" w:fill="auto"/>
        <w:spacing w:after="0" w:line="274" w:lineRule="exact"/>
        <w:rPr>
          <w:sz w:val="28"/>
          <w:szCs w:val="28"/>
        </w:rPr>
      </w:pPr>
    </w:p>
    <w:tbl>
      <w:tblPr>
        <w:tblOverlap w:val="never"/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984"/>
        <w:gridCol w:w="1985"/>
        <w:gridCol w:w="1217"/>
        <w:gridCol w:w="767"/>
        <w:gridCol w:w="784"/>
        <w:gridCol w:w="709"/>
        <w:gridCol w:w="634"/>
        <w:gridCol w:w="708"/>
        <w:gridCol w:w="567"/>
        <w:gridCol w:w="709"/>
        <w:gridCol w:w="642"/>
        <w:gridCol w:w="634"/>
        <w:gridCol w:w="778"/>
      </w:tblGrid>
      <w:tr w:rsidR="00B44355" w:rsidRPr="00DC28C6" w:rsidTr="00686D0A">
        <w:trPr>
          <w:trHeight w:hRule="exact" w:val="571"/>
          <w:jc w:val="center"/>
        </w:trPr>
        <w:tc>
          <w:tcPr>
            <w:tcW w:w="2986" w:type="dxa"/>
            <w:vMerge w:val="restart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0" w:lineRule="exact"/>
            </w:pPr>
            <w:r w:rsidRPr="00DC28C6">
              <w:rPr>
                <w:rStyle w:val="22"/>
              </w:rPr>
              <w:t>Направления внеурочной деятельности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45" w:lineRule="exact"/>
            </w:pPr>
            <w:r w:rsidRPr="00DC28C6">
              <w:rPr>
                <w:rStyle w:val="22"/>
              </w:rPr>
              <w:t>Наименование рабочей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B44355" w:rsidRPr="00DC28C6" w:rsidRDefault="00B44355" w:rsidP="00686D0A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ind w:right="280"/>
            </w:pPr>
            <w:r w:rsidRPr="00DC28C6">
              <w:rPr>
                <w:rStyle w:val="22"/>
              </w:rPr>
              <w:t>Вид деятельности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Форма проведения</w:t>
            </w:r>
          </w:p>
        </w:tc>
        <w:tc>
          <w:tcPr>
            <w:tcW w:w="6154" w:type="dxa"/>
            <w:gridSpan w:val="9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Количество часов в неделю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Всего часов</w:t>
            </w:r>
          </w:p>
        </w:tc>
      </w:tr>
      <w:tr w:rsidR="00B44355" w:rsidRPr="00DC28C6" w:rsidTr="00DC28C6">
        <w:trPr>
          <w:trHeight w:val="403"/>
          <w:jc w:val="center"/>
        </w:trPr>
        <w:tc>
          <w:tcPr>
            <w:tcW w:w="2986" w:type="dxa"/>
            <w:vMerge/>
            <w:shd w:val="clear" w:color="auto" w:fill="FFFFFF"/>
          </w:tcPr>
          <w:p w:rsidR="00B44355" w:rsidRPr="00DC28C6" w:rsidRDefault="00B44355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44355" w:rsidRPr="00DC28C6" w:rsidRDefault="00B44355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44355" w:rsidRPr="00DC28C6" w:rsidRDefault="00B44355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B44355" w:rsidRPr="00DC28C6" w:rsidRDefault="00B44355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FFFFF"/>
          </w:tcPr>
          <w:p w:rsidR="00B44355" w:rsidRPr="00DC28C6" w:rsidRDefault="00B44355" w:rsidP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1А</w:t>
            </w:r>
          </w:p>
        </w:tc>
        <w:tc>
          <w:tcPr>
            <w:tcW w:w="784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1Б</w:t>
            </w:r>
          </w:p>
        </w:tc>
        <w:tc>
          <w:tcPr>
            <w:tcW w:w="709" w:type="dxa"/>
            <w:shd w:val="clear" w:color="auto" w:fill="FFFFFF"/>
          </w:tcPr>
          <w:p w:rsidR="00B44355" w:rsidRPr="00DC28C6" w:rsidRDefault="00A800A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2А</w:t>
            </w:r>
          </w:p>
        </w:tc>
        <w:tc>
          <w:tcPr>
            <w:tcW w:w="634" w:type="dxa"/>
            <w:shd w:val="clear" w:color="auto" w:fill="FFFFFF"/>
          </w:tcPr>
          <w:p w:rsidR="00B44355" w:rsidRPr="00DC28C6" w:rsidRDefault="00A800A0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Fonts w:ascii="Times New Roman" w:hAnsi="Times New Roman" w:cs="Times New Roman"/>
                <w:sz w:val="22"/>
                <w:szCs w:val="22"/>
              </w:rPr>
              <w:t>2Б</w:t>
            </w:r>
          </w:p>
        </w:tc>
        <w:tc>
          <w:tcPr>
            <w:tcW w:w="708" w:type="dxa"/>
            <w:shd w:val="clear" w:color="auto" w:fill="FFFFFF"/>
          </w:tcPr>
          <w:p w:rsidR="00B44355" w:rsidRPr="00DC28C6" w:rsidRDefault="00A800A0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Fonts w:ascii="Times New Roman" w:hAnsi="Times New Roman" w:cs="Times New Roman"/>
                <w:sz w:val="22"/>
                <w:szCs w:val="22"/>
              </w:rPr>
              <w:t>2В</w:t>
            </w:r>
          </w:p>
        </w:tc>
        <w:tc>
          <w:tcPr>
            <w:tcW w:w="567" w:type="dxa"/>
            <w:shd w:val="clear" w:color="auto" w:fill="FFFFFF"/>
          </w:tcPr>
          <w:p w:rsidR="00B44355" w:rsidRPr="00DC28C6" w:rsidRDefault="00B44355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Fonts w:ascii="Times New Roman" w:hAnsi="Times New Roman" w:cs="Times New Roman"/>
                <w:sz w:val="22"/>
                <w:szCs w:val="22"/>
              </w:rPr>
              <w:t>3А</w:t>
            </w:r>
          </w:p>
        </w:tc>
        <w:tc>
          <w:tcPr>
            <w:tcW w:w="709" w:type="dxa"/>
            <w:shd w:val="clear" w:color="auto" w:fill="FFFFFF"/>
          </w:tcPr>
          <w:p w:rsidR="00B44355" w:rsidRPr="00DC28C6" w:rsidRDefault="00B44355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Fonts w:ascii="Times New Roman" w:hAnsi="Times New Roman" w:cs="Times New Roman"/>
                <w:sz w:val="22"/>
                <w:szCs w:val="22"/>
              </w:rPr>
              <w:t>3Б</w:t>
            </w:r>
          </w:p>
        </w:tc>
        <w:tc>
          <w:tcPr>
            <w:tcW w:w="642" w:type="dxa"/>
            <w:shd w:val="clear" w:color="auto" w:fill="FFFFFF"/>
          </w:tcPr>
          <w:p w:rsidR="00B44355" w:rsidRPr="00DC28C6" w:rsidRDefault="00B44355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Fonts w:ascii="Times New Roman" w:hAnsi="Times New Roman" w:cs="Times New Roman"/>
                <w:sz w:val="22"/>
                <w:szCs w:val="22"/>
              </w:rPr>
              <w:t>4А</w:t>
            </w:r>
          </w:p>
        </w:tc>
        <w:tc>
          <w:tcPr>
            <w:tcW w:w="634" w:type="dxa"/>
            <w:shd w:val="clear" w:color="auto" w:fill="FFFFFF"/>
          </w:tcPr>
          <w:p w:rsidR="00B44355" w:rsidRPr="00DC28C6" w:rsidRDefault="00B44355" w:rsidP="00B44355">
            <w:pPr>
              <w:framePr w:w="1537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778" w:type="dxa"/>
            <w:vMerge/>
            <w:shd w:val="clear" w:color="auto" w:fill="FFFFFF"/>
          </w:tcPr>
          <w:p w:rsidR="00B44355" w:rsidRPr="00DC28C6" w:rsidRDefault="00B44355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4355" w:rsidRPr="00DC28C6" w:rsidTr="00B44355">
        <w:trPr>
          <w:trHeight w:hRule="exact" w:val="264"/>
          <w:jc w:val="center"/>
        </w:trPr>
        <w:tc>
          <w:tcPr>
            <w:tcW w:w="15104" w:type="dxa"/>
            <w:gridSpan w:val="14"/>
            <w:shd w:val="clear" w:color="auto" w:fill="FFFFFF"/>
          </w:tcPr>
          <w:p w:rsidR="00B44355" w:rsidRPr="00DC28C6" w:rsidRDefault="00B44355" w:rsidP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10" w:lineRule="exact"/>
              <w:ind w:right="100"/>
            </w:pPr>
            <w:r w:rsidRPr="00DC28C6">
              <w:rPr>
                <w:rStyle w:val="105pt"/>
                <w:sz w:val="22"/>
                <w:szCs w:val="22"/>
              </w:rPr>
              <w:t>Часть, рекомендуемая для всех учащихся</w:t>
            </w:r>
          </w:p>
        </w:tc>
      </w:tr>
      <w:tr w:rsidR="00B44355" w:rsidRPr="00DC28C6" w:rsidTr="00DC28C6">
        <w:trPr>
          <w:trHeight w:hRule="exact" w:val="1579"/>
          <w:jc w:val="center"/>
        </w:trPr>
        <w:tc>
          <w:tcPr>
            <w:tcW w:w="2986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DC28C6">
              <w:rPr>
                <w:rStyle w:val="22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C28C6">
              <w:rPr>
                <w:rStyle w:val="22"/>
              </w:rPr>
              <w:t>важном</w:t>
            </w:r>
            <w:proofErr w:type="gramEnd"/>
            <w:r w:rsidRPr="00DC28C6">
              <w:rPr>
                <w:rStyle w:val="22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 xml:space="preserve">«Разговоры о </w:t>
            </w:r>
            <w:proofErr w:type="gramStart"/>
            <w:r w:rsidRPr="00DC28C6">
              <w:rPr>
                <w:rStyle w:val="22"/>
              </w:rPr>
              <w:t>важном</w:t>
            </w:r>
            <w:proofErr w:type="gramEnd"/>
            <w:r w:rsidRPr="00DC28C6">
              <w:rPr>
                <w:rStyle w:val="22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B44355" w:rsidRPr="00DC28C6" w:rsidRDefault="00686D0A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DC28C6">
              <w:rPr>
                <w:rStyle w:val="22"/>
              </w:rPr>
              <w:t>и</w:t>
            </w:r>
            <w:r w:rsidR="00B44355" w:rsidRPr="00DC28C6">
              <w:rPr>
                <w:rStyle w:val="22"/>
              </w:rPr>
              <w:t>нформационно</w:t>
            </w:r>
            <w:r w:rsidRPr="00DC28C6">
              <w:rPr>
                <w:rStyle w:val="22"/>
              </w:rPr>
              <w:t>-</w:t>
            </w:r>
            <w:r w:rsidR="00B44355" w:rsidRPr="00DC28C6">
              <w:rPr>
                <w:rStyle w:val="22"/>
              </w:rPr>
              <w:softHyphen/>
            </w:r>
          </w:p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DC28C6">
              <w:rPr>
                <w:rStyle w:val="22"/>
              </w:rPr>
              <w:t>просветительская</w:t>
            </w:r>
          </w:p>
        </w:tc>
        <w:tc>
          <w:tcPr>
            <w:tcW w:w="1217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классный час</w:t>
            </w:r>
          </w:p>
        </w:tc>
        <w:tc>
          <w:tcPr>
            <w:tcW w:w="767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44355" w:rsidRPr="00DC28C6" w:rsidRDefault="00B44355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42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B44355" w:rsidRPr="00DC28C6" w:rsidRDefault="003D23C7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9</w:t>
            </w:r>
          </w:p>
        </w:tc>
      </w:tr>
      <w:tr w:rsidR="00400D99" w:rsidRPr="00DC28C6" w:rsidTr="00DC28C6">
        <w:trPr>
          <w:trHeight w:hRule="exact" w:val="567"/>
          <w:jc w:val="center"/>
        </w:trPr>
        <w:tc>
          <w:tcPr>
            <w:tcW w:w="2986" w:type="dxa"/>
            <w:vMerge w:val="restart"/>
            <w:shd w:val="clear" w:color="auto" w:fill="FFFFFF"/>
          </w:tcPr>
          <w:p w:rsidR="00400D99" w:rsidRPr="00DC28C6" w:rsidRDefault="00400D99" w:rsidP="00597D1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DC28C6">
              <w:rPr>
                <w:rStyle w:val="22"/>
              </w:rPr>
              <w:t xml:space="preserve">Формирование функциональной грамотности </w:t>
            </w: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597D1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</w:pPr>
            <w:r w:rsidRPr="00DC28C6">
              <w:rPr>
                <w:rStyle w:val="22"/>
              </w:rPr>
              <w:t>«Функциональная грамотность»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42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400D99" w:rsidRPr="00DC28C6" w:rsidRDefault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9</w:t>
            </w:r>
          </w:p>
        </w:tc>
      </w:tr>
      <w:tr w:rsidR="00400D99" w:rsidRPr="00DC28C6" w:rsidTr="00DC28C6">
        <w:trPr>
          <w:trHeight w:hRule="exact" w:val="575"/>
          <w:jc w:val="center"/>
        </w:trPr>
        <w:tc>
          <w:tcPr>
            <w:tcW w:w="2986" w:type="dxa"/>
            <w:vMerge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DC28C6">
              <w:rPr>
                <w:rStyle w:val="22"/>
              </w:rPr>
              <w:t>«Финансовая грамотность»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642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78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4,5</w:t>
            </w:r>
          </w:p>
        </w:tc>
      </w:tr>
      <w:tr w:rsidR="00400D99" w:rsidRPr="00DC28C6" w:rsidTr="00DC28C6">
        <w:trPr>
          <w:trHeight w:hRule="exact" w:val="981"/>
          <w:jc w:val="center"/>
        </w:trPr>
        <w:tc>
          <w:tcPr>
            <w:tcW w:w="2986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  <w:r w:rsidRPr="00DC28C6">
              <w:rPr>
                <w:rStyle w:val="12"/>
                <w:u w:val="none"/>
              </w:rPr>
              <w:t xml:space="preserve">Удовлетворение </w:t>
            </w:r>
            <w:proofErr w:type="spellStart"/>
            <w:r w:rsidRPr="00DC28C6">
              <w:rPr>
                <w:rStyle w:val="12"/>
                <w:u w:val="none"/>
              </w:rPr>
              <w:t>профориентационных</w:t>
            </w:r>
            <w:proofErr w:type="spellEnd"/>
            <w:r w:rsidRPr="00DC28C6">
              <w:rPr>
                <w:rStyle w:val="12"/>
                <w:u w:val="none"/>
              </w:rPr>
              <w:t xml:space="preserve"> интересов и потребностей учащихся</w:t>
            </w: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DC28C6">
              <w:rPr>
                <w:rStyle w:val="22"/>
              </w:rPr>
              <w:t>«Разговор о профессиях»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642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78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4,5</w:t>
            </w:r>
          </w:p>
        </w:tc>
      </w:tr>
      <w:tr w:rsidR="00400D99" w:rsidRPr="00DC28C6" w:rsidTr="00B44355">
        <w:trPr>
          <w:trHeight w:hRule="exact" w:val="264"/>
          <w:jc w:val="center"/>
        </w:trPr>
        <w:tc>
          <w:tcPr>
            <w:tcW w:w="15104" w:type="dxa"/>
            <w:gridSpan w:val="14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10" w:lineRule="exact"/>
            </w:pPr>
            <w:r w:rsidRPr="00DC28C6">
              <w:rPr>
                <w:rStyle w:val="105pt"/>
                <w:sz w:val="22"/>
                <w:szCs w:val="22"/>
              </w:rPr>
              <w:t>Вариативная часть</w:t>
            </w:r>
          </w:p>
        </w:tc>
      </w:tr>
      <w:tr w:rsidR="00400D99" w:rsidRPr="00DC28C6" w:rsidTr="00DC28C6">
        <w:trPr>
          <w:trHeight w:hRule="exact" w:val="1166"/>
          <w:jc w:val="center"/>
        </w:trPr>
        <w:tc>
          <w:tcPr>
            <w:tcW w:w="2986" w:type="dxa"/>
            <w:vMerge w:val="restart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  <w:r w:rsidRPr="00DC28C6">
              <w:rPr>
                <w:rStyle w:val="12"/>
              </w:rPr>
              <w:t>Реализация особых интеллектуальных и социокультурных потребностей обучающихся</w:t>
            </w: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DC28C6">
              <w:rPr>
                <w:rStyle w:val="22"/>
              </w:rPr>
              <w:t>«Юный путешественник. Изучаем родной край»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42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400D99" w:rsidRPr="00DC28C6" w:rsidRDefault="00970EDA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7</w:t>
            </w:r>
          </w:p>
        </w:tc>
      </w:tr>
      <w:tr w:rsidR="00400D99" w:rsidRPr="00DC28C6" w:rsidTr="00DC28C6">
        <w:trPr>
          <w:trHeight w:hRule="exact" w:val="373"/>
          <w:jc w:val="center"/>
        </w:trPr>
        <w:tc>
          <w:tcPr>
            <w:tcW w:w="2986" w:type="dxa"/>
            <w:vMerge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12"/>
              </w:rPr>
            </w:pP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DC28C6">
              <w:rPr>
                <w:rStyle w:val="22"/>
              </w:rPr>
              <w:t>«</w:t>
            </w:r>
            <w:proofErr w:type="spellStart"/>
            <w:r w:rsidRPr="00DC28C6">
              <w:rPr>
                <w:rStyle w:val="22"/>
              </w:rPr>
              <w:t>Кубановедение</w:t>
            </w:r>
            <w:proofErr w:type="spellEnd"/>
            <w:r w:rsidRPr="00DC28C6">
              <w:rPr>
                <w:rStyle w:val="22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84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2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7</w:t>
            </w:r>
          </w:p>
        </w:tc>
      </w:tr>
      <w:tr w:rsidR="00400D99" w:rsidRPr="00DC28C6" w:rsidTr="00DC28C6">
        <w:trPr>
          <w:trHeight w:hRule="exact" w:val="279"/>
          <w:jc w:val="center"/>
        </w:trPr>
        <w:tc>
          <w:tcPr>
            <w:tcW w:w="2986" w:type="dxa"/>
            <w:vMerge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12"/>
              </w:rPr>
            </w:pP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DC28C6">
              <w:rPr>
                <w:rStyle w:val="22"/>
              </w:rPr>
              <w:t>«ОПК»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2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78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</w:tr>
      <w:tr w:rsidR="00400D99" w:rsidRPr="00DC28C6" w:rsidTr="00DC28C6">
        <w:trPr>
          <w:trHeight w:hRule="exact" w:val="767"/>
          <w:jc w:val="center"/>
        </w:trPr>
        <w:tc>
          <w:tcPr>
            <w:tcW w:w="2986" w:type="dxa"/>
            <w:vMerge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12"/>
              </w:rPr>
            </w:pP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54" w:lineRule="exact"/>
              <w:rPr>
                <w:rStyle w:val="22"/>
              </w:rPr>
            </w:pPr>
            <w:r w:rsidRPr="00DC28C6">
              <w:rPr>
                <w:rStyle w:val="22"/>
              </w:rPr>
              <w:t>«Традиции и культура кубанского казачества»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2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78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</w:tr>
      <w:tr w:rsidR="00400D99" w:rsidRPr="00DC28C6" w:rsidTr="00686D0A">
        <w:trPr>
          <w:trHeight w:hRule="exact" w:val="926"/>
          <w:jc w:val="center"/>
        </w:trPr>
        <w:tc>
          <w:tcPr>
            <w:tcW w:w="2986" w:type="dxa"/>
            <w:vMerge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12"/>
              </w:rPr>
            </w:pP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b/>
                <w:i/>
              </w:rPr>
            </w:pPr>
            <w:r w:rsidRPr="00DC28C6">
              <w:rPr>
                <w:rStyle w:val="a8"/>
                <w:b w:val="0"/>
                <w:i w:val="0"/>
              </w:rPr>
              <w:t>«История и современность кубанского казачества»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познавательная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2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78" w:type="dxa"/>
            <w:shd w:val="clear" w:color="auto" w:fill="FFFFFF"/>
          </w:tcPr>
          <w:p w:rsidR="00400D99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</w:tr>
      <w:tr w:rsidR="004572F0" w:rsidRPr="00DC28C6" w:rsidTr="00DC28C6">
        <w:trPr>
          <w:trHeight w:val="613"/>
          <w:jc w:val="center"/>
        </w:trPr>
        <w:tc>
          <w:tcPr>
            <w:tcW w:w="2986" w:type="dxa"/>
            <w:vMerge w:val="restart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 w:rsidRPr="00DC28C6">
              <w:rPr>
                <w:rStyle w:val="22"/>
                <w:u w:val="single"/>
              </w:rPr>
              <w:t xml:space="preserve">«Удовлетворение интересов и </w:t>
            </w:r>
            <w:proofErr w:type="gramStart"/>
            <w:r w:rsidRPr="00DC28C6">
              <w:rPr>
                <w:rStyle w:val="22"/>
                <w:u w:val="single"/>
              </w:rPr>
              <w:t>потребностей</w:t>
            </w:r>
            <w:proofErr w:type="gramEnd"/>
            <w:r w:rsidRPr="00DC28C6">
              <w:rPr>
                <w:rStyle w:val="22"/>
                <w:u w:val="single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талантов»</w:t>
            </w:r>
          </w:p>
        </w:tc>
        <w:tc>
          <w:tcPr>
            <w:tcW w:w="1984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«Самбо»</w:t>
            </w:r>
          </w:p>
        </w:tc>
        <w:tc>
          <w:tcPr>
            <w:tcW w:w="1985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DC28C6">
              <w:rPr>
                <w:rStyle w:val="22"/>
              </w:rPr>
              <w:t>спортивно</w:t>
            </w:r>
            <w:r w:rsidRPr="00DC28C6">
              <w:rPr>
                <w:rStyle w:val="22"/>
              </w:rPr>
              <w:softHyphen/>
              <w:t>-</w:t>
            </w:r>
          </w:p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оздоровительная</w:t>
            </w:r>
          </w:p>
        </w:tc>
        <w:tc>
          <w:tcPr>
            <w:tcW w:w="1217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784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709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634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572F0" w:rsidRPr="00DC28C6" w:rsidRDefault="004572F0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572F0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572F0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42" w:type="dxa"/>
            <w:shd w:val="clear" w:color="auto" w:fill="FFFFFF"/>
          </w:tcPr>
          <w:p w:rsidR="004572F0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572F0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4572F0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</w:pPr>
            <w:r w:rsidRPr="00DC28C6">
              <w:rPr>
                <w:rStyle w:val="22"/>
              </w:rPr>
              <w:t>4</w:t>
            </w:r>
          </w:p>
        </w:tc>
      </w:tr>
      <w:tr w:rsidR="00400D99" w:rsidRPr="00DC28C6" w:rsidTr="00686D0A">
        <w:trPr>
          <w:trHeight w:hRule="exact" w:val="926"/>
          <w:jc w:val="center"/>
        </w:trPr>
        <w:tc>
          <w:tcPr>
            <w:tcW w:w="2986" w:type="dxa"/>
            <w:vMerge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«Шахматы»</w:t>
            </w:r>
          </w:p>
        </w:tc>
        <w:tc>
          <w:tcPr>
            <w:tcW w:w="1985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DC28C6">
              <w:rPr>
                <w:rStyle w:val="22"/>
              </w:rPr>
              <w:t>спортивно</w:t>
            </w:r>
            <w:r w:rsidRPr="00DC28C6">
              <w:rPr>
                <w:rStyle w:val="22"/>
              </w:rPr>
              <w:softHyphen/>
              <w:t>-</w:t>
            </w:r>
          </w:p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оздоровительная</w:t>
            </w:r>
          </w:p>
        </w:tc>
        <w:tc>
          <w:tcPr>
            <w:tcW w:w="121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8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00D99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42" w:type="dxa"/>
            <w:shd w:val="clear" w:color="auto" w:fill="FFFFFF"/>
          </w:tcPr>
          <w:p w:rsidR="00400D99" w:rsidRPr="00DC28C6" w:rsidRDefault="008418EB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400D99" w:rsidRPr="00DC28C6" w:rsidRDefault="00400D99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</w:t>
            </w:r>
          </w:p>
        </w:tc>
        <w:tc>
          <w:tcPr>
            <w:tcW w:w="778" w:type="dxa"/>
            <w:shd w:val="clear" w:color="auto" w:fill="FFFFFF"/>
          </w:tcPr>
          <w:p w:rsidR="00400D99" w:rsidRPr="00DC28C6" w:rsidRDefault="00970EDA" w:rsidP="00400D99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6</w:t>
            </w:r>
          </w:p>
        </w:tc>
      </w:tr>
      <w:tr w:rsidR="004572F0" w:rsidRPr="00DC28C6" w:rsidTr="00686D0A">
        <w:trPr>
          <w:trHeight w:hRule="exact" w:val="773"/>
          <w:jc w:val="center"/>
        </w:trPr>
        <w:tc>
          <w:tcPr>
            <w:tcW w:w="2986" w:type="dxa"/>
            <w:vMerge w:val="restart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 w:rsidRPr="00DC28C6">
              <w:rPr>
                <w:rStyle w:val="12"/>
              </w:rPr>
              <w:t xml:space="preserve">Удовлетворение социальных интересов и потребностей обучающихся,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организация совместно с </w:t>
            </w:r>
            <w:proofErr w:type="gramStart"/>
            <w:r w:rsidRPr="00DC28C6">
              <w:rPr>
                <w:rStyle w:val="12"/>
              </w:rPr>
              <w:t>обучающимися</w:t>
            </w:r>
            <w:proofErr w:type="gramEnd"/>
            <w:r w:rsidRPr="00DC28C6">
              <w:rPr>
                <w:rStyle w:val="12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1984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«Детский экологический клуб «Зубренок»»</w:t>
            </w:r>
          </w:p>
        </w:tc>
        <w:tc>
          <w:tcPr>
            <w:tcW w:w="1985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DC28C6">
              <w:rPr>
                <w:rStyle w:val="22"/>
              </w:rPr>
              <w:t>социальное</w:t>
            </w:r>
          </w:p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творчество</w:t>
            </w:r>
          </w:p>
        </w:tc>
        <w:tc>
          <w:tcPr>
            <w:tcW w:w="1217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84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572F0" w:rsidRPr="00DC28C6" w:rsidRDefault="006065F7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4</w:t>
            </w:r>
          </w:p>
        </w:tc>
        <w:tc>
          <w:tcPr>
            <w:tcW w:w="634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42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78" w:type="dxa"/>
            <w:shd w:val="clear" w:color="auto" w:fill="FFFFFF"/>
          </w:tcPr>
          <w:p w:rsidR="004572F0" w:rsidRPr="00DC28C6" w:rsidRDefault="004572F0" w:rsidP="004572F0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4</w:t>
            </w:r>
          </w:p>
        </w:tc>
      </w:tr>
      <w:tr w:rsidR="008418EB" w:rsidRPr="00DC28C6" w:rsidTr="00686D0A">
        <w:trPr>
          <w:trHeight w:hRule="exact" w:val="773"/>
          <w:jc w:val="center"/>
        </w:trPr>
        <w:tc>
          <w:tcPr>
            <w:tcW w:w="2986" w:type="dxa"/>
            <w:vMerge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12"/>
              </w:rPr>
            </w:pPr>
          </w:p>
        </w:tc>
        <w:tc>
          <w:tcPr>
            <w:tcW w:w="1984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«Безопасные дороги Кубани»</w:t>
            </w:r>
          </w:p>
        </w:tc>
        <w:tc>
          <w:tcPr>
            <w:tcW w:w="1985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DC28C6">
              <w:rPr>
                <w:rStyle w:val="22"/>
              </w:rPr>
              <w:t>социальное</w:t>
            </w:r>
          </w:p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творчество</w:t>
            </w:r>
          </w:p>
        </w:tc>
        <w:tc>
          <w:tcPr>
            <w:tcW w:w="1217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784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0,5</w:t>
            </w:r>
          </w:p>
        </w:tc>
        <w:tc>
          <w:tcPr>
            <w:tcW w:w="634" w:type="dxa"/>
            <w:shd w:val="clear" w:color="auto" w:fill="FFFFFF"/>
          </w:tcPr>
          <w:p w:rsidR="008418EB" w:rsidRPr="00DC28C6" w:rsidRDefault="008418EB" w:rsidP="008418EB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08" w:type="dxa"/>
            <w:shd w:val="clear" w:color="auto" w:fill="FFFFFF"/>
          </w:tcPr>
          <w:p w:rsidR="008418EB" w:rsidRPr="00DC28C6" w:rsidRDefault="008418EB" w:rsidP="008418EB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8418EB" w:rsidRPr="00DC28C6" w:rsidRDefault="008418EB" w:rsidP="008418EB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8418EB" w:rsidRPr="00DC28C6" w:rsidRDefault="008418EB" w:rsidP="008418EB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642" w:type="dxa"/>
            <w:shd w:val="clear" w:color="auto" w:fill="FFFFFF"/>
          </w:tcPr>
          <w:p w:rsidR="008418EB" w:rsidRPr="00DC28C6" w:rsidRDefault="008418EB" w:rsidP="008418EB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634" w:type="dxa"/>
            <w:shd w:val="clear" w:color="auto" w:fill="FFFFFF"/>
          </w:tcPr>
          <w:p w:rsidR="008418EB" w:rsidRPr="00DC28C6" w:rsidRDefault="008418EB" w:rsidP="008418EB">
            <w:pPr>
              <w:framePr w:w="15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C28C6">
              <w:rPr>
                <w:rStyle w:val="22"/>
                <w:rFonts w:eastAsia="Courier New"/>
              </w:rPr>
              <w:t>0,5</w:t>
            </w:r>
          </w:p>
        </w:tc>
        <w:tc>
          <w:tcPr>
            <w:tcW w:w="778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4,5</w:t>
            </w:r>
          </w:p>
        </w:tc>
      </w:tr>
      <w:tr w:rsidR="008418EB" w:rsidRPr="00DC28C6" w:rsidTr="00DC28C6">
        <w:trPr>
          <w:trHeight w:hRule="exact" w:val="1902"/>
          <w:jc w:val="center"/>
        </w:trPr>
        <w:tc>
          <w:tcPr>
            <w:tcW w:w="2986" w:type="dxa"/>
            <w:vMerge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Style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Проект «Орлята России»</w:t>
            </w:r>
          </w:p>
        </w:tc>
        <w:tc>
          <w:tcPr>
            <w:tcW w:w="1985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</w:pPr>
            <w:r w:rsidRPr="00DC28C6">
              <w:rPr>
                <w:rStyle w:val="22"/>
              </w:rPr>
              <w:t>социальное</w:t>
            </w:r>
          </w:p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12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творчество</w:t>
            </w:r>
          </w:p>
        </w:tc>
        <w:tc>
          <w:tcPr>
            <w:tcW w:w="1217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кружок</w:t>
            </w:r>
          </w:p>
        </w:tc>
        <w:tc>
          <w:tcPr>
            <w:tcW w:w="767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84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DC28C6">
              <w:rPr>
                <w:rStyle w:val="22"/>
                <w:color w:val="auto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DC28C6">
              <w:rPr>
                <w:rStyle w:val="22"/>
                <w:color w:val="auto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  <w:lang w:val="en-US"/>
              </w:rPr>
            </w:pPr>
            <w:r w:rsidRPr="00DC28C6">
              <w:rPr>
                <w:rStyle w:val="22"/>
                <w:color w:val="auto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DC28C6">
              <w:rPr>
                <w:rStyle w:val="22"/>
                <w:color w:val="auto"/>
              </w:rPr>
              <w:t>2</w:t>
            </w:r>
          </w:p>
        </w:tc>
        <w:tc>
          <w:tcPr>
            <w:tcW w:w="642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  <w:color w:val="auto"/>
              </w:rPr>
            </w:pPr>
            <w:r w:rsidRPr="00DC28C6">
              <w:rPr>
                <w:rStyle w:val="22"/>
                <w:color w:val="auto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8418EB" w:rsidRPr="00DC28C6" w:rsidRDefault="006065F7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2</w:t>
            </w:r>
          </w:p>
        </w:tc>
        <w:tc>
          <w:tcPr>
            <w:tcW w:w="778" w:type="dxa"/>
            <w:shd w:val="clear" w:color="auto" w:fill="FFFFFF"/>
          </w:tcPr>
          <w:p w:rsidR="008418EB" w:rsidRPr="00DC28C6" w:rsidRDefault="006065F7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12</w:t>
            </w:r>
          </w:p>
        </w:tc>
      </w:tr>
      <w:tr w:rsidR="008418EB" w:rsidRPr="00DC28C6" w:rsidTr="00D046AA">
        <w:trPr>
          <w:trHeight w:hRule="exact" w:val="773"/>
          <w:jc w:val="center"/>
        </w:trPr>
        <w:tc>
          <w:tcPr>
            <w:tcW w:w="8172" w:type="dxa"/>
            <w:gridSpan w:val="4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rStyle w:val="22"/>
              </w:rPr>
            </w:pPr>
            <w:r w:rsidRPr="00DC28C6">
              <w:rPr>
                <w:rStyle w:val="22"/>
              </w:rPr>
              <w:t>ИТОГО:</w:t>
            </w:r>
          </w:p>
        </w:tc>
        <w:tc>
          <w:tcPr>
            <w:tcW w:w="767" w:type="dxa"/>
            <w:shd w:val="clear" w:color="auto" w:fill="FFFFFF"/>
          </w:tcPr>
          <w:p w:rsidR="008418EB" w:rsidRPr="00DC28C6" w:rsidRDefault="006065F7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5,5</w:t>
            </w:r>
          </w:p>
        </w:tc>
        <w:tc>
          <w:tcPr>
            <w:tcW w:w="784" w:type="dxa"/>
            <w:shd w:val="clear" w:color="auto" w:fill="FFFFFF"/>
          </w:tcPr>
          <w:p w:rsidR="008418EB" w:rsidRPr="00DC28C6" w:rsidRDefault="00970EDA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5,5</w:t>
            </w:r>
          </w:p>
        </w:tc>
        <w:tc>
          <w:tcPr>
            <w:tcW w:w="709" w:type="dxa"/>
            <w:shd w:val="clear" w:color="auto" w:fill="FFFFFF"/>
          </w:tcPr>
          <w:p w:rsidR="008418EB" w:rsidRPr="00DC28C6" w:rsidRDefault="00970EDA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9,5</w:t>
            </w:r>
          </w:p>
        </w:tc>
        <w:tc>
          <w:tcPr>
            <w:tcW w:w="634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8</w:t>
            </w:r>
            <w:r w:rsidR="00970EDA" w:rsidRPr="00DC28C6">
              <w:rPr>
                <w:rStyle w:val="22"/>
              </w:rPr>
              <w:t>,5</w:t>
            </w:r>
          </w:p>
        </w:tc>
        <w:tc>
          <w:tcPr>
            <w:tcW w:w="708" w:type="dxa"/>
            <w:shd w:val="clear" w:color="auto" w:fill="FFFFFF"/>
          </w:tcPr>
          <w:p w:rsidR="008418EB" w:rsidRPr="00DC28C6" w:rsidRDefault="00970EDA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9,5</w:t>
            </w:r>
          </w:p>
        </w:tc>
        <w:tc>
          <w:tcPr>
            <w:tcW w:w="567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8</w:t>
            </w:r>
            <w:r w:rsidR="00970EDA" w:rsidRPr="00DC28C6">
              <w:rPr>
                <w:rStyle w:val="22"/>
              </w:rPr>
              <w:t>,5</w:t>
            </w:r>
          </w:p>
        </w:tc>
        <w:tc>
          <w:tcPr>
            <w:tcW w:w="709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8</w:t>
            </w:r>
            <w:r w:rsidR="00970EDA" w:rsidRPr="00DC28C6">
              <w:rPr>
                <w:rStyle w:val="22"/>
              </w:rPr>
              <w:t>,5</w:t>
            </w:r>
          </w:p>
        </w:tc>
        <w:tc>
          <w:tcPr>
            <w:tcW w:w="642" w:type="dxa"/>
            <w:shd w:val="clear" w:color="auto" w:fill="FFFFFF"/>
          </w:tcPr>
          <w:p w:rsidR="008418EB" w:rsidRPr="00DC28C6" w:rsidRDefault="00970EDA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9,5</w:t>
            </w:r>
          </w:p>
        </w:tc>
        <w:tc>
          <w:tcPr>
            <w:tcW w:w="634" w:type="dxa"/>
            <w:shd w:val="clear" w:color="auto" w:fill="FFFFFF"/>
          </w:tcPr>
          <w:p w:rsidR="008418EB" w:rsidRPr="00DC28C6" w:rsidRDefault="00970EDA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9,5</w:t>
            </w:r>
          </w:p>
        </w:tc>
        <w:tc>
          <w:tcPr>
            <w:tcW w:w="778" w:type="dxa"/>
            <w:shd w:val="clear" w:color="auto" w:fill="FFFFFF"/>
          </w:tcPr>
          <w:p w:rsidR="008418EB" w:rsidRPr="00DC28C6" w:rsidRDefault="008418EB" w:rsidP="008418EB">
            <w:pPr>
              <w:pStyle w:val="3"/>
              <w:framePr w:w="15370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DC28C6">
              <w:rPr>
                <w:rStyle w:val="22"/>
              </w:rPr>
              <w:t>7</w:t>
            </w:r>
            <w:r w:rsidR="00970EDA" w:rsidRPr="00DC28C6">
              <w:rPr>
                <w:rStyle w:val="22"/>
              </w:rPr>
              <w:t>4,5</w:t>
            </w:r>
          </w:p>
        </w:tc>
      </w:tr>
    </w:tbl>
    <w:p w:rsidR="00721C66" w:rsidRPr="00B957FB" w:rsidRDefault="00721C66">
      <w:pPr>
        <w:rPr>
          <w:rFonts w:ascii="Times New Roman" w:hAnsi="Times New Roman" w:cs="Times New Roman"/>
          <w:sz w:val="2"/>
          <w:szCs w:val="2"/>
        </w:rPr>
      </w:pPr>
    </w:p>
    <w:p w:rsidR="00721C66" w:rsidRPr="00B957FB" w:rsidRDefault="00721C66">
      <w:pPr>
        <w:rPr>
          <w:rFonts w:ascii="Times New Roman" w:hAnsi="Times New Roman" w:cs="Times New Roman"/>
          <w:sz w:val="2"/>
          <w:szCs w:val="2"/>
        </w:rPr>
        <w:sectPr w:rsidR="00721C66" w:rsidRPr="00B957FB" w:rsidSect="00023EA9">
          <w:footerReference w:type="even" r:id="rId11"/>
          <w:footerReference w:type="default" r:id="rId12"/>
          <w:footerReference w:type="first" r:id="rId13"/>
          <w:type w:val="continuous"/>
          <w:pgSz w:w="16838" w:h="23810"/>
          <w:pgMar w:top="1135" w:right="619" w:bottom="6942" w:left="619" w:header="0" w:footer="3" w:gutter="0"/>
          <w:cols w:space="720"/>
          <w:noEndnote/>
          <w:titlePg/>
          <w:docGrid w:linePitch="360"/>
        </w:sectPr>
      </w:pPr>
    </w:p>
    <w:p w:rsidR="00721C66" w:rsidRPr="00B957FB" w:rsidRDefault="00721C66" w:rsidP="0064010A">
      <w:pPr>
        <w:pStyle w:val="3"/>
        <w:shd w:val="clear" w:color="auto" w:fill="auto"/>
        <w:spacing w:after="0" w:line="220" w:lineRule="exact"/>
        <w:jc w:val="left"/>
      </w:pPr>
    </w:p>
    <w:sectPr w:rsidR="00721C66" w:rsidRPr="00B957FB" w:rsidSect="00721C66">
      <w:footerReference w:type="even" r:id="rId14"/>
      <w:footerReference w:type="default" r:id="rId15"/>
      <w:footerReference w:type="first" r:id="rId16"/>
      <w:type w:val="continuous"/>
      <w:pgSz w:w="11909" w:h="16834"/>
      <w:pgMar w:top="8166" w:right="5714" w:bottom="8142" w:left="5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15" w:rsidRDefault="00872515" w:rsidP="00721C66">
      <w:r>
        <w:separator/>
      </w:r>
    </w:p>
  </w:endnote>
  <w:endnote w:type="continuationSeparator" w:id="0">
    <w:p w:rsidR="00872515" w:rsidRDefault="00872515" w:rsidP="007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C055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0.25pt;margin-top:783.3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D046AA" w:rsidRDefault="00027A4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DC28C6" w:rsidRPr="00DC28C6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C055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0.25pt;margin-top:783.3pt;width:5.3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D046AA" w:rsidRDefault="00027A4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DC28C6" w:rsidRPr="00DC28C6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C055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0.25pt;margin-top:783.3pt;width:5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D046AA" w:rsidRDefault="00027A4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DC28C6" w:rsidRPr="00DC28C6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C055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0.25pt;margin-top:783.3pt;width:5.3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D046AA" w:rsidRDefault="00027A4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DC28C6" w:rsidRPr="00DC28C6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C055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3.6pt;margin-top:851pt;width:10.1pt;height:7.9pt;z-index:-188744060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D046AA" w:rsidRDefault="00027A4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DC28C6" w:rsidRPr="00DC28C6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C055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6pt;margin-top:851pt;width:10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46AA" w:rsidRDefault="00027A4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5A19">
                  <w:instrText xml:space="preserve"> PAGE \* MERGEFORMAT </w:instrText>
                </w:r>
                <w:r>
                  <w:fldChar w:fldCharType="separate"/>
                </w:r>
                <w:r w:rsidR="00DC28C6" w:rsidRPr="00DC28C6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D046A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AA" w:rsidRDefault="00D046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15" w:rsidRDefault="00872515"/>
  </w:footnote>
  <w:footnote w:type="continuationSeparator" w:id="0">
    <w:p w:rsidR="00872515" w:rsidRDefault="008725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7503"/>
    <w:multiLevelType w:val="hybridMultilevel"/>
    <w:tmpl w:val="80C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2AAD"/>
    <w:multiLevelType w:val="multilevel"/>
    <w:tmpl w:val="EC82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293C9F"/>
    <w:multiLevelType w:val="multilevel"/>
    <w:tmpl w:val="B08ED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B0783"/>
    <w:multiLevelType w:val="multilevel"/>
    <w:tmpl w:val="C0704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C7DE5"/>
    <w:multiLevelType w:val="multilevel"/>
    <w:tmpl w:val="3DFE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9B36AA"/>
    <w:multiLevelType w:val="multilevel"/>
    <w:tmpl w:val="33D03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26BE4"/>
    <w:multiLevelType w:val="multilevel"/>
    <w:tmpl w:val="D27A31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1C66"/>
    <w:rsid w:val="00023EA9"/>
    <w:rsid w:val="00027A49"/>
    <w:rsid w:val="00032C9B"/>
    <w:rsid w:val="0014353D"/>
    <w:rsid w:val="00154A6D"/>
    <w:rsid w:val="0017509A"/>
    <w:rsid w:val="00227D5B"/>
    <w:rsid w:val="002411B8"/>
    <w:rsid w:val="002E6D92"/>
    <w:rsid w:val="002E7611"/>
    <w:rsid w:val="00327FD9"/>
    <w:rsid w:val="0033739C"/>
    <w:rsid w:val="003C617B"/>
    <w:rsid w:val="003D23C7"/>
    <w:rsid w:val="00400D99"/>
    <w:rsid w:val="00414237"/>
    <w:rsid w:val="004301EE"/>
    <w:rsid w:val="004429E2"/>
    <w:rsid w:val="004572F0"/>
    <w:rsid w:val="004B6F27"/>
    <w:rsid w:val="00597D10"/>
    <w:rsid w:val="006065F7"/>
    <w:rsid w:val="0064010A"/>
    <w:rsid w:val="00686D0A"/>
    <w:rsid w:val="00705A19"/>
    <w:rsid w:val="00721C66"/>
    <w:rsid w:val="00724357"/>
    <w:rsid w:val="00790A40"/>
    <w:rsid w:val="008418EB"/>
    <w:rsid w:val="00872515"/>
    <w:rsid w:val="00880544"/>
    <w:rsid w:val="008A7A43"/>
    <w:rsid w:val="00970EDA"/>
    <w:rsid w:val="00A673E9"/>
    <w:rsid w:val="00A700AE"/>
    <w:rsid w:val="00A800A0"/>
    <w:rsid w:val="00AA1998"/>
    <w:rsid w:val="00B44355"/>
    <w:rsid w:val="00B46760"/>
    <w:rsid w:val="00B957FB"/>
    <w:rsid w:val="00BD64FD"/>
    <w:rsid w:val="00BE4D36"/>
    <w:rsid w:val="00C23399"/>
    <w:rsid w:val="00C83254"/>
    <w:rsid w:val="00CD1CC9"/>
    <w:rsid w:val="00CF2C23"/>
    <w:rsid w:val="00D046AA"/>
    <w:rsid w:val="00DC28C6"/>
    <w:rsid w:val="00E24931"/>
    <w:rsid w:val="00E512BB"/>
    <w:rsid w:val="00E7268D"/>
    <w:rsid w:val="00F9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C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11">
    <w:name w:val="Заголовок №1"/>
    <w:basedOn w:val="1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basedOn w:val="a0"/>
    <w:link w:val="20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"/>
    <w:basedOn w:val="2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721C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721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721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rsid w:val="00721C66"/>
    <w:pPr>
      <w:shd w:val="clear" w:color="auto" w:fill="FFFFFF"/>
      <w:spacing w:before="3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0">
    <w:name w:val="Основной текст (2)"/>
    <w:basedOn w:val="a"/>
    <w:link w:val="2"/>
    <w:rsid w:val="00721C66"/>
    <w:pPr>
      <w:shd w:val="clear" w:color="auto" w:fill="FFFFFF"/>
      <w:spacing w:before="420" w:after="300" w:line="360" w:lineRule="exac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3">
    <w:name w:val="Основной текст3"/>
    <w:basedOn w:val="a"/>
    <w:link w:val="a4"/>
    <w:rsid w:val="00721C6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721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CF2C2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qFormat/>
    <w:rsid w:val="00A673E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C130-A0C3-4E11-81AD-BDDD71CB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79384</cp:lastModifiedBy>
  <cp:revision>14</cp:revision>
  <cp:lastPrinted>2023-09-15T11:34:00Z</cp:lastPrinted>
  <dcterms:created xsi:type="dcterms:W3CDTF">2022-09-06T17:50:00Z</dcterms:created>
  <dcterms:modified xsi:type="dcterms:W3CDTF">2023-09-15T11:35:00Z</dcterms:modified>
</cp:coreProperties>
</file>